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ommentsExtensible.xml" ContentType="application/vnd.openxmlformats-officedocument.wordprocessingml.commentsExtensib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6DD18" w14:textId="160D6203" w:rsidR="006546A7" w:rsidRPr="008F0D6C" w:rsidRDefault="00DD0CA0" w:rsidP="007F150D">
      <w:pPr>
        <w:pStyle w:val="NoSpacing"/>
        <w:jc w:val="center"/>
        <w:rPr>
          <w:rFonts w:ascii="Arial" w:hAnsi="Arial" w:cs="Arial"/>
          <w:b/>
          <w:bCs/>
          <w:sz w:val="22"/>
          <w:lang w:eastAsia="en-ID"/>
        </w:rPr>
      </w:pPr>
      <w:r w:rsidRPr="008F0D6C">
        <w:rPr>
          <w:rFonts w:ascii="Arial" w:hAnsi="Arial" w:cs="Arial"/>
          <w:b/>
          <w:bCs/>
          <w:sz w:val="22"/>
          <w:lang w:eastAsia="en-ID"/>
        </w:rPr>
        <w:t xml:space="preserve">  </w:t>
      </w:r>
      <w:r w:rsidR="00F11869" w:rsidRPr="008F0D6C">
        <w:rPr>
          <w:rFonts w:ascii="Arial" w:hAnsi="Arial" w:cs="Arial"/>
          <w:b/>
          <w:bCs/>
          <w:sz w:val="22"/>
          <w:lang w:val="id-ID" w:eastAsia="en-ID"/>
        </w:rPr>
        <w:t xml:space="preserve">STRATEGI </w:t>
      </w:r>
      <w:r w:rsidR="00F11869" w:rsidRPr="008F0D6C">
        <w:rPr>
          <w:rFonts w:ascii="Arial" w:hAnsi="Arial" w:cs="Arial"/>
          <w:b/>
          <w:bCs/>
          <w:sz w:val="22"/>
          <w:lang w:eastAsia="en-ID"/>
        </w:rPr>
        <w:t>PENGURUS</w:t>
      </w:r>
      <w:r w:rsidR="006546A7" w:rsidRPr="008F0D6C">
        <w:rPr>
          <w:rFonts w:ascii="Arial" w:hAnsi="Arial" w:cs="Arial"/>
          <w:b/>
          <w:bCs/>
          <w:sz w:val="22"/>
          <w:lang w:val="id-ID" w:eastAsia="en-ID"/>
        </w:rPr>
        <w:t xml:space="preserve"> MASJID NURUL</w:t>
      </w:r>
      <w:r w:rsidR="00A5784A" w:rsidRPr="008F0D6C">
        <w:rPr>
          <w:rFonts w:ascii="Arial" w:hAnsi="Arial" w:cs="Arial"/>
          <w:b/>
          <w:bCs/>
          <w:sz w:val="22"/>
          <w:lang w:eastAsia="en-ID"/>
        </w:rPr>
        <w:t xml:space="preserve"> </w:t>
      </w:r>
      <w:r w:rsidR="006546A7" w:rsidRPr="008F0D6C">
        <w:rPr>
          <w:rFonts w:ascii="Arial" w:hAnsi="Arial" w:cs="Arial"/>
          <w:b/>
          <w:bCs/>
          <w:sz w:val="22"/>
          <w:lang w:val="id-ID" w:eastAsia="en-ID"/>
        </w:rPr>
        <w:t>HAQ DALAM MENINGKATKAN SOLIDARITAS SO</w:t>
      </w:r>
      <w:r w:rsidR="002740B8" w:rsidRPr="008F0D6C">
        <w:rPr>
          <w:rFonts w:ascii="Arial" w:hAnsi="Arial" w:cs="Arial"/>
          <w:b/>
          <w:bCs/>
          <w:sz w:val="22"/>
          <w:lang w:eastAsia="en-ID"/>
        </w:rPr>
        <w:t>S</w:t>
      </w:r>
      <w:r w:rsidR="00FE1B24" w:rsidRPr="008F0D6C">
        <w:rPr>
          <w:rFonts w:ascii="Arial" w:hAnsi="Arial" w:cs="Arial"/>
          <w:b/>
          <w:bCs/>
          <w:sz w:val="22"/>
          <w:lang w:val="id-ID" w:eastAsia="en-ID"/>
        </w:rPr>
        <w:t>IA</w:t>
      </w:r>
      <w:r w:rsidR="00A5784A" w:rsidRPr="008F0D6C">
        <w:rPr>
          <w:rFonts w:ascii="Arial" w:hAnsi="Arial" w:cs="Arial"/>
          <w:b/>
          <w:bCs/>
          <w:sz w:val="22"/>
          <w:lang w:eastAsia="en-ID"/>
        </w:rPr>
        <w:t xml:space="preserve">L </w:t>
      </w:r>
      <w:r w:rsidR="006546A7" w:rsidRPr="008F0D6C">
        <w:rPr>
          <w:rFonts w:ascii="Arial" w:hAnsi="Arial" w:cs="Arial"/>
          <w:b/>
          <w:bCs/>
          <w:sz w:val="22"/>
          <w:lang w:val="id-ID" w:eastAsia="en-ID"/>
        </w:rPr>
        <w:t>DI</w:t>
      </w:r>
      <w:r w:rsidR="00A5784A" w:rsidRPr="008F0D6C">
        <w:rPr>
          <w:rFonts w:ascii="Arial" w:hAnsi="Arial" w:cs="Arial"/>
          <w:b/>
          <w:bCs/>
          <w:sz w:val="22"/>
          <w:lang w:eastAsia="en-ID"/>
        </w:rPr>
        <w:t xml:space="preserve"> </w:t>
      </w:r>
      <w:r w:rsidR="00FE1B24" w:rsidRPr="008F0D6C">
        <w:rPr>
          <w:rFonts w:ascii="Arial" w:hAnsi="Arial" w:cs="Arial"/>
          <w:b/>
          <w:bCs/>
          <w:sz w:val="22"/>
          <w:lang w:val="id-ID" w:eastAsia="en-ID"/>
        </w:rPr>
        <w:t>KALANGAN</w:t>
      </w:r>
      <w:r w:rsidR="008E3733" w:rsidRPr="008F0D6C">
        <w:rPr>
          <w:rFonts w:ascii="Arial" w:hAnsi="Arial" w:cs="Arial"/>
          <w:b/>
          <w:bCs/>
          <w:sz w:val="22"/>
          <w:lang w:eastAsia="en-ID"/>
        </w:rPr>
        <w:t xml:space="preserve"> </w:t>
      </w:r>
      <w:r w:rsidR="006546A7" w:rsidRPr="008F0D6C">
        <w:rPr>
          <w:rFonts w:ascii="Arial" w:hAnsi="Arial" w:cs="Arial"/>
          <w:b/>
          <w:bCs/>
          <w:sz w:val="22"/>
          <w:lang w:val="id-ID" w:eastAsia="en-ID"/>
        </w:rPr>
        <w:t>GENERASI MUDA</w:t>
      </w:r>
      <w:r w:rsidR="00C64215" w:rsidRPr="008F0D6C">
        <w:rPr>
          <w:rFonts w:ascii="Arial" w:hAnsi="Arial" w:cs="Arial"/>
          <w:b/>
          <w:bCs/>
          <w:sz w:val="22"/>
          <w:lang w:eastAsia="en-ID"/>
        </w:rPr>
        <w:t xml:space="preserve"> DESA TUALANG KABUPATEN SIAK</w:t>
      </w:r>
    </w:p>
    <w:p w14:paraId="558CCF56" w14:textId="77777777" w:rsidR="006546A7" w:rsidRPr="00194EB7" w:rsidRDefault="006546A7" w:rsidP="006546A7">
      <w:pPr>
        <w:jc w:val="center"/>
        <w:rPr>
          <w:rFonts w:ascii="Arial" w:hAnsi="Arial" w:cs="Arial"/>
          <w:b/>
          <w:bCs/>
          <w:sz w:val="22"/>
          <w:lang w:val="id-ID"/>
        </w:rPr>
      </w:pPr>
    </w:p>
    <w:p w14:paraId="15FB0C8F" w14:textId="1B31151E" w:rsidR="006546A7" w:rsidRPr="00976F1B" w:rsidRDefault="00976F1B" w:rsidP="006546A7">
      <w:pPr>
        <w:jc w:val="center"/>
        <w:rPr>
          <w:rFonts w:ascii="Arial" w:hAnsi="Arial" w:cs="Arial"/>
          <w:b/>
          <w:bCs/>
          <w:sz w:val="22"/>
        </w:rPr>
      </w:pPr>
      <w:r>
        <w:rPr>
          <w:rFonts w:ascii="Arial" w:hAnsi="Arial" w:cs="Arial"/>
          <w:b/>
          <w:bCs/>
          <w:sz w:val="22"/>
        </w:rPr>
        <w:t>SKRIPSI</w:t>
      </w:r>
    </w:p>
    <w:p w14:paraId="5B1D7628" w14:textId="77777777" w:rsidR="006546A7" w:rsidRPr="00EB52D2" w:rsidRDefault="006546A7" w:rsidP="006546A7">
      <w:pPr>
        <w:jc w:val="center"/>
        <w:rPr>
          <w:rFonts w:ascii="Arial" w:hAnsi="Arial" w:cs="Arial"/>
          <w:sz w:val="22"/>
          <w:lang w:val="id-ID"/>
        </w:rPr>
      </w:pPr>
    </w:p>
    <w:p w14:paraId="144ABCD1" w14:textId="77777777" w:rsidR="002740B8" w:rsidRPr="00EB52D2" w:rsidRDefault="00AD232B" w:rsidP="002740B8">
      <w:pPr>
        <w:spacing w:after="0" w:line="276" w:lineRule="auto"/>
        <w:ind w:left="-255" w:right="-255"/>
        <w:jc w:val="center"/>
        <w:rPr>
          <w:rFonts w:ascii="Arial" w:hAnsi="Arial" w:cs="Arial"/>
          <w:sz w:val="22"/>
        </w:rPr>
      </w:pPr>
      <w:r w:rsidRPr="00EB52D2">
        <w:rPr>
          <w:rFonts w:ascii="Arial" w:hAnsi="Arial" w:cs="Arial"/>
          <w:sz w:val="22"/>
          <w:lang w:val="id-ID"/>
        </w:rPr>
        <w:t>Diajukan U</w:t>
      </w:r>
      <w:r w:rsidR="002740B8" w:rsidRPr="00EB52D2">
        <w:rPr>
          <w:rFonts w:ascii="Arial" w:hAnsi="Arial" w:cs="Arial"/>
          <w:sz w:val="22"/>
          <w:lang w:val="id-ID"/>
        </w:rPr>
        <w:t>ntuk Memenuhi Salah Satu Syarat</w:t>
      </w:r>
    </w:p>
    <w:p w14:paraId="123A6111" w14:textId="1B981CFC" w:rsidR="002740B8" w:rsidRPr="00EB52D2" w:rsidRDefault="00AD232B" w:rsidP="002740B8">
      <w:pPr>
        <w:spacing w:after="0" w:line="276" w:lineRule="auto"/>
        <w:ind w:left="-255" w:right="-255"/>
        <w:jc w:val="center"/>
        <w:rPr>
          <w:rFonts w:ascii="Arial" w:hAnsi="Arial" w:cs="Arial"/>
          <w:sz w:val="22"/>
        </w:rPr>
      </w:pPr>
      <w:r w:rsidRPr="00EB52D2">
        <w:rPr>
          <w:rFonts w:ascii="Arial" w:hAnsi="Arial" w:cs="Arial"/>
          <w:sz w:val="22"/>
          <w:lang w:val="id-ID"/>
        </w:rPr>
        <w:t>Memp</w:t>
      </w:r>
      <w:r w:rsidR="00B43E56">
        <w:rPr>
          <w:rFonts w:ascii="Arial" w:hAnsi="Arial" w:cs="Arial"/>
          <w:sz w:val="22"/>
          <w:lang w:val="id-ID"/>
        </w:rPr>
        <w:t>eroleh Gelar Sarjana  Sosial (S</w:t>
      </w:r>
      <w:r w:rsidR="00B43E56">
        <w:rPr>
          <w:rFonts w:ascii="Arial" w:hAnsi="Arial" w:cs="Arial"/>
          <w:sz w:val="22"/>
        </w:rPr>
        <w:t>.Sos</w:t>
      </w:r>
      <w:r w:rsidRPr="00EB52D2">
        <w:rPr>
          <w:rFonts w:ascii="Arial" w:hAnsi="Arial" w:cs="Arial"/>
          <w:sz w:val="22"/>
          <w:lang w:val="id-ID"/>
        </w:rPr>
        <w:t>)</w:t>
      </w:r>
    </w:p>
    <w:p w14:paraId="64AA730F" w14:textId="77777777" w:rsidR="002740B8" w:rsidRPr="00EB52D2" w:rsidRDefault="00AD232B" w:rsidP="002740B8">
      <w:pPr>
        <w:spacing w:after="0" w:line="276" w:lineRule="auto"/>
        <w:ind w:left="-255" w:right="-255"/>
        <w:jc w:val="center"/>
        <w:rPr>
          <w:rFonts w:ascii="Arial" w:hAnsi="Arial" w:cs="Arial"/>
          <w:sz w:val="22"/>
        </w:rPr>
      </w:pPr>
      <w:r w:rsidRPr="00EB52D2">
        <w:rPr>
          <w:rFonts w:ascii="Arial" w:hAnsi="Arial" w:cs="Arial"/>
          <w:sz w:val="22"/>
          <w:lang w:val="id-ID"/>
        </w:rPr>
        <w:t>Pada Program Stud</w:t>
      </w:r>
      <w:r w:rsidR="002740B8" w:rsidRPr="00EB52D2">
        <w:rPr>
          <w:rFonts w:ascii="Arial" w:hAnsi="Arial" w:cs="Arial"/>
          <w:sz w:val="22"/>
          <w:lang w:val="id-ID"/>
        </w:rPr>
        <w:t>i Pengembangan Masyarakat Islam</w:t>
      </w:r>
    </w:p>
    <w:p w14:paraId="7A0CF4E4" w14:textId="77777777" w:rsidR="00AD232B" w:rsidRPr="00EB52D2" w:rsidRDefault="00AD232B" w:rsidP="002740B8">
      <w:pPr>
        <w:spacing w:after="0" w:line="276" w:lineRule="auto"/>
        <w:ind w:left="-255" w:right="-255"/>
        <w:jc w:val="center"/>
        <w:rPr>
          <w:rFonts w:ascii="Arial" w:hAnsi="Arial" w:cs="Arial"/>
          <w:sz w:val="22"/>
          <w:lang w:val="id-ID"/>
        </w:rPr>
      </w:pPr>
      <w:r w:rsidRPr="00EB52D2">
        <w:rPr>
          <w:rFonts w:ascii="Arial" w:hAnsi="Arial" w:cs="Arial"/>
          <w:sz w:val="22"/>
          <w:lang w:val="id-ID"/>
        </w:rPr>
        <w:t>Fakultas Dakwah Institut Agama Islam Diniyyah Pekanbaru</w:t>
      </w:r>
    </w:p>
    <w:p w14:paraId="5E1BC4FD" w14:textId="41BA9000" w:rsidR="006546A7" w:rsidRPr="00EB52D2" w:rsidRDefault="00C92E2F" w:rsidP="00C92E2F">
      <w:pPr>
        <w:tabs>
          <w:tab w:val="left" w:pos="2250"/>
        </w:tabs>
        <w:rPr>
          <w:rFonts w:ascii="Arial" w:hAnsi="Arial" w:cs="Arial"/>
          <w:sz w:val="22"/>
          <w:lang w:val="id-ID"/>
        </w:rPr>
      </w:pPr>
      <w:r>
        <w:rPr>
          <w:rFonts w:ascii="Arial" w:hAnsi="Arial" w:cs="Arial"/>
          <w:sz w:val="22"/>
          <w:lang w:val="id-ID"/>
        </w:rPr>
        <w:tab/>
      </w:r>
    </w:p>
    <w:p w14:paraId="6A6108FB" w14:textId="77777777" w:rsidR="00AD232B" w:rsidRPr="00EB52D2" w:rsidRDefault="00AD232B" w:rsidP="006546A7">
      <w:pPr>
        <w:jc w:val="center"/>
        <w:rPr>
          <w:rFonts w:ascii="Arial" w:hAnsi="Arial" w:cs="Arial"/>
          <w:sz w:val="22"/>
          <w:lang w:val="id-ID"/>
        </w:rPr>
      </w:pPr>
    </w:p>
    <w:p w14:paraId="27A274AE" w14:textId="77777777" w:rsidR="006546A7" w:rsidRPr="00EB52D2" w:rsidRDefault="006546A7" w:rsidP="006546A7">
      <w:pPr>
        <w:jc w:val="center"/>
        <w:rPr>
          <w:rFonts w:ascii="Arial" w:hAnsi="Arial" w:cs="Arial"/>
          <w:sz w:val="22"/>
          <w:lang w:val="id-ID"/>
        </w:rPr>
      </w:pPr>
    </w:p>
    <w:p w14:paraId="1E62F57B" w14:textId="77777777" w:rsidR="006546A7" w:rsidRPr="00EB52D2" w:rsidRDefault="006546A7" w:rsidP="006546A7">
      <w:pPr>
        <w:jc w:val="center"/>
        <w:rPr>
          <w:rFonts w:ascii="Arial" w:hAnsi="Arial" w:cs="Arial"/>
          <w:sz w:val="22"/>
          <w:lang w:val="id-ID"/>
        </w:rPr>
      </w:pPr>
      <w:r w:rsidRPr="00EB52D2">
        <w:rPr>
          <w:rFonts w:ascii="Arial" w:hAnsi="Arial" w:cs="Arial"/>
          <w:sz w:val="22"/>
        </w:rPr>
        <w:drawing>
          <wp:inline distT="0" distB="0" distL="0" distR="0" wp14:anchorId="2B1107A9" wp14:editId="475FBAC8">
            <wp:extent cx="1962289" cy="1866900"/>
            <wp:effectExtent l="0" t="0" r="0" b="0"/>
            <wp:docPr id="1542333631" name="Picture 4" descr="INSTITUT AGAMA ISLAM DINIYYAH PEKAN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 AGAMA ISLAM DINIYYAH PEKAN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656" cy="1867249"/>
                    </a:xfrm>
                    <a:prstGeom prst="rect">
                      <a:avLst/>
                    </a:prstGeom>
                    <a:noFill/>
                    <a:ln>
                      <a:noFill/>
                    </a:ln>
                  </pic:spPr>
                </pic:pic>
              </a:graphicData>
            </a:graphic>
          </wp:inline>
        </w:drawing>
      </w:r>
    </w:p>
    <w:p w14:paraId="557020FC" w14:textId="77777777" w:rsidR="006546A7" w:rsidRPr="00EB52D2" w:rsidRDefault="006546A7" w:rsidP="006546A7">
      <w:pPr>
        <w:jc w:val="center"/>
        <w:rPr>
          <w:rFonts w:ascii="Arial" w:hAnsi="Arial" w:cs="Arial"/>
          <w:sz w:val="22"/>
          <w:lang w:val="id-ID"/>
        </w:rPr>
      </w:pPr>
    </w:p>
    <w:p w14:paraId="49AE5151" w14:textId="77777777" w:rsidR="006546A7" w:rsidRPr="00EB52D2" w:rsidRDefault="006546A7" w:rsidP="006546A7">
      <w:pPr>
        <w:jc w:val="center"/>
        <w:rPr>
          <w:rFonts w:ascii="Arial" w:hAnsi="Arial" w:cs="Arial"/>
          <w:sz w:val="22"/>
          <w:lang w:val="id-ID"/>
        </w:rPr>
      </w:pPr>
      <w:r w:rsidRPr="00EB52D2">
        <w:rPr>
          <w:rFonts w:ascii="Arial" w:hAnsi="Arial" w:cs="Arial"/>
          <w:sz w:val="22"/>
          <w:lang w:val="id-ID"/>
        </w:rPr>
        <w:t xml:space="preserve">Oleh: </w:t>
      </w:r>
    </w:p>
    <w:p w14:paraId="3F726E3D" w14:textId="77777777" w:rsidR="006546A7" w:rsidRPr="00EB52D2" w:rsidRDefault="00255740" w:rsidP="006546A7">
      <w:pPr>
        <w:spacing w:after="0"/>
        <w:jc w:val="center"/>
        <w:rPr>
          <w:rFonts w:ascii="Arial" w:hAnsi="Arial" w:cs="Arial"/>
          <w:b/>
          <w:bCs/>
          <w:sz w:val="22"/>
          <w:lang w:val="id-ID"/>
        </w:rPr>
      </w:pPr>
      <w:r w:rsidRPr="00EB52D2">
        <w:rPr>
          <w:rFonts w:ascii="Arial" w:hAnsi="Arial" w:cs="Arial"/>
          <w:b/>
          <w:bCs/>
          <w:sz w:val="22"/>
          <w:u w:val="single"/>
          <w:lang w:val="id-ID"/>
        </w:rPr>
        <w:t>Rolando Dian Gantara</w:t>
      </w:r>
      <w:r w:rsidR="006546A7" w:rsidRPr="00EB52D2">
        <w:rPr>
          <w:rFonts w:ascii="Arial" w:hAnsi="Arial" w:cs="Arial"/>
          <w:b/>
          <w:bCs/>
          <w:sz w:val="22"/>
          <w:u w:val="single"/>
          <w:lang w:val="id-ID"/>
        </w:rPr>
        <w:br/>
      </w:r>
      <w:r w:rsidR="006546A7" w:rsidRPr="00EB52D2">
        <w:rPr>
          <w:rFonts w:ascii="Arial" w:hAnsi="Arial" w:cs="Arial"/>
          <w:b/>
          <w:bCs/>
          <w:sz w:val="22"/>
          <w:lang w:val="id-ID"/>
        </w:rPr>
        <w:t>NIRM:</w:t>
      </w:r>
      <w:r w:rsidRPr="00EB52D2">
        <w:rPr>
          <w:rFonts w:ascii="Arial" w:hAnsi="Arial" w:cs="Arial"/>
          <w:b/>
          <w:bCs/>
          <w:sz w:val="22"/>
          <w:lang w:val="id-ID"/>
        </w:rPr>
        <w:t>1216.21.2659</w:t>
      </w:r>
    </w:p>
    <w:p w14:paraId="23FBDD86" w14:textId="77777777" w:rsidR="006546A7" w:rsidRPr="00EB52D2" w:rsidRDefault="006546A7" w:rsidP="006546A7">
      <w:pPr>
        <w:spacing w:after="0"/>
        <w:jc w:val="center"/>
        <w:rPr>
          <w:rFonts w:ascii="Arial" w:hAnsi="Arial" w:cs="Arial"/>
          <w:sz w:val="22"/>
          <w:lang w:val="id-ID"/>
        </w:rPr>
      </w:pPr>
    </w:p>
    <w:p w14:paraId="106E1C79" w14:textId="77777777" w:rsidR="006546A7" w:rsidRPr="00EB52D2" w:rsidRDefault="006546A7" w:rsidP="006546A7">
      <w:pPr>
        <w:spacing w:after="0"/>
        <w:jc w:val="center"/>
        <w:rPr>
          <w:rFonts w:ascii="Arial" w:hAnsi="Arial" w:cs="Arial"/>
          <w:b/>
          <w:bCs/>
          <w:sz w:val="22"/>
          <w:lang w:val="id-ID"/>
        </w:rPr>
      </w:pPr>
    </w:p>
    <w:p w14:paraId="6B4709AC" w14:textId="77777777" w:rsidR="006546A7" w:rsidRPr="00EB52D2" w:rsidRDefault="006546A7" w:rsidP="006546A7">
      <w:pPr>
        <w:spacing w:after="0"/>
        <w:jc w:val="center"/>
        <w:rPr>
          <w:rFonts w:ascii="Arial" w:hAnsi="Arial" w:cs="Arial"/>
          <w:b/>
          <w:bCs/>
          <w:sz w:val="22"/>
          <w:lang w:val="id-ID"/>
        </w:rPr>
      </w:pPr>
    </w:p>
    <w:p w14:paraId="1F4B02C6" w14:textId="77777777" w:rsidR="006546A7" w:rsidRPr="00EB52D2" w:rsidRDefault="006546A7" w:rsidP="006546A7">
      <w:pPr>
        <w:spacing w:after="0"/>
        <w:jc w:val="center"/>
        <w:rPr>
          <w:rFonts w:ascii="Arial" w:hAnsi="Arial" w:cs="Arial"/>
          <w:b/>
          <w:bCs/>
          <w:sz w:val="22"/>
          <w:lang w:val="id-ID"/>
        </w:rPr>
      </w:pPr>
    </w:p>
    <w:p w14:paraId="1BB62000" w14:textId="77777777" w:rsidR="00AD232B" w:rsidRPr="00EB52D2" w:rsidRDefault="00AD232B" w:rsidP="006546A7">
      <w:pPr>
        <w:spacing w:after="0"/>
        <w:jc w:val="center"/>
        <w:rPr>
          <w:rFonts w:ascii="Arial" w:hAnsi="Arial" w:cs="Arial"/>
          <w:b/>
          <w:bCs/>
          <w:sz w:val="22"/>
          <w:lang w:val="id-ID"/>
        </w:rPr>
      </w:pPr>
    </w:p>
    <w:p w14:paraId="34F67113" w14:textId="77777777" w:rsidR="006546A7" w:rsidRPr="00EB52D2" w:rsidRDefault="006546A7" w:rsidP="002740B8">
      <w:pPr>
        <w:spacing w:after="0" w:line="480" w:lineRule="auto"/>
        <w:jc w:val="center"/>
        <w:rPr>
          <w:rFonts w:ascii="Arial" w:hAnsi="Arial" w:cs="Arial"/>
          <w:b/>
          <w:bCs/>
          <w:sz w:val="22"/>
          <w:lang w:val="id-ID"/>
        </w:rPr>
      </w:pPr>
      <w:r w:rsidRPr="00EB52D2">
        <w:rPr>
          <w:rFonts w:ascii="Arial" w:hAnsi="Arial" w:cs="Arial"/>
          <w:b/>
          <w:bCs/>
          <w:sz w:val="22"/>
          <w:lang w:val="id-ID"/>
        </w:rPr>
        <w:t>PROGRAM STUDI</w:t>
      </w:r>
      <w:r w:rsidR="00A5784A" w:rsidRPr="00EB52D2">
        <w:rPr>
          <w:rFonts w:ascii="Arial" w:hAnsi="Arial" w:cs="Arial"/>
          <w:b/>
          <w:bCs/>
          <w:sz w:val="22"/>
        </w:rPr>
        <w:t xml:space="preserve"> </w:t>
      </w:r>
      <w:r w:rsidRPr="00EB52D2">
        <w:rPr>
          <w:rFonts w:ascii="Arial" w:hAnsi="Arial" w:cs="Arial"/>
          <w:b/>
          <w:bCs/>
          <w:sz w:val="22"/>
          <w:lang w:val="id-ID"/>
        </w:rPr>
        <w:t>PENGEMBANGAN MASYARAKAT ISLAM</w:t>
      </w:r>
    </w:p>
    <w:p w14:paraId="0B3DC625" w14:textId="77777777" w:rsidR="008F0D6C" w:rsidRDefault="008F0D6C" w:rsidP="002740B8">
      <w:pPr>
        <w:spacing w:after="0" w:line="480" w:lineRule="auto"/>
        <w:jc w:val="center"/>
        <w:rPr>
          <w:rFonts w:ascii="Arial" w:hAnsi="Arial" w:cs="Arial"/>
          <w:b/>
          <w:bCs/>
          <w:sz w:val="22"/>
        </w:rPr>
      </w:pPr>
      <w:r>
        <w:rPr>
          <w:rFonts w:ascii="Arial" w:hAnsi="Arial" w:cs="Arial"/>
          <w:b/>
          <w:bCs/>
          <w:sz w:val="22"/>
          <w:lang w:val="id-ID"/>
        </w:rPr>
        <w:t xml:space="preserve">FAKULTAS DAKWAH </w:t>
      </w:r>
    </w:p>
    <w:p w14:paraId="6D5CADE8" w14:textId="5BE73635" w:rsidR="006546A7" w:rsidRPr="00EB52D2" w:rsidRDefault="006546A7" w:rsidP="002740B8">
      <w:pPr>
        <w:spacing w:after="0" w:line="480" w:lineRule="auto"/>
        <w:jc w:val="center"/>
        <w:rPr>
          <w:rFonts w:ascii="Arial" w:hAnsi="Arial" w:cs="Arial"/>
          <w:b/>
          <w:bCs/>
          <w:sz w:val="22"/>
          <w:lang w:val="id-ID"/>
        </w:rPr>
      </w:pPr>
      <w:r w:rsidRPr="00EB52D2">
        <w:rPr>
          <w:rFonts w:ascii="Arial" w:hAnsi="Arial" w:cs="Arial"/>
          <w:b/>
          <w:bCs/>
          <w:sz w:val="22"/>
          <w:lang w:val="id-ID"/>
        </w:rPr>
        <w:t>INSTITUT AGAMA ISLAM DINIYYAH PEKANBARU</w:t>
      </w:r>
    </w:p>
    <w:p w14:paraId="17888C7A" w14:textId="38D35F7C" w:rsidR="00DE53BE" w:rsidRDefault="006546A7" w:rsidP="002740B8">
      <w:pPr>
        <w:spacing w:line="480" w:lineRule="auto"/>
        <w:jc w:val="center"/>
        <w:rPr>
          <w:rFonts w:ascii="Arial" w:hAnsi="Arial" w:cs="Arial"/>
          <w:b/>
          <w:bCs/>
          <w:sz w:val="22"/>
          <w:lang w:val="id-ID"/>
        </w:rPr>
      </w:pPr>
      <w:r w:rsidRPr="00EB52D2">
        <w:rPr>
          <w:rFonts w:ascii="Arial" w:hAnsi="Arial" w:cs="Arial"/>
          <w:b/>
          <w:bCs/>
          <w:sz w:val="22"/>
          <w:lang w:val="id-ID"/>
        </w:rPr>
        <w:t>202</w:t>
      </w:r>
      <w:r w:rsidR="00924B4A" w:rsidRPr="00EB52D2">
        <w:rPr>
          <w:rFonts w:ascii="Arial" w:hAnsi="Arial" w:cs="Arial"/>
          <w:b/>
          <w:bCs/>
          <w:sz w:val="22"/>
          <w:lang w:val="id-ID"/>
        </w:rPr>
        <w:t>5</w:t>
      </w:r>
      <w:r w:rsidR="00A5784A" w:rsidRPr="00EB52D2">
        <w:rPr>
          <w:rFonts w:ascii="Arial" w:hAnsi="Arial" w:cs="Arial"/>
          <w:b/>
          <w:bCs/>
          <w:sz w:val="22"/>
        </w:rPr>
        <w:t xml:space="preserve"> </w:t>
      </w:r>
      <w:r w:rsidRPr="00EB52D2">
        <w:rPr>
          <w:rFonts w:ascii="Arial" w:hAnsi="Arial" w:cs="Arial"/>
          <w:b/>
          <w:bCs/>
          <w:sz w:val="22"/>
          <w:lang w:val="id-ID"/>
        </w:rPr>
        <w:t>M</w:t>
      </w:r>
      <w:r w:rsidR="004F02ED">
        <w:rPr>
          <w:rFonts w:ascii="Arial" w:hAnsi="Arial" w:cs="Arial"/>
          <w:b/>
          <w:bCs/>
          <w:sz w:val="22"/>
          <w:lang w:val="id-ID"/>
        </w:rPr>
        <w:t xml:space="preserve"> </w:t>
      </w:r>
      <w:r w:rsidRPr="00EB52D2">
        <w:rPr>
          <w:rFonts w:ascii="Arial" w:hAnsi="Arial" w:cs="Arial"/>
          <w:b/>
          <w:bCs/>
          <w:sz w:val="22"/>
          <w:lang w:val="id-ID"/>
        </w:rPr>
        <w:t>/</w:t>
      </w:r>
      <w:r w:rsidR="003E25D5">
        <w:rPr>
          <w:rFonts w:ascii="Arial" w:hAnsi="Arial" w:cs="Arial"/>
          <w:b/>
          <w:bCs/>
          <w:sz w:val="22"/>
          <w:lang w:val="id-ID"/>
        </w:rPr>
        <w:t xml:space="preserve"> 1447</w:t>
      </w:r>
      <w:r w:rsidR="00780FEA" w:rsidRPr="00EB52D2">
        <w:rPr>
          <w:rFonts w:ascii="Arial" w:hAnsi="Arial" w:cs="Arial"/>
          <w:b/>
          <w:bCs/>
          <w:sz w:val="22"/>
        </w:rPr>
        <w:t xml:space="preserve"> </w:t>
      </w:r>
      <w:r w:rsidRPr="00EB52D2">
        <w:rPr>
          <w:rFonts w:ascii="Arial" w:hAnsi="Arial" w:cs="Arial"/>
          <w:b/>
          <w:bCs/>
          <w:sz w:val="22"/>
          <w:lang w:val="id-ID"/>
        </w:rPr>
        <w:t>H</w:t>
      </w:r>
    </w:p>
    <w:p w14:paraId="2002D8B6" w14:textId="77777777" w:rsidR="00DE53BE" w:rsidRDefault="00DE53BE">
      <w:pPr>
        <w:rPr>
          <w:rFonts w:ascii="Arial" w:hAnsi="Arial" w:cs="Arial"/>
          <w:b/>
          <w:bCs/>
          <w:sz w:val="22"/>
          <w:lang w:val="id-ID"/>
        </w:rPr>
      </w:pPr>
      <w:r>
        <w:rPr>
          <w:rFonts w:ascii="Arial" w:hAnsi="Arial" w:cs="Arial"/>
          <w:b/>
          <w:bCs/>
          <w:sz w:val="22"/>
          <w:lang w:val="id-ID"/>
        </w:rPr>
        <w:br w:type="page"/>
      </w:r>
    </w:p>
    <w:p w14:paraId="2731B401" w14:textId="77777777" w:rsidR="00255740" w:rsidRPr="00EB52D2" w:rsidRDefault="00255740" w:rsidP="002740B8">
      <w:pPr>
        <w:spacing w:line="480" w:lineRule="auto"/>
        <w:jc w:val="center"/>
        <w:rPr>
          <w:rFonts w:ascii="Arial" w:hAnsi="Arial" w:cs="Arial"/>
          <w:b/>
          <w:bCs/>
          <w:sz w:val="22"/>
          <w:lang w:val="id-ID"/>
        </w:rPr>
        <w:sectPr w:rsidR="00255740" w:rsidRPr="00EB52D2" w:rsidSect="00255740">
          <w:headerReference w:type="default" r:id="rId10"/>
          <w:footerReference w:type="default" r:id="rId11"/>
          <w:footerReference w:type="first" r:id="rId12"/>
          <w:pgSz w:w="11906" w:h="16838"/>
          <w:pgMar w:top="2268" w:right="1701" w:bottom="1701" w:left="2268" w:header="720" w:footer="720" w:gutter="0"/>
          <w:cols w:space="720"/>
          <w:titlePg/>
          <w:docGrid w:linePitch="360"/>
        </w:sectPr>
      </w:pPr>
    </w:p>
    <w:p w14:paraId="4ECB48A9" w14:textId="77777777" w:rsidR="00CB38C4" w:rsidRDefault="00DC6142" w:rsidP="00D02D4D">
      <w:pPr>
        <w:pStyle w:val="Heading1"/>
      </w:pPr>
      <w:bookmarkStart w:id="0" w:name="_Toc215947846"/>
      <w:bookmarkStart w:id="1" w:name="_Toc168657866"/>
      <w:bookmarkStart w:id="2" w:name="_Toc206678513"/>
      <w:bookmarkStart w:id="3" w:name="_Hlk168588881"/>
      <w:r>
        <w:rPr>
          <w:lang w:val="en-US"/>
        </w:rPr>
        <w:lastRenderedPageBreak/>
        <w:drawing>
          <wp:inline distT="0" distB="0" distL="0" distR="0" wp14:anchorId="7722AAE1" wp14:editId="2659A10C">
            <wp:extent cx="5042535" cy="64651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rotWithShape="1">
                    <a:blip r:embed="rId13">
                      <a:extLst>
                        <a:ext uri="{28A0092B-C50C-407E-A947-70E740481C1C}">
                          <a14:useLocalDpi xmlns:a14="http://schemas.microsoft.com/office/drawing/2010/main" val="0"/>
                        </a:ext>
                      </a:extLst>
                    </a:blip>
                    <a:srcRect l="3987" t="5849" r="3133" b="10324"/>
                    <a:stretch/>
                  </pic:blipFill>
                  <pic:spPr bwMode="auto">
                    <a:xfrm>
                      <a:off x="0" y="0"/>
                      <a:ext cx="5042535" cy="6465118"/>
                    </a:xfrm>
                    <a:prstGeom prst="rect">
                      <a:avLst/>
                    </a:prstGeom>
                    <a:ln>
                      <a:noFill/>
                    </a:ln>
                    <a:extLst>
                      <a:ext uri="{53640926-AAD7-44D8-BBD7-CCE9431645EC}">
                        <a14:shadowObscured xmlns:a14="http://schemas.microsoft.com/office/drawing/2010/main"/>
                      </a:ext>
                    </a:extLst>
                  </pic:spPr>
                </pic:pic>
              </a:graphicData>
            </a:graphic>
          </wp:inline>
        </w:drawing>
      </w:r>
      <w:bookmarkEnd w:id="0"/>
      <w:r w:rsidR="00CB38C4">
        <w:br w:type="page"/>
      </w:r>
    </w:p>
    <w:p w14:paraId="6D4A54B5" w14:textId="4D62A516" w:rsidR="00DC6142" w:rsidRDefault="00CB38C4" w:rsidP="00D02D4D">
      <w:pPr>
        <w:pStyle w:val="Heading1"/>
      </w:pPr>
      <w:r>
        <w:rPr>
          <w:lang w:val="en-US"/>
          <w14:ligatures w14:val="standardContextual"/>
        </w:rPr>
        <w:lastRenderedPageBreak/>
        <w:drawing>
          <wp:inline distT="0" distB="0" distL="0" distR="0" wp14:anchorId="5C642B5C" wp14:editId="2B34ED52">
            <wp:extent cx="5042535" cy="708342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535" cy="7083425"/>
                    </a:xfrm>
                    <a:prstGeom prst="rect">
                      <a:avLst/>
                    </a:prstGeom>
                  </pic:spPr>
                </pic:pic>
              </a:graphicData>
            </a:graphic>
          </wp:inline>
        </w:drawing>
      </w:r>
      <w:r w:rsidR="00DC6142">
        <w:br w:type="page"/>
      </w:r>
    </w:p>
    <w:p w14:paraId="0E021A01" w14:textId="7DC0ECD3" w:rsidR="00DE53BE" w:rsidRPr="00760577" w:rsidRDefault="00DE53BE" w:rsidP="00D02D4D">
      <w:pPr>
        <w:pStyle w:val="Heading1"/>
        <w:rPr>
          <w:i/>
          <w:iCs/>
        </w:rPr>
      </w:pPr>
      <w:bookmarkStart w:id="4" w:name="_Toc215947847"/>
      <w:r w:rsidRPr="00760577">
        <w:lastRenderedPageBreak/>
        <w:t>PERNYATAAN KEASLIAN SKRIPSI</w:t>
      </w:r>
      <w:bookmarkEnd w:id="1"/>
      <w:bookmarkEnd w:id="2"/>
      <w:bookmarkEnd w:id="4"/>
    </w:p>
    <w:p w14:paraId="01AC3E48" w14:textId="77777777" w:rsidR="00DE53BE" w:rsidRPr="00760577" w:rsidRDefault="00DE53BE" w:rsidP="00DE53BE">
      <w:pPr>
        <w:spacing w:after="0"/>
        <w:jc w:val="center"/>
        <w:rPr>
          <w:rFonts w:ascii="Arial" w:hAnsi="Arial" w:cs="Arial"/>
          <w:b/>
          <w:bCs/>
          <w:sz w:val="22"/>
        </w:rPr>
      </w:pPr>
    </w:p>
    <w:p w14:paraId="47DE002F" w14:textId="77777777" w:rsidR="00DE53BE" w:rsidRPr="00760577" w:rsidRDefault="00DE53BE" w:rsidP="00DE53BE">
      <w:pPr>
        <w:spacing w:after="0"/>
        <w:rPr>
          <w:rFonts w:ascii="Arial" w:hAnsi="Arial" w:cs="Arial"/>
          <w:sz w:val="22"/>
        </w:rPr>
      </w:pPr>
      <w:r w:rsidRPr="00760577">
        <w:rPr>
          <w:rFonts w:ascii="Arial" w:hAnsi="Arial" w:cs="Arial"/>
          <w:sz w:val="22"/>
        </w:rPr>
        <w:t>Yang bertanda tangan dibawah ini:</w:t>
      </w:r>
    </w:p>
    <w:p w14:paraId="2AB9F57A" w14:textId="77777777" w:rsidR="00DE53BE" w:rsidRPr="00760577" w:rsidRDefault="00DE53BE" w:rsidP="00DE53BE">
      <w:pPr>
        <w:spacing w:after="0"/>
        <w:rPr>
          <w:rFonts w:ascii="Arial" w:hAnsi="Arial" w:cs="Arial"/>
          <w:sz w:val="22"/>
        </w:rPr>
      </w:pPr>
    </w:p>
    <w:p w14:paraId="3B0B111A" w14:textId="77777777" w:rsidR="00DE53BE" w:rsidRPr="00760577" w:rsidRDefault="00DE53BE" w:rsidP="00DE53BE">
      <w:pPr>
        <w:spacing w:after="0"/>
        <w:ind w:firstLine="720"/>
        <w:rPr>
          <w:rFonts w:ascii="Arial" w:hAnsi="Arial" w:cs="Arial"/>
          <w:sz w:val="22"/>
        </w:rPr>
      </w:pPr>
      <w:r w:rsidRPr="00760577">
        <w:rPr>
          <w:rFonts w:ascii="Arial" w:hAnsi="Arial" w:cs="Arial"/>
          <w:sz w:val="22"/>
        </w:rPr>
        <w:t>Nama</w:t>
      </w:r>
      <w:r w:rsidRPr="00760577">
        <w:rPr>
          <w:rFonts w:ascii="Arial" w:hAnsi="Arial" w:cs="Arial"/>
          <w:sz w:val="22"/>
        </w:rPr>
        <w:tab/>
      </w:r>
      <w:r w:rsidRPr="00760577">
        <w:rPr>
          <w:rFonts w:ascii="Arial" w:hAnsi="Arial" w:cs="Arial"/>
          <w:sz w:val="22"/>
        </w:rPr>
        <w:tab/>
      </w:r>
      <w:r w:rsidRPr="00760577">
        <w:rPr>
          <w:rFonts w:ascii="Arial" w:hAnsi="Arial" w:cs="Arial"/>
          <w:sz w:val="22"/>
        </w:rPr>
        <w:tab/>
        <w:t xml:space="preserve">: </w:t>
      </w:r>
      <w:r w:rsidRPr="00760577">
        <w:rPr>
          <w:rFonts w:ascii="Arial" w:eastAsia="Arial" w:hAnsi="Arial" w:cs="Arial"/>
          <w:color w:val="000000"/>
          <w:sz w:val="22"/>
        </w:rPr>
        <w:t>ROLANDO DIAN GANTARA</w:t>
      </w:r>
    </w:p>
    <w:p w14:paraId="329BECBC" w14:textId="77777777" w:rsidR="00DE53BE" w:rsidRPr="00760577" w:rsidRDefault="00DE53BE" w:rsidP="00DE53BE">
      <w:pPr>
        <w:spacing w:after="0"/>
        <w:ind w:firstLine="720"/>
        <w:rPr>
          <w:rFonts w:ascii="Arial" w:hAnsi="Arial" w:cs="Arial"/>
          <w:sz w:val="22"/>
        </w:rPr>
      </w:pPr>
      <w:r w:rsidRPr="00760577">
        <w:rPr>
          <w:rFonts w:ascii="Arial" w:hAnsi="Arial" w:cs="Arial"/>
          <w:sz w:val="22"/>
        </w:rPr>
        <w:t>NIRM</w:t>
      </w:r>
      <w:r w:rsidRPr="00760577">
        <w:rPr>
          <w:rFonts w:ascii="Arial" w:hAnsi="Arial" w:cs="Arial"/>
          <w:sz w:val="22"/>
        </w:rPr>
        <w:tab/>
      </w:r>
      <w:r w:rsidRPr="00760577">
        <w:rPr>
          <w:rFonts w:ascii="Arial" w:hAnsi="Arial" w:cs="Arial"/>
          <w:sz w:val="22"/>
        </w:rPr>
        <w:tab/>
      </w:r>
      <w:r w:rsidRPr="00760577">
        <w:rPr>
          <w:rFonts w:ascii="Arial" w:hAnsi="Arial" w:cs="Arial"/>
          <w:sz w:val="22"/>
        </w:rPr>
        <w:tab/>
        <w:t xml:space="preserve">: </w:t>
      </w:r>
      <w:r w:rsidRPr="00760577">
        <w:rPr>
          <w:rFonts w:ascii="Arial" w:eastAsia="Arial" w:hAnsi="Arial" w:cs="Arial"/>
          <w:color w:val="000000"/>
          <w:sz w:val="22"/>
        </w:rPr>
        <w:t>1216. 21. 2659</w:t>
      </w:r>
    </w:p>
    <w:p w14:paraId="22D5BD6B" w14:textId="4925422D" w:rsidR="00DE53BE" w:rsidRPr="00760577" w:rsidRDefault="00DE53BE" w:rsidP="00DE53BE">
      <w:pPr>
        <w:spacing w:after="0"/>
        <w:ind w:firstLine="720"/>
        <w:rPr>
          <w:rFonts w:ascii="Arial" w:hAnsi="Arial" w:cs="Arial"/>
          <w:sz w:val="22"/>
        </w:rPr>
      </w:pPr>
      <w:r w:rsidRPr="00760577">
        <w:rPr>
          <w:rFonts w:ascii="Arial" w:hAnsi="Arial" w:cs="Arial"/>
          <w:sz w:val="22"/>
        </w:rPr>
        <w:t>Program Studi</w:t>
      </w:r>
      <w:r w:rsidRPr="00760577">
        <w:rPr>
          <w:rFonts w:ascii="Arial" w:hAnsi="Arial" w:cs="Arial"/>
          <w:sz w:val="22"/>
        </w:rPr>
        <w:tab/>
      </w:r>
      <w:r w:rsidR="006044EC">
        <w:rPr>
          <w:rFonts w:ascii="Arial" w:hAnsi="Arial" w:cs="Arial"/>
          <w:sz w:val="22"/>
        </w:rPr>
        <w:tab/>
      </w:r>
      <w:r w:rsidRPr="00760577">
        <w:rPr>
          <w:rFonts w:ascii="Arial" w:hAnsi="Arial" w:cs="Arial"/>
          <w:sz w:val="22"/>
        </w:rPr>
        <w:t>: Pengembangan Masyarakat Islam</w:t>
      </w:r>
    </w:p>
    <w:p w14:paraId="7CD07288" w14:textId="77777777" w:rsidR="00DE53BE" w:rsidRPr="00760577" w:rsidRDefault="00DE53BE" w:rsidP="00DE53BE">
      <w:pPr>
        <w:spacing w:after="0"/>
        <w:ind w:firstLine="720"/>
        <w:rPr>
          <w:rFonts w:ascii="Arial" w:hAnsi="Arial" w:cs="Arial"/>
          <w:sz w:val="22"/>
        </w:rPr>
      </w:pPr>
      <w:r w:rsidRPr="00760577">
        <w:rPr>
          <w:rFonts w:ascii="Arial" w:hAnsi="Arial" w:cs="Arial"/>
          <w:sz w:val="22"/>
        </w:rPr>
        <w:t>Fakultas</w:t>
      </w:r>
      <w:r w:rsidRPr="00760577">
        <w:rPr>
          <w:rFonts w:ascii="Arial" w:hAnsi="Arial" w:cs="Arial"/>
          <w:sz w:val="22"/>
        </w:rPr>
        <w:tab/>
      </w:r>
      <w:r w:rsidRPr="00760577">
        <w:rPr>
          <w:rFonts w:ascii="Arial" w:hAnsi="Arial" w:cs="Arial"/>
          <w:sz w:val="22"/>
        </w:rPr>
        <w:tab/>
        <w:t>: Dakwah</w:t>
      </w:r>
    </w:p>
    <w:p w14:paraId="63C6C23E" w14:textId="77777777" w:rsidR="00DE53BE" w:rsidRPr="00760577" w:rsidRDefault="00DE53BE" w:rsidP="00DE53BE">
      <w:pPr>
        <w:spacing w:after="0"/>
        <w:ind w:firstLine="720"/>
        <w:rPr>
          <w:rFonts w:ascii="Arial" w:hAnsi="Arial" w:cs="Arial"/>
          <w:sz w:val="22"/>
        </w:rPr>
      </w:pPr>
      <w:r w:rsidRPr="00760577">
        <w:rPr>
          <w:rFonts w:ascii="Arial" w:hAnsi="Arial" w:cs="Arial"/>
          <w:sz w:val="22"/>
        </w:rPr>
        <w:t>Institusi</w:t>
      </w:r>
      <w:r w:rsidRPr="00760577">
        <w:rPr>
          <w:rFonts w:ascii="Arial" w:hAnsi="Arial" w:cs="Arial"/>
          <w:sz w:val="22"/>
        </w:rPr>
        <w:tab/>
      </w:r>
      <w:r w:rsidRPr="00760577">
        <w:rPr>
          <w:rFonts w:ascii="Arial" w:hAnsi="Arial" w:cs="Arial"/>
          <w:sz w:val="22"/>
        </w:rPr>
        <w:tab/>
        <w:t>: Institut Agama Islam Diniyyah Pekanbaru</w:t>
      </w:r>
    </w:p>
    <w:p w14:paraId="5B16A1A8" w14:textId="77777777" w:rsidR="00DE53BE" w:rsidRPr="00760577" w:rsidRDefault="00DE53BE" w:rsidP="00DE53BE">
      <w:pPr>
        <w:spacing w:after="0"/>
        <w:rPr>
          <w:rFonts w:ascii="Arial" w:hAnsi="Arial" w:cs="Arial"/>
          <w:sz w:val="22"/>
        </w:rPr>
      </w:pPr>
    </w:p>
    <w:p w14:paraId="0E44A1C5" w14:textId="77777777" w:rsidR="00DE53BE" w:rsidRPr="00760577" w:rsidRDefault="00DE53BE" w:rsidP="00DE53BE">
      <w:pPr>
        <w:spacing w:after="0" w:line="480" w:lineRule="auto"/>
        <w:rPr>
          <w:rFonts w:ascii="Arial" w:hAnsi="Arial" w:cs="Arial"/>
          <w:sz w:val="22"/>
        </w:rPr>
      </w:pPr>
      <w:r w:rsidRPr="00760577">
        <w:rPr>
          <w:rFonts w:ascii="Arial" w:hAnsi="Arial" w:cs="Arial"/>
          <w:sz w:val="22"/>
        </w:rPr>
        <w:t>Menyatakan dengan sesungguhnya bahwa skripsi saya yang berjudul:</w:t>
      </w:r>
    </w:p>
    <w:p w14:paraId="79FEC014" w14:textId="77777777" w:rsidR="00DE53BE" w:rsidRPr="00760577" w:rsidRDefault="00DE53BE" w:rsidP="00DE53BE">
      <w:pPr>
        <w:spacing w:after="0" w:line="480" w:lineRule="auto"/>
        <w:jc w:val="both"/>
        <w:rPr>
          <w:rFonts w:ascii="Arial" w:hAnsi="Arial" w:cs="Arial"/>
          <w:sz w:val="22"/>
        </w:rPr>
      </w:pPr>
      <w:r w:rsidRPr="00760577">
        <w:rPr>
          <w:rFonts w:ascii="Arial" w:eastAsia="Arial" w:hAnsi="Arial" w:cs="Arial"/>
          <w:b/>
          <w:sz w:val="22"/>
        </w:rPr>
        <w:t>Strategi Pengurus Masjid Nurul Haq Dalam Meningkatkan Solidaritas Sosial Di Kalangan Generasi Muda Desa Tualang Kabupaten Siak</w:t>
      </w:r>
      <w:r w:rsidRPr="00760577">
        <w:rPr>
          <w:rFonts w:ascii="Arial" w:hAnsi="Arial" w:cs="Arial"/>
          <w:sz w:val="22"/>
        </w:rPr>
        <w:t xml:space="preserve"> adalah hasil karya pribadi dan tidak mengandung plagiarisme dan tidak berisi materi yang dipublikasikan atau ditulis orang lain, kecuali bagian-bagian tertentu yang penyusun ambil sebagai acuan dan dengan tata cara yang dibenarkan secara ilmiah.</w:t>
      </w:r>
    </w:p>
    <w:p w14:paraId="3D1BC457" w14:textId="77777777" w:rsidR="00DE53BE" w:rsidRPr="00760577" w:rsidRDefault="00DE53BE" w:rsidP="00DE53BE">
      <w:pPr>
        <w:spacing w:after="0" w:line="480" w:lineRule="auto"/>
        <w:jc w:val="both"/>
        <w:rPr>
          <w:rFonts w:ascii="Arial" w:hAnsi="Arial" w:cs="Arial"/>
          <w:sz w:val="22"/>
        </w:rPr>
      </w:pPr>
      <w:r w:rsidRPr="00760577">
        <w:rPr>
          <w:rFonts w:ascii="Arial" w:hAnsi="Arial" w:cs="Arial"/>
          <w:sz w:val="22"/>
        </w:rPr>
        <w:t>Apabila pernyataan ini tidak benar, maka sepenuhnya menjadi tanggung jawab penyusun.</w:t>
      </w:r>
    </w:p>
    <w:p w14:paraId="6D4807DB" w14:textId="77777777" w:rsidR="00DE53BE" w:rsidRPr="00760577" w:rsidRDefault="00DE53BE" w:rsidP="00DE53BE">
      <w:pPr>
        <w:spacing w:after="0"/>
        <w:rPr>
          <w:rFonts w:ascii="Arial" w:hAnsi="Arial" w:cs="Arial"/>
          <w:sz w:val="22"/>
        </w:rPr>
      </w:pPr>
    </w:p>
    <w:p w14:paraId="7F625CFB" w14:textId="77777777" w:rsidR="00DE53BE" w:rsidRPr="00760577" w:rsidRDefault="00DE53BE" w:rsidP="00DE53BE">
      <w:pPr>
        <w:spacing w:after="0"/>
        <w:rPr>
          <w:rFonts w:ascii="Arial" w:hAnsi="Arial" w:cs="Arial"/>
          <w:sz w:val="22"/>
        </w:rPr>
      </w:pPr>
    </w:p>
    <w:p w14:paraId="7B961645" w14:textId="77777777" w:rsidR="00DE53BE" w:rsidRPr="00760577" w:rsidRDefault="00DE53BE" w:rsidP="00DE53BE">
      <w:pPr>
        <w:spacing w:after="0"/>
        <w:rPr>
          <w:rFonts w:ascii="Arial" w:hAnsi="Arial" w:cs="Arial"/>
          <w:sz w:val="22"/>
        </w:rPr>
      </w:pPr>
    </w:p>
    <w:p w14:paraId="47E15678" w14:textId="77777777" w:rsidR="00DE53BE" w:rsidRPr="00760577" w:rsidRDefault="00DE53BE" w:rsidP="00DE53BE">
      <w:pPr>
        <w:spacing w:after="0"/>
        <w:rPr>
          <w:rFonts w:ascii="Arial" w:hAnsi="Arial" w:cs="Arial"/>
          <w:sz w:val="22"/>
        </w:rPr>
      </w:pPr>
    </w:p>
    <w:p w14:paraId="2ABF07BF" w14:textId="73805848" w:rsidR="00DE53BE" w:rsidRPr="00760577" w:rsidRDefault="008F0D6C" w:rsidP="00DE53BE">
      <w:pPr>
        <w:spacing w:after="0"/>
        <w:jc w:val="right"/>
        <w:rPr>
          <w:rFonts w:ascii="Arial" w:hAnsi="Arial" w:cs="Arial"/>
          <w:sz w:val="22"/>
        </w:rPr>
      </w:pPr>
      <w:r>
        <w:rPr>
          <w:rFonts w:ascii="Arial" w:hAnsi="Arial" w:cs="Arial"/>
          <w:sz w:val="22"/>
        </w:rPr>
        <w:t>Perawang</w:t>
      </w:r>
      <w:r w:rsidR="00DE53BE" w:rsidRPr="00760577">
        <w:rPr>
          <w:rFonts w:ascii="Arial" w:hAnsi="Arial" w:cs="Arial"/>
          <w:sz w:val="22"/>
        </w:rPr>
        <w:t>, 16 Agustus 2025</w:t>
      </w:r>
    </w:p>
    <w:p w14:paraId="7D98EF2B" w14:textId="77777777" w:rsidR="00DE53BE" w:rsidRPr="00760577" w:rsidRDefault="00DE53BE" w:rsidP="00DE53BE">
      <w:pPr>
        <w:spacing w:after="0"/>
        <w:ind w:left="5040" w:firstLine="720"/>
        <w:jc w:val="center"/>
        <w:rPr>
          <w:rFonts w:ascii="Arial" w:hAnsi="Arial" w:cs="Arial"/>
          <w:sz w:val="22"/>
        </w:rPr>
      </w:pPr>
      <w:r w:rsidRPr="00760577">
        <w:rPr>
          <w:rFonts w:ascii="Arial" w:hAnsi="Arial" w:cs="Arial"/>
          <w:sz w:val="22"/>
        </w:rPr>
        <w:t>Yang Menyatakan,</w:t>
      </w:r>
    </w:p>
    <w:p w14:paraId="6F1C3B15" w14:textId="7A27DFAB" w:rsidR="00DE53BE" w:rsidRPr="00760577" w:rsidRDefault="00DC6142" w:rsidP="00DE53BE">
      <w:pPr>
        <w:spacing w:after="0"/>
        <w:jc w:val="right"/>
        <w:rPr>
          <w:rFonts w:ascii="Arial" w:hAnsi="Arial" w:cs="Arial"/>
          <w:sz w:val="22"/>
        </w:rPr>
      </w:pPr>
      <w:r>
        <w:rPr>
          <w:rFonts w:ascii="Arial" w:hAnsi="Arial" w:cs="Arial"/>
          <w:sz w:val="22"/>
        </w:rPr>
        <w:drawing>
          <wp:anchor distT="0" distB="0" distL="114300" distR="114300" simplePos="0" relativeHeight="251707392" behindDoc="0" locked="0" layoutInCell="1" allowOverlap="1" wp14:anchorId="47D057C8" wp14:editId="277CE0DD">
            <wp:simplePos x="0" y="0"/>
            <wp:positionH relativeFrom="column">
              <wp:posOffset>3750310</wp:posOffset>
            </wp:positionH>
            <wp:positionV relativeFrom="paragraph">
              <wp:posOffset>11117</wp:posOffset>
            </wp:positionV>
            <wp:extent cx="1250950"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950" cy="796925"/>
                    </a:xfrm>
                    <a:prstGeom prst="rect">
                      <a:avLst/>
                    </a:prstGeom>
                  </pic:spPr>
                </pic:pic>
              </a:graphicData>
            </a:graphic>
            <wp14:sizeRelH relativeFrom="page">
              <wp14:pctWidth>0</wp14:pctWidth>
            </wp14:sizeRelH>
            <wp14:sizeRelV relativeFrom="page">
              <wp14:pctHeight>0</wp14:pctHeight>
            </wp14:sizeRelV>
          </wp:anchor>
        </w:drawing>
      </w:r>
    </w:p>
    <w:p w14:paraId="29137537" w14:textId="77777777" w:rsidR="00DE53BE" w:rsidRDefault="00DE53BE" w:rsidP="00DE53BE">
      <w:pPr>
        <w:spacing w:after="0"/>
        <w:jc w:val="right"/>
        <w:rPr>
          <w:rFonts w:ascii="Arial" w:hAnsi="Arial" w:cs="Arial"/>
          <w:sz w:val="22"/>
        </w:rPr>
      </w:pPr>
    </w:p>
    <w:p w14:paraId="71D01583" w14:textId="77777777" w:rsidR="00DC6142" w:rsidRPr="00760577" w:rsidRDefault="00DC6142" w:rsidP="00DE53BE">
      <w:pPr>
        <w:spacing w:after="0"/>
        <w:jc w:val="right"/>
        <w:rPr>
          <w:rFonts w:ascii="Arial" w:hAnsi="Arial" w:cs="Arial"/>
          <w:sz w:val="22"/>
        </w:rPr>
      </w:pPr>
    </w:p>
    <w:p w14:paraId="6A8477B3" w14:textId="1A2E3805" w:rsidR="00DE53BE" w:rsidRPr="00760577" w:rsidRDefault="00DE53BE" w:rsidP="00DE53BE">
      <w:pPr>
        <w:spacing w:after="0"/>
        <w:rPr>
          <w:rFonts w:ascii="Arial" w:hAnsi="Arial" w:cs="Arial"/>
          <w:sz w:val="22"/>
        </w:rPr>
      </w:pPr>
    </w:p>
    <w:p w14:paraId="76F0FB1F" w14:textId="77777777" w:rsidR="00DE53BE" w:rsidRPr="00760577" w:rsidRDefault="00DE53BE" w:rsidP="00DE53BE">
      <w:pPr>
        <w:spacing w:after="0"/>
        <w:jc w:val="right"/>
        <w:rPr>
          <w:rFonts w:ascii="Arial" w:hAnsi="Arial" w:cs="Arial"/>
          <w:sz w:val="22"/>
        </w:rPr>
      </w:pPr>
    </w:p>
    <w:p w14:paraId="15DEC016" w14:textId="77777777" w:rsidR="00DE53BE" w:rsidRPr="00760577" w:rsidRDefault="00DE53BE" w:rsidP="00DE53BE">
      <w:pPr>
        <w:spacing w:after="0"/>
        <w:jc w:val="right"/>
        <w:rPr>
          <w:rFonts w:ascii="Arial" w:hAnsi="Arial" w:cs="Arial"/>
          <w:sz w:val="22"/>
          <w:u w:val="single"/>
        </w:rPr>
      </w:pPr>
      <w:r w:rsidRPr="00760577">
        <w:rPr>
          <w:rFonts w:ascii="Arial" w:hAnsi="Arial" w:cs="Arial"/>
          <w:sz w:val="22"/>
          <w:u w:val="single"/>
        </w:rPr>
        <w:t>Rolando Dian Gantara</w:t>
      </w:r>
    </w:p>
    <w:p w14:paraId="1D7BCE28" w14:textId="77777777" w:rsidR="00DE53BE" w:rsidRPr="00760577" w:rsidRDefault="00DE53BE" w:rsidP="00DE53BE">
      <w:pPr>
        <w:spacing w:after="0"/>
        <w:ind w:left="5529"/>
        <w:jc w:val="center"/>
        <w:rPr>
          <w:rFonts w:ascii="Arial" w:hAnsi="Arial" w:cs="Arial"/>
          <w:sz w:val="22"/>
        </w:rPr>
      </w:pPr>
      <w:r w:rsidRPr="00760577">
        <w:rPr>
          <w:rFonts w:ascii="Arial" w:hAnsi="Arial" w:cs="Arial"/>
          <w:sz w:val="22"/>
        </w:rPr>
        <w:t xml:space="preserve">  NIM. 1216. 21. 2659</w:t>
      </w:r>
    </w:p>
    <w:bookmarkEnd w:id="3"/>
    <w:p w14:paraId="39D6ACF2" w14:textId="7BB591E2" w:rsidR="0095684E" w:rsidRDefault="0095684E" w:rsidP="00A4386F">
      <w:pPr>
        <w:spacing w:after="0"/>
        <w:jc w:val="center"/>
        <w:rPr>
          <w:rFonts w:ascii="Arial" w:hAnsi="Arial" w:cs="Arial"/>
          <w:b/>
          <w:bCs/>
          <w:sz w:val="22"/>
          <w:lang w:val="id-ID"/>
        </w:rPr>
      </w:pPr>
    </w:p>
    <w:p w14:paraId="7FAA805C" w14:textId="4B0B53F7" w:rsidR="0095684E" w:rsidRDefault="0095684E" w:rsidP="00255740">
      <w:pPr>
        <w:spacing w:after="0"/>
        <w:jc w:val="right"/>
        <w:rPr>
          <w:rFonts w:ascii="Arial" w:hAnsi="Arial" w:cs="Arial"/>
          <w:b/>
          <w:bCs/>
          <w:sz w:val="22"/>
          <w:lang w:val="id-ID"/>
        </w:rPr>
      </w:pPr>
    </w:p>
    <w:p w14:paraId="2E60947E" w14:textId="77777777" w:rsidR="00DE53BE" w:rsidRDefault="00DE53BE">
      <w:pPr>
        <w:rPr>
          <w:rFonts w:ascii="Arial" w:hAnsi="Arial" w:cs="Arial"/>
          <w:b/>
          <w:bCs/>
          <w:kern w:val="0"/>
          <w:sz w:val="22"/>
          <w14:ligatures w14:val="none"/>
        </w:rPr>
      </w:pPr>
      <w:r>
        <w:rPr>
          <w:rFonts w:ascii="Arial" w:hAnsi="Arial" w:cs="Arial"/>
          <w:sz w:val="22"/>
        </w:rPr>
        <w:br w:type="page"/>
      </w:r>
    </w:p>
    <w:p w14:paraId="5634A6B7" w14:textId="23592802" w:rsidR="006E455A" w:rsidRPr="00DF3DF3" w:rsidRDefault="006E455A" w:rsidP="00D02D4D">
      <w:pPr>
        <w:pStyle w:val="Heading1"/>
      </w:pPr>
      <w:bookmarkStart w:id="5" w:name="_Toc215947848"/>
      <w:r>
        <w:rPr>
          <w:lang w:val="en-US"/>
        </w:rPr>
        <w:lastRenderedPageBreak/>
        <w:t xml:space="preserve">PEDOMAN </w:t>
      </w:r>
      <w:r w:rsidRPr="00DF3DF3">
        <w:t>TRANSLITERASI</w:t>
      </w:r>
      <w:bookmarkEnd w:id="5"/>
    </w:p>
    <w:p w14:paraId="3CECB0F1" w14:textId="77777777" w:rsidR="006E455A" w:rsidRDefault="006E455A" w:rsidP="006E455A">
      <w:pPr>
        <w:rPr>
          <w:lang w:val="id-ID"/>
        </w:rPr>
      </w:pPr>
    </w:p>
    <w:p w14:paraId="5F4CEE0F" w14:textId="77777777" w:rsidR="006E455A" w:rsidRDefault="006E455A" w:rsidP="006E455A">
      <w:pPr>
        <w:spacing w:line="480" w:lineRule="auto"/>
        <w:jc w:val="both"/>
        <w:rPr>
          <w:rFonts w:ascii="Arial" w:hAnsi="Arial" w:cs="Arial"/>
        </w:rPr>
      </w:pPr>
      <w:r w:rsidRPr="00B147E7">
        <w:rPr>
          <w:rFonts w:ascii="Arial" w:hAnsi="Arial" w:cs="Arial"/>
        </w:rPr>
        <w:t>Pedoman Transliterasi Arab latin yang mengacu pada hasil keputusan bersama antara Menteri Agama dan Menteri Pendidikan dan Kebudayaan R.I. Nomor.158 Tahun 1987 dan No. 0543b/U/1987.</w:t>
      </w:r>
    </w:p>
    <w:p w14:paraId="25558D7E" w14:textId="77777777" w:rsidR="006E455A" w:rsidRPr="0062778D" w:rsidRDefault="006E455A" w:rsidP="000D0C2C">
      <w:pPr>
        <w:pStyle w:val="ListParagraph"/>
        <w:numPr>
          <w:ilvl w:val="0"/>
          <w:numId w:val="21"/>
        </w:numPr>
        <w:spacing w:after="200" w:line="360" w:lineRule="auto"/>
        <w:jc w:val="both"/>
        <w:rPr>
          <w:rFonts w:ascii="Arial" w:hAnsi="Arial" w:cs="Arial"/>
          <w:b/>
          <w:bCs/>
          <w:sz w:val="22"/>
        </w:rPr>
      </w:pPr>
      <w:r w:rsidRPr="0062778D">
        <w:rPr>
          <w:rFonts w:ascii="Arial" w:hAnsi="Arial" w:cs="Arial"/>
          <w:b/>
          <w:bCs/>
          <w:sz w:val="22"/>
        </w:rPr>
        <w:t>Konsonan</w:t>
      </w:r>
    </w:p>
    <w:p w14:paraId="5E21DEA8" w14:textId="77777777" w:rsidR="006E455A" w:rsidRPr="0062778D" w:rsidRDefault="006E455A" w:rsidP="006E455A">
      <w:pPr>
        <w:pStyle w:val="ListParagraph"/>
        <w:spacing w:line="360" w:lineRule="auto"/>
        <w:ind w:left="360" w:firstLine="360"/>
        <w:rPr>
          <w:rFonts w:ascii="Arial" w:hAnsi="Arial" w:cs="Arial"/>
          <w:sz w:val="22"/>
        </w:rPr>
      </w:pPr>
      <w:r w:rsidRPr="0062778D">
        <w:rPr>
          <w:rFonts w:ascii="Arial" w:hAnsi="Arial" w:cs="Arial"/>
          <w:sz w:val="22"/>
        </w:rPr>
        <w:t>Berikut daftar huruf Bahasa Arab dan transliterasinya ke dalam huruf Latin dapat dilihat sebagai berikut:</w:t>
      </w:r>
    </w:p>
    <w:tbl>
      <w:tblPr>
        <w:tblStyle w:val="TableGrid"/>
        <w:tblW w:w="8190" w:type="dxa"/>
        <w:jc w:val="center"/>
        <w:tblLook w:val="0000" w:firstRow="0" w:lastRow="0" w:firstColumn="0" w:lastColumn="0" w:noHBand="0" w:noVBand="0"/>
      </w:tblPr>
      <w:tblGrid>
        <w:gridCol w:w="1448"/>
        <w:gridCol w:w="1710"/>
        <w:gridCol w:w="2250"/>
        <w:gridCol w:w="2782"/>
      </w:tblGrid>
      <w:tr w:rsidR="006E455A" w14:paraId="6700DF41" w14:textId="77777777" w:rsidTr="006705CA">
        <w:trPr>
          <w:trHeight w:val="195"/>
          <w:jc w:val="center"/>
        </w:trPr>
        <w:tc>
          <w:tcPr>
            <w:tcW w:w="3158" w:type="dxa"/>
            <w:gridSpan w:val="2"/>
          </w:tcPr>
          <w:p w14:paraId="5467C299"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Aksara Arab</w:t>
            </w:r>
          </w:p>
        </w:tc>
        <w:tc>
          <w:tcPr>
            <w:tcW w:w="5032" w:type="dxa"/>
            <w:gridSpan w:val="2"/>
          </w:tcPr>
          <w:p w14:paraId="2BA1532E"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Aksara Latin</w:t>
            </w:r>
          </w:p>
        </w:tc>
      </w:tr>
      <w:tr w:rsidR="006E455A" w:rsidRPr="002E5F53" w14:paraId="730C1065" w14:textId="77777777" w:rsidTr="006705CA">
        <w:tblPrEx>
          <w:tblLook w:val="04A0" w:firstRow="1" w:lastRow="0" w:firstColumn="1" w:lastColumn="0" w:noHBand="0" w:noVBand="1"/>
        </w:tblPrEx>
        <w:trPr>
          <w:jc w:val="center"/>
        </w:trPr>
        <w:tc>
          <w:tcPr>
            <w:tcW w:w="1448" w:type="dxa"/>
          </w:tcPr>
          <w:p w14:paraId="2781AEC2"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Simbol</w:t>
            </w:r>
          </w:p>
        </w:tc>
        <w:tc>
          <w:tcPr>
            <w:tcW w:w="1710" w:type="dxa"/>
            <w:tcBorders>
              <w:right w:val="single" w:sz="4" w:space="0" w:color="auto"/>
            </w:tcBorders>
          </w:tcPr>
          <w:p w14:paraId="351A22C4"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Nama (Bunyi)</w:t>
            </w:r>
          </w:p>
        </w:tc>
        <w:tc>
          <w:tcPr>
            <w:tcW w:w="2250" w:type="dxa"/>
            <w:tcBorders>
              <w:left w:val="single" w:sz="4" w:space="0" w:color="auto"/>
            </w:tcBorders>
          </w:tcPr>
          <w:p w14:paraId="46B48E52"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Simbol</w:t>
            </w:r>
          </w:p>
        </w:tc>
        <w:tc>
          <w:tcPr>
            <w:tcW w:w="2782" w:type="dxa"/>
          </w:tcPr>
          <w:p w14:paraId="17C4C6D1" w14:textId="77777777" w:rsidR="006E455A" w:rsidRPr="0062778D" w:rsidRDefault="006E455A" w:rsidP="006705CA">
            <w:pPr>
              <w:pStyle w:val="ListParagraph"/>
              <w:ind w:left="0"/>
              <w:jc w:val="center"/>
              <w:rPr>
                <w:rFonts w:ascii="Arial" w:hAnsi="Arial" w:cs="Arial"/>
                <w:b/>
                <w:bCs/>
                <w:sz w:val="22"/>
              </w:rPr>
            </w:pPr>
            <w:r w:rsidRPr="0062778D">
              <w:rPr>
                <w:rFonts w:ascii="Arial" w:hAnsi="Arial" w:cs="Arial"/>
                <w:b/>
                <w:bCs/>
                <w:sz w:val="22"/>
              </w:rPr>
              <w:t>Nama (Bunyi)</w:t>
            </w:r>
          </w:p>
        </w:tc>
      </w:tr>
      <w:tr w:rsidR="006E455A" w:rsidRPr="002E5F53" w14:paraId="3311645B" w14:textId="77777777" w:rsidTr="006705CA">
        <w:tblPrEx>
          <w:tblLook w:val="04A0" w:firstRow="1" w:lastRow="0" w:firstColumn="1" w:lastColumn="0" w:noHBand="0" w:noVBand="1"/>
        </w:tblPrEx>
        <w:trPr>
          <w:jc w:val="center"/>
        </w:trPr>
        <w:tc>
          <w:tcPr>
            <w:tcW w:w="1448" w:type="dxa"/>
          </w:tcPr>
          <w:p w14:paraId="30DDF60B" w14:textId="77777777" w:rsidR="006E455A" w:rsidRPr="002E5F53" w:rsidRDefault="006E455A" w:rsidP="006705CA">
            <w:pPr>
              <w:pStyle w:val="ListParagraph"/>
              <w:ind w:left="0"/>
              <w:jc w:val="center"/>
              <w:rPr>
                <w:rFonts w:cstheme="majorBidi"/>
                <w:b/>
                <w:bCs/>
              </w:rPr>
            </w:pPr>
            <w:r w:rsidRPr="002E5F53">
              <w:rPr>
                <w:rFonts w:cstheme="majorBidi"/>
                <w:b/>
                <w:bCs/>
                <w:rtl/>
              </w:rPr>
              <w:t>ا</w:t>
            </w:r>
          </w:p>
        </w:tc>
        <w:tc>
          <w:tcPr>
            <w:tcW w:w="1710" w:type="dxa"/>
          </w:tcPr>
          <w:p w14:paraId="4E34C782"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Alif</w:t>
            </w:r>
          </w:p>
        </w:tc>
        <w:tc>
          <w:tcPr>
            <w:tcW w:w="2250" w:type="dxa"/>
          </w:tcPr>
          <w:p w14:paraId="59D692F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tidak dilambangkan</w:t>
            </w:r>
          </w:p>
        </w:tc>
        <w:tc>
          <w:tcPr>
            <w:tcW w:w="2782" w:type="dxa"/>
          </w:tcPr>
          <w:p w14:paraId="17D0747C"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tidak dilambangkan</w:t>
            </w:r>
          </w:p>
        </w:tc>
      </w:tr>
      <w:tr w:rsidR="006E455A" w:rsidRPr="002E5F53" w14:paraId="65BC3820" w14:textId="77777777" w:rsidTr="006705CA">
        <w:tblPrEx>
          <w:tblLook w:val="04A0" w:firstRow="1" w:lastRow="0" w:firstColumn="1" w:lastColumn="0" w:noHBand="0" w:noVBand="1"/>
        </w:tblPrEx>
        <w:trPr>
          <w:jc w:val="center"/>
        </w:trPr>
        <w:tc>
          <w:tcPr>
            <w:tcW w:w="1448" w:type="dxa"/>
          </w:tcPr>
          <w:p w14:paraId="3D43D073" w14:textId="77777777" w:rsidR="006E455A" w:rsidRPr="002E5F53" w:rsidRDefault="006E455A" w:rsidP="006705CA">
            <w:pPr>
              <w:pStyle w:val="ListParagraph"/>
              <w:ind w:left="0"/>
              <w:jc w:val="center"/>
              <w:rPr>
                <w:rFonts w:cstheme="majorBidi"/>
                <w:b/>
                <w:bCs/>
              </w:rPr>
            </w:pPr>
            <w:r w:rsidRPr="002E5F53">
              <w:rPr>
                <w:rFonts w:cstheme="majorBidi"/>
                <w:b/>
                <w:bCs/>
                <w:rtl/>
              </w:rPr>
              <w:t>ب</w:t>
            </w:r>
          </w:p>
        </w:tc>
        <w:tc>
          <w:tcPr>
            <w:tcW w:w="1710" w:type="dxa"/>
          </w:tcPr>
          <w:p w14:paraId="6DA09A00"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Ba</w:t>
            </w:r>
          </w:p>
        </w:tc>
        <w:tc>
          <w:tcPr>
            <w:tcW w:w="2250" w:type="dxa"/>
          </w:tcPr>
          <w:p w14:paraId="4540E41E"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B</w:t>
            </w:r>
          </w:p>
        </w:tc>
        <w:tc>
          <w:tcPr>
            <w:tcW w:w="2782" w:type="dxa"/>
          </w:tcPr>
          <w:p w14:paraId="657C1EF3"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Be</w:t>
            </w:r>
          </w:p>
        </w:tc>
      </w:tr>
      <w:tr w:rsidR="006E455A" w:rsidRPr="002E5F53" w14:paraId="5E4D1664" w14:textId="77777777" w:rsidTr="006705CA">
        <w:tblPrEx>
          <w:tblLook w:val="04A0" w:firstRow="1" w:lastRow="0" w:firstColumn="1" w:lastColumn="0" w:noHBand="0" w:noVBand="1"/>
        </w:tblPrEx>
        <w:trPr>
          <w:trHeight w:val="291"/>
          <w:jc w:val="center"/>
        </w:trPr>
        <w:tc>
          <w:tcPr>
            <w:tcW w:w="1448" w:type="dxa"/>
          </w:tcPr>
          <w:p w14:paraId="00C21A64" w14:textId="77777777" w:rsidR="006E455A" w:rsidRPr="002E5F53" w:rsidRDefault="006E455A" w:rsidP="006705CA">
            <w:pPr>
              <w:pStyle w:val="ListParagraph"/>
              <w:ind w:left="0"/>
              <w:jc w:val="center"/>
              <w:rPr>
                <w:rFonts w:cstheme="majorBidi"/>
                <w:b/>
                <w:bCs/>
              </w:rPr>
            </w:pPr>
            <w:r w:rsidRPr="002E5F53">
              <w:rPr>
                <w:rFonts w:cstheme="majorBidi"/>
                <w:b/>
                <w:bCs/>
                <w:rtl/>
              </w:rPr>
              <w:t>ت</w:t>
            </w:r>
          </w:p>
        </w:tc>
        <w:tc>
          <w:tcPr>
            <w:tcW w:w="1710" w:type="dxa"/>
          </w:tcPr>
          <w:p w14:paraId="317B1DFC"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Ta</w:t>
            </w:r>
          </w:p>
        </w:tc>
        <w:tc>
          <w:tcPr>
            <w:tcW w:w="2250" w:type="dxa"/>
          </w:tcPr>
          <w:p w14:paraId="5B3A141A"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T</w:t>
            </w:r>
          </w:p>
        </w:tc>
        <w:tc>
          <w:tcPr>
            <w:tcW w:w="2782" w:type="dxa"/>
          </w:tcPr>
          <w:p w14:paraId="5E2220B1"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Te</w:t>
            </w:r>
          </w:p>
        </w:tc>
      </w:tr>
      <w:tr w:rsidR="006E455A" w:rsidRPr="002E5F53" w14:paraId="71DE057D" w14:textId="77777777" w:rsidTr="006705CA">
        <w:tblPrEx>
          <w:tblLook w:val="04A0" w:firstRow="1" w:lastRow="0" w:firstColumn="1" w:lastColumn="0" w:noHBand="0" w:noVBand="1"/>
        </w:tblPrEx>
        <w:trPr>
          <w:jc w:val="center"/>
        </w:trPr>
        <w:tc>
          <w:tcPr>
            <w:tcW w:w="1448" w:type="dxa"/>
          </w:tcPr>
          <w:p w14:paraId="4E60F057" w14:textId="77777777" w:rsidR="006E455A" w:rsidRPr="002E5F53" w:rsidRDefault="006E455A" w:rsidP="006705CA">
            <w:pPr>
              <w:pStyle w:val="ListParagraph"/>
              <w:ind w:left="0"/>
              <w:jc w:val="center"/>
              <w:rPr>
                <w:rFonts w:cstheme="majorBidi"/>
                <w:b/>
                <w:bCs/>
              </w:rPr>
            </w:pPr>
            <w:r w:rsidRPr="002E5F53">
              <w:rPr>
                <w:rFonts w:cstheme="majorBidi"/>
                <w:b/>
                <w:bCs/>
                <w:rtl/>
              </w:rPr>
              <w:t>ث</w:t>
            </w:r>
          </w:p>
        </w:tc>
        <w:tc>
          <w:tcPr>
            <w:tcW w:w="1710" w:type="dxa"/>
          </w:tcPr>
          <w:p w14:paraId="77F116AA"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Sa</w:t>
            </w:r>
          </w:p>
        </w:tc>
        <w:tc>
          <w:tcPr>
            <w:tcW w:w="2250" w:type="dxa"/>
          </w:tcPr>
          <w:p w14:paraId="76FF6886" w14:textId="77777777" w:rsidR="006E455A" w:rsidRPr="0062778D" w:rsidRDefault="006E455A" w:rsidP="006705CA">
            <w:pPr>
              <w:jc w:val="center"/>
              <w:rPr>
                <w:rFonts w:ascii="Arial" w:hAnsi="Arial" w:cs="Arial"/>
                <w:sz w:val="22"/>
              </w:rPr>
            </w:pPr>
            <w:r w:rsidRPr="0062778D">
              <w:rPr>
                <w:rFonts w:ascii="Arial" w:hAnsi="Arial" w:cs="Arial"/>
                <w:sz w:val="22"/>
              </w:rPr>
              <w:t>Ṡ</w:t>
            </w:r>
          </w:p>
        </w:tc>
        <w:tc>
          <w:tcPr>
            <w:tcW w:w="2782" w:type="dxa"/>
          </w:tcPr>
          <w:p w14:paraId="3F59C4C1"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Es dengan titik di atas</w:t>
            </w:r>
          </w:p>
        </w:tc>
      </w:tr>
      <w:tr w:rsidR="006E455A" w:rsidRPr="002E5F53" w14:paraId="1F0E3588" w14:textId="77777777" w:rsidTr="006705CA">
        <w:tblPrEx>
          <w:tblLook w:val="04A0" w:firstRow="1" w:lastRow="0" w:firstColumn="1" w:lastColumn="0" w:noHBand="0" w:noVBand="1"/>
        </w:tblPrEx>
        <w:trPr>
          <w:jc w:val="center"/>
        </w:trPr>
        <w:tc>
          <w:tcPr>
            <w:tcW w:w="1448" w:type="dxa"/>
          </w:tcPr>
          <w:p w14:paraId="6D858365" w14:textId="77777777" w:rsidR="006E455A" w:rsidRPr="002E5F53" w:rsidRDefault="006E455A" w:rsidP="006705CA">
            <w:pPr>
              <w:pStyle w:val="ListParagraph"/>
              <w:ind w:left="0"/>
              <w:jc w:val="center"/>
              <w:rPr>
                <w:rFonts w:cstheme="majorBidi"/>
                <w:b/>
                <w:bCs/>
              </w:rPr>
            </w:pPr>
            <w:r w:rsidRPr="002E5F53">
              <w:rPr>
                <w:rFonts w:cstheme="majorBidi"/>
                <w:b/>
                <w:bCs/>
                <w:rtl/>
              </w:rPr>
              <w:t>ج</w:t>
            </w:r>
          </w:p>
        </w:tc>
        <w:tc>
          <w:tcPr>
            <w:tcW w:w="1710" w:type="dxa"/>
          </w:tcPr>
          <w:p w14:paraId="360EA49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Ja</w:t>
            </w:r>
          </w:p>
        </w:tc>
        <w:tc>
          <w:tcPr>
            <w:tcW w:w="2250" w:type="dxa"/>
          </w:tcPr>
          <w:p w14:paraId="6ACDFCAA"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J</w:t>
            </w:r>
          </w:p>
        </w:tc>
        <w:tc>
          <w:tcPr>
            <w:tcW w:w="2782" w:type="dxa"/>
          </w:tcPr>
          <w:p w14:paraId="7B62F998"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Je</w:t>
            </w:r>
          </w:p>
        </w:tc>
      </w:tr>
      <w:tr w:rsidR="006E455A" w:rsidRPr="002E5F53" w14:paraId="6DBED4BF" w14:textId="77777777" w:rsidTr="006705CA">
        <w:tblPrEx>
          <w:tblLook w:val="04A0" w:firstRow="1" w:lastRow="0" w:firstColumn="1" w:lastColumn="0" w:noHBand="0" w:noVBand="1"/>
        </w:tblPrEx>
        <w:trPr>
          <w:jc w:val="center"/>
        </w:trPr>
        <w:tc>
          <w:tcPr>
            <w:tcW w:w="1448" w:type="dxa"/>
          </w:tcPr>
          <w:p w14:paraId="7F2858E0" w14:textId="77777777" w:rsidR="006E455A" w:rsidRPr="002E5F53" w:rsidRDefault="006E455A" w:rsidP="006705CA">
            <w:pPr>
              <w:pStyle w:val="ListParagraph"/>
              <w:ind w:left="0"/>
              <w:jc w:val="center"/>
              <w:rPr>
                <w:rFonts w:cstheme="majorBidi"/>
              </w:rPr>
            </w:pPr>
            <w:r w:rsidRPr="002E5F53">
              <w:rPr>
                <w:rFonts w:cstheme="majorBidi"/>
                <w:b/>
                <w:bCs/>
                <w:rtl/>
              </w:rPr>
              <w:t>ح</w:t>
            </w:r>
          </w:p>
        </w:tc>
        <w:tc>
          <w:tcPr>
            <w:tcW w:w="1710" w:type="dxa"/>
          </w:tcPr>
          <w:p w14:paraId="49E68B9A"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Ha</w:t>
            </w:r>
          </w:p>
        </w:tc>
        <w:tc>
          <w:tcPr>
            <w:tcW w:w="2250" w:type="dxa"/>
          </w:tcPr>
          <w:p w14:paraId="2C866119" w14:textId="77777777" w:rsidR="006E455A" w:rsidRPr="0062778D" w:rsidRDefault="006E455A" w:rsidP="006705CA">
            <w:pPr>
              <w:jc w:val="center"/>
              <w:rPr>
                <w:rFonts w:ascii="Arial" w:hAnsi="Arial" w:cs="Arial"/>
                <w:sz w:val="22"/>
              </w:rPr>
            </w:pPr>
            <w:r w:rsidRPr="0062778D">
              <w:rPr>
                <w:rFonts w:ascii="Arial" w:hAnsi="Arial" w:cs="Arial"/>
                <w:sz w:val="22"/>
              </w:rPr>
              <w:t>Ḥ</w:t>
            </w:r>
          </w:p>
        </w:tc>
        <w:tc>
          <w:tcPr>
            <w:tcW w:w="2782" w:type="dxa"/>
          </w:tcPr>
          <w:p w14:paraId="3A47C0DE"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Ha dengan titik di bawah</w:t>
            </w:r>
          </w:p>
        </w:tc>
      </w:tr>
      <w:tr w:rsidR="006E455A" w:rsidRPr="002E5F53" w14:paraId="547BC0E4" w14:textId="77777777" w:rsidTr="006705CA">
        <w:tblPrEx>
          <w:tblLook w:val="04A0" w:firstRow="1" w:lastRow="0" w:firstColumn="1" w:lastColumn="0" w:noHBand="0" w:noVBand="1"/>
        </w:tblPrEx>
        <w:trPr>
          <w:jc w:val="center"/>
        </w:trPr>
        <w:tc>
          <w:tcPr>
            <w:tcW w:w="1448" w:type="dxa"/>
          </w:tcPr>
          <w:p w14:paraId="4CF483E5" w14:textId="77777777" w:rsidR="006E455A" w:rsidRPr="002E5F53" w:rsidRDefault="006E455A" w:rsidP="006705CA">
            <w:pPr>
              <w:pStyle w:val="ListParagraph"/>
              <w:ind w:left="0"/>
              <w:jc w:val="center"/>
              <w:rPr>
                <w:rFonts w:cstheme="majorBidi"/>
                <w:b/>
                <w:bCs/>
              </w:rPr>
            </w:pPr>
            <w:r w:rsidRPr="002E5F53">
              <w:rPr>
                <w:rFonts w:cstheme="majorBidi"/>
                <w:b/>
                <w:bCs/>
                <w:rtl/>
              </w:rPr>
              <w:t>خ</w:t>
            </w:r>
          </w:p>
        </w:tc>
        <w:tc>
          <w:tcPr>
            <w:tcW w:w="1710" w:type="dxa"/>
          </w:tcPr>
          <w:p w14:paraId="5B74C03B"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Kha</w:t>
            </w:r>
          </w:p>
        </w:tc>
        <w:tc>
          <w:tcPr>
            <w:tcW w:w="2250" w:type="dxa"/>
          </w:tcPr>
          <w:p w14:paraId="28FF81AF"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Kh</w:t>
            </w:r>
          </w:p>
        </w:tc>
        <w:tc>
          <w:tcPr>
            <w:tcW w:w="2782" w:type="dxa"/>
          </w:tcPr>
          <w:p w14:paraId="6D1EDFC7"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Ka dan Ha</w:t>
            </w:r>
          </w:p>
        </w:tc>
      </w:tr>
      <w:tr w:rsidR="006E455A" w:rsidRPr="002E5F53" w14:paraId="1A42004F" w14:textId="77777777" w:rsidTr="006705CA">
        <w:tblPrEx>
          <w:tblLook w:val="04A0" w:firstRow="1" w:lastRow="0" w:firstColumn="1" w:lastColumn="0" w:noHBand="0" w:noVBand="1"/>
        </w:tblPrEx>
        <w:trPr>
          <w:jc w:val="center"/>
        </w:trPr>
        <w:tc>
          <w:tcPr>
            <w:tcW w:w="1448" w:type="dxa"/>
          </w:tcPr>
          <w:p w14:paraId="2AA3BE60" w14:textId="77777777" w:rsidR="006E455A" w:rsidRPr="002E5F53" w:rsidRDefault="006E455A" w:rsidP="006705CA">
            <w:pPr>
              <w:pStyle w:val="ListParagraph"/>
              <w:ind w:left="0"/>
              <w:jc w:val="center"/>
              <w:rPr>
                <w:rFonts w:cstheme="majorBidi"/>
                <w:bCs/>
              </w:rPr>
            </w:pPr>
            <w:r w:rsidRPr="002E5F53">
              <w:rPr>
                <w:rFonts w:cstheme="majorBidi"/>
                <w:bCs/>
                <w:rtl/>
              </w:rPr>
              <w:t>د</w:t>
            </w:r>
          </w:p>
        </w:tc>
        <w:tc>
          <w:tcPr>
            <w:tcW w:w="1710" w:type="dxa"/>
          </w:tcPr>
          <w:p w14:paraId="66CB30A7"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Dal</w:t>
            </w:r>
          </w:p>
        </w:tc>
        <w:tc>
          <w:tcPr>
            <w:tcW w:w="2250" w:type="dxa"/>
          </w:tcPr>
          <w:p w14:paraId="1C167753"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D</w:t>
            </w:r>
          </w:p>
        </w:tc>
        <w:tc>
          <w:tcPr>
            <w:tcW w:w="2782" w:type="dxa"/>
          </w:tcPr>
          <w:p w14:paraId="24EC59E9"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De</w:t>
            </w:r>
          </w:p>
        </w:tc>
      </w:tr>
      <w:tr w:rsidR="006E455A" w:rsidRPr="002E5F53" w14:paraId="6D9E1612" w14:textId="77777777" w:rsidTr="006705CA">
        <w:tblPrEx>
          <w:tblLook w:val="04A0" w:firstRow="1" w:lastRow="0" w:firstColumn="1" w:lastColumn="0" w:noHBand="0" w:noVBand="1"/>
        </w:tblPrEx>
        <w:trPr>
          <w:jc w:val="center"/>
        </w:trPr>
        <w:tc>
          <w:tcPr>
            <w:tcW w:w="1448" w:type="dxa"/>
          </w:tcPr>
          <w:p w14:paraId="7112A72B" w14:textId="77777777" w:rsidR="006E455A" w:rsidRPr="002E5F53" w:rsidRDefault="006E455A" w:rsidP="006705CA">
            <w:pPr>
              <w:pStyle w:val="ListParagraph"/>
              <w:ind w:left="0"/>
              <w:jc w:val="center"/>
              <w:rPr>
                <w:rFonts w:cstheme="majorBidi"/>
                <w:bCs/>
              </w:rPr>
            </w:pPr>
            <w:r w:rsidRPr="002E5F53">
              <w:rPr>
                <w:rFonts w:cstheme="majorBidi"/>
                <w:bCs/>
                <w:rtl/>
              </w:rPr>
              <w:t>ذ</w:t>
            </w:r>
          </w:p>
        </w:tc>
        <w:tc>
          <w:tcPr>
            <w:tcW w:w="1710" w:type="dxa"/>
          </w:tcPr>
          <w:p w14:paraId="73A41FF8"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Zal</w:t>
            </w:r>
          </w:p>
        </w:tc>
        <w:tc>
          <w:tcPr>
            <w:tcW w:w="2250" w:type="dxa"/>
          </w:tcPr>
          <w:p w14:paraId="7A6B56F7" w14:textId="77777777" w:rsidR="006E455A" w:rsidRPr="0062778D" w:rsidRDefault="006E455A" w:rsidP="006705CA">
            <w:pPr>
              <w:jc w:val="center"/>
              <w:rPr>
                <w:rFonts w:ascii="Arial" w:hAnsi="Arial" w:cs="Arial"/>
                <w:sz w:val="22"/>
              </w:rPr>
            </w:pPr>
            <w:r w:rsidRPr="0062778D">
              <w:rPr>
                <w:rFonts w:ascii="Arial" w:hAnsi="Arial" w:cs="Arial"/>
                <w:sz w:val="22"/>
              </w:rPr>
              <w:t>Ż</w:t>
            </w:r>
          </w:p>
        </w:tc>
        <w:tc>
          <w:tcPr>
            <w:tcW w:w="2782" w:type="dxa"/>
          </w:tcPr>
          <w:p w14:paraId="02F434E6"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Zet dengan titik di atas</w:t>
            </w:r>
          </w:p>
        </w:tc>
      </w:tr>
      <w:tr w:rsidR="006E455A" w:rsidRPr="002E5F53" w14:paraId="388C8EE3" w14:textId="77777777" w:rsidTr="006705CA">
        <w:tblPrEx>
          <w:tblLook w:val="04A0" w:firstRow="1" w:lastRow="0" w:firstColumn="1" w:lastColumn="0" w:noHBand="0" w:noVBand="1"/>
        </w:tblPrEx>
        <w:trPr>
          <w:jc w:val="center"/>
        </w:trPr>
        <w:tc>
          <w:tcPr>
            <w:tcW w:w="1448" w:type="dxa"/>
          </w:tcPr>
          <w:p w14:paraId="64C1AB6C" w14:textId="77777777" w:rsidR="006E455A" w:rsidRPr="002E5F53" w:rsidRDefault="006E455A" w:rsidP="006705CA">
            <w:pPr>
              <w:pStyle w:val="ListParagraph"/>
              <w:ind w:left="0"/>
              <w:jc w:val="center"/>
              <w:rPr>
                <w:rFonts w:cstheme="majorBidi"/>
                <w:bCs/>
              </w:rPr>
            </w:pPr>
            <w:r w:rsidRPr="002E5F53">
              <w:rPr>
                <w:rFonts w:cstheme="majorBidi"/>
                <w:bCs/>
                <w:rtl/>
              </w:rPr>
              <w:t>ر</w:t>
            </w:r>
          </w:p>
        </w:tc>
        <w:tc>
          <w:tcPr>
            <w:tcW w:w="1710" w:type="dxa"/>
          </w:tcPr>
          <w:p w14:paraId="74DA3AF4"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Ra</w:t>
            </w:r>
          </w:p>
        </w:tc>
        <w:tc>
          <w:tcPr>
            <w:tcW w:w="2250" w:type="dxa"/>
          </w:tcPr>
          <w:p w14:paraId="731491FB"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R</w:t>
            </w:r>
          </w:p>
        </w:tc>
        <w:tc>
          <w:tcPr>
            <w:tcW w:w="2782" w:type="dxa"/>
          </w:tcPr>
          <w:p w14:paraId="77314763"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Er</w:t>
            </w:r>
          </w:p>
        </w:tc>
      </w:tr>
      <w:tr w:rsidR="006E455A" w:rsidRPr="002E5F53" w14:paraId="7CBDEC5E" w14:textId="77777777" w:rsidTr="006705CA">
        <w:tblPrEx>
          <w:tblLook w:val="04A0" w:firstRow="1" w:lastRow="0" w:firstColumn="1" w:lastColumn="0" w:noHBand="0" w:noVBand="1"/>
        </w:tblPrEx>
        <w:trPr>
          <w:jc w:val="center"/>
        </w:trPr>
        <w:tc>
          <w:tcPr>
            <w:tcW w:w="1448" w:type="dxa"/>
          </w:tcPr>
          <w:p w14:paraId="03525FED" w14:textId="77777777" w:rsidR="006E455A" w:rsidRPr="002E5F53" w:rsidRDefault="006E455A" w:rsidP="006705CA">
            <w:pPr>
              <w:pStyle w:val="ListParagraph"/>
              <w:ind w:left="0"/>
              <w:jc w:val="center"/>
              <w:rPr>
                <w:rFonts w:cstheme="majorBidi"/>
                <w:bCs/>
              </w:rPr>
            </w:pPr>
            <w:r w:rsidRPr="002E5F53">
              <w:rPr>
                <w:rFonts w:cstheme="majorBidi"/>
                <w:bCs/>
                <w:rtl/>
              </w:rPr>
              <w:t>ز</w:t>
            </w:r>
          </w:p>
        </w:tc>
        <w:tc>
          <w:tcPr>
            <w:tcW w:w="1710" w:type="dxa"/>
          </w:tcPr>
          <w:p w14:paraId="0A36C930"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Zai</w:t>
            </w:r>
          </w:p>
        </w:tc>
        <w:tc>
          <w:tcPr>
            <w:tcW w:w="2250" w:type="dxa"/>
          </w:tcPr>
          <w:p w14:paraId="72D0F1DB"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Z</w:t>
            </w:r>
          </w:p>
        </w:tc>
        <w:tc>
          <w:tcPr>
            <w:tcW w:w="2782" w:type="dxa"/>
          </w:tcPr>
          <w:p w14:paraId="54DB50F7"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Zet</w:t>
            </w:r>
          </w:p>
        </w:tc>
      </w:tr>
      <w:tr w:rsidR="006E455A" w:rsidRPr="002E5F53" w14:paraId="5F188F12" w14:textId="77777777" w:rsidTr="006705CA">
        <w:tblPrEx>
          <w:tblLook w:val="04A0" w:firstRow="1" w:lastRow="0" w:firstColumn="1" w:lastColumn="0" w:noHBand="0" w:noVBand="1"/>
        </w:tblPrEx>
        <w:trPr>
          <w:jc w:val="center"/>
        </w:trPr>
        <w:tc>
          <w:tcPr>
            <w:tcW w:w="1448" w:type="dxa"/>
          </w:tcPr>
          <w:p w14:paraId="1D21CDC8" w14:textId="77777777" w:rsidR="006E455A" w:rsidRPr="002E5F53" w:rsidRDefault="006E455A" w:rsidP="006705CA">
            <w:pPr>
              <w:pStyle w:val="ListParagraph"/>
              <w:ind w:left="0"/>
              <w:jc w:val="center"/>
              <w:rPr>
                <w:rFonts w:cstheme="majorBidi"/>
                <w:bCs/>
              </w:rPr>
            </w:pPr>
            <w:r w:rsidRPr="002E5F53">
              <w:rPr>
                <w:rFonts w:cstheme="majorBidi"/>
                <w:bCs/>
                <w:rtl/>
              </w:rPr>
              <w:t>س</w:t>
            </w:r>
          </w:p>
        </w:tc>
        <w:tc>
          <w:tcPr>
            <w:tcW w:w="1710" w:type="dxa"/>
          </w:tcPr>
          <w:p w14:paraId="34E04068"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Sin</w:t>
            </w:r>
          </w:p>
        </w:tc>
        <w:tc>
          <w:tcPr>
            <w:tcW w:w="2250" w:type="dxa"/>
          </w:tcPr>
          <w:p w14:paraId="1A13ABF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S</w:t>
            </w:r>
          </w:p>
        </w:tc>
        <w:tc>
          <w:tcPr>
            <w:tcW w:w="2782" w:type="dxa"/>
          </w:tcPr>
          <w:p w14:paraId="7FB85EC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Es</w:t>
            </w:r>
          </w:p>
        </w:tc>
      </w:tr>
      <w:tr w:rsidR="006E455A" w:rsidRPr="002E5F53" w14:paraId="793F8D37" w14:textId="77777777" w:rsidTr="006705CA">
        <w:tblPrEx>
          <w:tblLook w:val="04A0" w:firstRow="1" w:lastRow="0" w:firstColumn="1" w:lastColumn="0" w:noHBand="0" w:noVBand="1"/>
        </w:tblPrEx>
        <w:trPr>
          <w:jc w:val="center"/>
        </w:trPr>
        <w:tc>
          <w:tcPr>
            <w:tcW w:w="1448" w:type="dxa"/>
          </w:tcPr>
          <w:p w14:paraId="4C3587C5" w14:textId="77777777" w:rsidR="006E455A" w:rsidRPr="002E5F53" w:rsidRDefault="006E455A" w:rsidP="006705CA">
            <w:pPr>
              <w:pStyle w:val="ListParagraph"/>
              <w:ind w:left="0"/>
              <w:jc w:val="center"/>
              <w:rPr>
                <w:rFonts w:cstheme="majorBidi"/>
                <w:bCs/>
              </w:rPr>
            </w:pPr>
            <w:r w:rsidRPr="002E5F53">
              <w:rPr>
                <w:rFonts w:cstheme="majorBidi"/>
                <w:bCs/>
                <w:rtl/>
              </w:rPr>
              <w:t>ش</w:t>
            </w:r>
          </w:p>
        </w:tc>
        <w:tc>
          <w:tcPr>
            <w:tcW w:w="1710" w:type="dxa"/>
          </w:tcPr>
          <w:p w14:paraId="3CA66F6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Syin</w:t>
            </w:r>
          </w:p>
        </w:tc>
        <w:tc>
          <w:tcPr>
            <w:tcW w:w="2250" w:type="dxa"/>
          </w:tcPr>
          <w:p w14:paraId="580D80CA"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Sy</w:t>
            </w:r>
          </w:p>
        </w:tc>
        <w:tc>
          <w:tcPr>
            <w:tcW w:w="2782" w:type="dxa"/>
          </w:tcPr>
          <w:p w14:paraId="19129735"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Es dan Ye</w:t>
            </w:r>
          </w:p>
        </w:tc>
      </w:tr>
      <w:tr w:rsidR="006E455A" w:rsidRPr="002E5F53" w14:paraId="798C34B0" w14:textId="77777777" w:rsidTr="006705CA">
        <w:tblPrEx>
          <w:tblLook w:val="04A0" w:firstRow="1" w:lastRow="0" w:firstColumn="1" w:lastColumn="0" w:noHBand="0" w:noVBand="1"/>
        </w:tblPrEx>
        <w:trPr>
          <w:jc w:val="center"/>
        </w:trPr>
        <w:tc>
          <w:tcPr>
            <w:tcW w:w="1448" w:type="dxa"/>
          </w:tcPr>
          <w:p w14:paraId="16196354" w14:textId="77777777" w:rsidR="006E455A" w:rsidRPr="002E5F53" w:rsidRDefault="006E455A" w:rsidP="006705CA">
            <w:pPr>
              <w:pStyle w:val="ListParagraph"/>
              <w:ind w:left="0"/>
              <w:jc w:val="center"/>
              <w:rPr>
                <w:rFonts w:cstheme="majorBidi"/>
                <w:bCs/>
              </w:rPr>
            </w:pPr>
            <w:r w:rsidRPr="002E5F53">
              <w:rPr>
                <w:rFonts w:cstheme="majorBidi"/>
                <w:bCs/>
                <w:rtl/>
              </w:rPr>
              <w:t>ص</w:t>
            </w:r>
          </w:p>
        </w:tc>
        <w:tc>
          <w:tcPr>
            <w:tcW w:w="1710" w:type="dxa"/>
          </w:tcPr>
          <w:p w14:paraId="67045A2A"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Sad</w:t>
            </w:r>
          </w:p>
        </w:tc>
        <w:tc>
          <w:tcPr>
            <w:tcW w:w="2250" w:type="dxa"/>
          </w:tcPr>
          <w:p w14:paraId="2D03F67E" w14:textId="77777777" w:rsidR="006E455A" w:rsidRPr="0062778D" w:rsidRDefault="006E455A" w:rsidP="006705CA">
            <w:pPr>
              <w:jc w:val="center"/>
              <w:rPr>
                <w:rFonts w:ascii="Arial" w:hAnsi="Arial" w:cs="Arial"/>
                <w:sz w:val="22"/>
              </w:rPr>
            </w:pPr>
            <w:r w:rsidRPr="0062778D">
              <w:rPr>
                <w:rFonts w:ascii="Arial" w:hAnsi="Arial" w:cs="Arial"/>
                <w:sz w:val="22"/>
              </w:rPr>
              <w:t>Ṣ</w:t>
            </w:r>
          </w:p>
        </w:tc>
        <w:tc>
          <w:tcPr>
            <w:tcW w:w="2782" w:type="dxa"/>
          </w:tcPr>
          <w:p w14:paraId="0C141592"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Es dengan titik di bawah</w:t>
            </w:r>
          </w:p>
        </w:tc>
      </w:tr>
      <w:tr w:rsidR="006E455A" w:rsidRPr="002E5F53" w14:paraId="2615E071" w14:textId="77777777" w:rsidTr="006705CA">
        <w:tblPrEx>
          <w:tblLook w:val="04A0" w:firstRow="1" w:lastRow="0" w:firstColumn="1" w:lastColumn="0" w:noHBand="0" w:noVBand="1"/>
        </w:tblPrEx>
        <w:trPr>
          <w:jc w:val="center"/>
        </w:trPr>
        <w:tc>
          <w:tcPr>
            <w:tcW w:w="1448" w:type="dxa"/>
          </w:tcPr>
          <w:p w14:paraId="12CE3C0D" w14:textId="77777777" w:rsidR="006E455A" w:rsidRPr="002E5F53" w:rsidRDefault="006E455A" w:rsidP="006705CA">
            <w:pPr>
              <w:pStyle w:val="ListParagraph"/>
              <w:ind w:left="0"/>
              <w:jc w:val="center"/>
              <w:rPr>
                <w:rFonts w:cstheme="majorBidi"/>
                <w:bCs/>
              </w:rPr>
            </w:pPr>
            <w:r w:rsidRPr="002E5F53">
              <w:rPr>
                <w:rFonts w:cstheme="majorBidi"/>
                <w:bCs/>
                <w:rtl/>
              </w:rPr>
              <w:t>ض</w:t>
            </w:r>
          </w:p>
        </w:tc>
        <w:tc>
          <w:tcPr>
            <w:tcW w:w="1710" w:type="dxa"/>
          </w:tcPr>
          <w:p w14:paraId="0CE278CC"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Dad</w:t>
            </w:r>
          </w:p>
        </w:tc>
        <w:tc>
          <w:tcPr>
            <w:tcW w:w="2250" w:type="dxa"/>
          </w:tcPr>
          <w:p w14:paraId="6740D4D1" w14:textId="77777777" w:rsidR="006E455A" w:rsidRPr="0062778D" w:rsidRDefault="006E455A" w:rsidP="006705CA">
            <w:pPr>
              <w:jc w:val="center"/>
              <w:rPr>
                <w:rFonts w:ascii="Arial" w:hAnsi="Arial" w:cs="Arial"/>
                <w:sz w:val="22"/>
              </w:rPr>
            </w:pPr>
            <w:r w:rsidRPr="0062778D">
              <w:rPr>
                <w:rFonts w:ascii="Arial" w:hAnsi="Arial" w:cs="Arial"/>
                <w:sz w:val="22"/>
              </w:rPr>
              <w:t>ḍ</w:t>
            </w:r>
          </w:p>
        </w:tc>
        <w:tc>
          <w:tcPr>
            <w:tcW w:w="2782" w:type="dxa"/>
          </w:tcPr>
          <w:p w14:paraId="3D31444C"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De dengan titik di bawah</w:t>
            </w:r>
          </w:p>
        </w:tc>
      </w:tr>
      <w:tr w:rsidR="006E455A" w:rsidRPr="002E5F53" w14:paraId="59799CB5" w14:textId="77777777" w:rsidTr="006705CA">
        <w:tblPrEx>
          <w:tblLook w:val="04A0" w:firstRow="1" w:lastRow="0" w:firstColumn="1" w:lastColumn="0" w:noHBand="0" w:noVBand="1"/>
        </w:tblPrEx>
        <w:trPr>
          <w:jc w:val="center"/>
        </w:trPr>
        <w:tc>
          <w:tcPr>
            <w:tcW w:w="1448" w:type="dxa"/>
          </w:tcPr>
          <w:p w14:paraId="305017CF" w14:textId="77777777" w:rsidR="006E455A" w:rsidRPr="002E5F53" w:rsidRDefault="006E455A" w:rsidP="006705CA">
            <w:pPr>
              <w:pStyle w:val="ListParagraph"/>
              <w:ind w:left="0"/>
              <w:jc w:val="center"/>
              <w:rPr>
                <w:rFonts w:cstheme="majorBidi"/>
                <w:bCs/>
              </w:rPr>
            </w:pPr>
            <w:r w:rsidRPr="002E5F53">
              <w:rPr>
                <w:rFonts w:cstheme="majorBidi"/>
                <w:bCs/>
                <w:rtl/>
              </w:rPr>
              <w:t>ط</w:t>
            </w:r>
          </w:p>
        </w:tc>
        <w:tc>
          <w:tcPr>
            <w:tcW w:w="1710" w:type="dxa"/>
          </w:tcPr>
          <w:p w14:paraId="0BAE21F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Ta</w:t>
            </w:r>
          </w:p>
        </w:tc>
        <w:tc>
          <w:tcPr>
            <w:tcW w:w="2250" w:type="dxa"/>
          </w:tcPr>
          <w:p w14:paraId="325AACD2" w14:textId="77777777" w:rsidR="006E455A" w:rsidRPr="0062778D" w:rsidRDefault="006E455A" w:rsidP="006705CA">
            <w:pPr>
              <w:jc w:val="center"/>
              <w:rPr>
                <w:rFonts w:ascii="Arial" w:hAnsi="Arial" w:cs="Arial"/>
                <w:sz w:val="22"/>
              </w:rPr>
            </w:pPr>
            <w:r w:rsidRPr="0062778D">
              <w:rPr>
                <w:rFonts w:ascii="Arial" w:hAnsi="Arial" w:cs="Arial"/>
                <w:sz w:val="22"/>
              </w:rPr>
              <w:t>Ṭ</w:t>
            </w:r>
          </w:p>
        </w:tc>
        <w:tc>
          <w:tcPr>
            <w:tcW w:w="2782" w:type="dxa"/>
          </w:tcPr>
          <w:p w14:paraId="5BA4B9D2"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Te dengan titik di bawah</w:t>
            </w:r>
          </w:p>
        </w:tc>
      </w:tr>
      <w:tr w:rsidR="006E455A" w:rsidRPr="002E5F53" w14:paraId="1E938F9D" w14:textId="77777777" w:rsidTr="006705CA">
        <w:tblPrEx>
          <w:tblLook w:val="04A0" w:firstRow="1" w:lastRow="0" w:firstColumn="1" w:lastColumn="0" w:noHBand="0" w:noVBand="1"/>
        </w:tblPrEx>
        <w:trPr>
          <w:jc w:val="center"/>
        </w:trPr>
        <w:tc>
          <w:tcPr>
            <w:tcW w:w="1448" w:type="dxa"/>
          </w:tcPr>
          <w:p w14:paraId="297DA96A" w14:textId="77777777" w:rsidR="006E455A" w:rsidRPr="002E5F53" w:rsidRDefault="006E455A" w:rsidP="006705CA">
            <w:pPr>
              <w:pStyle w:val="ListParagraph"/>
              <w:ind w:left="0"/>
              <w:jc w:val="center"/>
              <w:rPr>
                <w:rFonts w:cstheme="majorBidi"/>
                <w:bCs/>
              </w:rPr>
            </w:pPr>
            <w:r w:rsidRPr="002E5F53">
              <w:rPr>
                <w:rFonts w:cstheme="majorBidi"/>
                <w:bCs/>
                <w:rtl/>
              </w:rPr>
              <w:t>ظ</w:t>
            </w:r>
          </w:p>
        </w:tc>
        <w:tc>
          <w:tcPr>
            <w:tcW w:w="1710" w:type="dxa"/>
          </w:tcPr>
          <w:p w14:paraId="54D9234B"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Za</w:t>
            </w:r>
          </w:p>
        </w:tc>
        <w:tc>
          <w:tcPr>
            <w:tcW w:w="2250" w:type="dxa"/>
          </w:tcPr>
          <w:p w14:paraId="292BE1A5" w14:textId="77777777" w:rsidR="006E455A" w:rsidRPr="0062778D" w:rsidRDefault="006E455A" w:rsidP="006705CA">
            <w:pPr>
              <w:jc w:val="center"/>
              <w:rPr>
                <w:rFonts w:ascii="Arial" w:hAnsi="Arial" w:cs="Arial"/>
                <w:sz w:val="22"/>
              </w:rPr>
            </w:pPr>
            <w:r w:rsidRPr="0062778D">
              <w:rPr>
                <w:rFonts w:ascii="Arial" w:hAnsi="Arial" w:cs="Arial"/>
                <w:sz w:val="22"/>
              </w:rPr>
              <w:t>ẓ</w:t>
            </w:r>
          </w:p>
        </w:tc>
        <w:tc>
          <w:tcPr>
            <w:tcW w:w="2782" w:type="dxa"/>
          </w:tcPr>
          <w:p w14:paraId="137C31EA" w14:textId="77777777" w:rsidR="006E455A" w:rsidRPr="0062778D" w:rsidRDefault="006E455A" w:rsidP="006705CA">
            <w:pPr>
              <w:pStyle w:val="ListParagraph"/>
              <w:ind w:left="0"/>
              <w:rPr>
                <w:rFonts w:ascii="Arial" w:hAnsi="Arial" w:cs="Arial"/>
                <w:sz w:val="22"/>
              </w:rPr>
            </w:pPr>
            <w:r w:rsidRPr="0062778D">
              <w:rPr>
                <w:rFonts w:ascii="Arial" w:hAnsi="Arial" w:cs="Arial"/>
                <w:sz w:val="22"/>
              </w:rPr>
              <w:t>Zet dengan titik di bawah</w:t>
            </w:r>
          </w:p>
        </w:tc>
      </w:tr>
      <w:tr w:rsidR="006E455A" w:rsidRPr="002E5F53" w14:paraId="571F0C03" w14:textId="77777777" w:rsidTr="006705CA">
        <w:tblPrEx>
          <w:tblLook w:val="04A0" w:firstRow="1" w:lastRow="0" w:firstColumn="1" w:lastColumn="0" w:noHBand="0" w:noVBand="1"/>
        </w:tblPrEx>
        <w:trPr>
          <w:trHeight w:val="191"/>
          <w:jc w:val="center"/>
        </w:trPr>
        <w:tc>
          <w:tcPr>
            <w:tcW w:w="1448" w:type="dxa"/>
          </w:tcPr>
          <w:p w14:paraId="1DF936F4" w14:textId="77777777" w:rsidR="006E455A" w:rsidRPr="002E5F53" w:rsidRDefault="006E455A" w:rsidP="006705CA">
            <w:pPr>
              <w:pStyle w:val="ListParagraph"/>
              <w:ind w:left="0"/>
              <w:jc w:val="center"/>
              <w:rPr>
                <w:rFonts w:cstheme="majorBidi"/>
                <w:bCs/>
              </w:rPr>
            </w:pPr>
            <w:r w:rsidRPr="002E5F53">
              <w:rPr>
                <w:rFonts w:cstheme="majorBidi"/>
                <w:bCs/>
                <w:rtl/>
              </w:rPr>
              <w:t>ع</w:t>
            </w:r>
          </w:p>
        </w:tc>
        <w:tc>
          <w:tcPr>
            <w:tcW w:w="1710" w:type="dxa"/>
          </w:tcPr>
          <w:p w14:paraId="7CBDFBF7"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‘Ain</w:t>
            </w:r>
          </w:p>
        </w:tc>
        <w:tc>
          <w:tcPr>
            <w:tcW w:w="2250" w:type="dxa"/>
          </w:tcPr>
          <w:p w14:paraId="1F781DF5"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w:t>
            </w:r>
          </w:p>
        </w:tc>
        <w:tc>
          <w:tcPr>
            <w:tcW w:w="2782" w:type="dxa"/>
          </w:tcPr>
          <w:p w14:paraId="5E21F0C8"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Apostrof terbalik</w:t>
            </w:r>
          </w:p>
        </w:tc>
      </w:tr>
      <w:tr w:rsidR="006E455A" w:rsidRPr="002E5F53" w14:paraId="26F3B9B3" w14:textId="77777777" w:rsidTr="006705CA">
        <w:tblPrEx>
          <w:tblLook w:val="04A0" w:firstRow="1" w:lastRow="0" w:firstColumn="1" w:lastColumn="0" w:noHBand="0" w:noVBand="1"/>
        </w:tblPrEx>
        <w:trPr>
          <w:jc w:val="center"/>
        </w:trPr>
        <w:tc>
          <w:tcPr>
            <w:tcW w:w="1448" w:type="dxa"/>
          </w:tcPr>
          <w:p w14:paraId="5D1CA362" w14:textId="77777777" w:rsidR="006E455A" w:rsidRPr="002E5F53" w:rsidRDefault="006E455A" w:rsidP="006705CA">
            <w:pPr>
              <w:pStyle w:val="ListParagraph"/>
              <w:ind w:left="0"/>
              <w:jc w:val="center"/>
              <w:rPr>
                <w:rFonts w:cstheme="majorBidi"/>
                <w:bCs/>
              </w:rPr>
            </w:pPr>
            <w:r w:rsidRPr="002E5F53">
              <w:rPr>
                <w:rFonts w:cstheme="majorBidi"/>
                <w:bCs/>
                <w:rtl/>
              </w:rPr>
              <w:t>غ</w:t>
            </w:r>
          </w:p>
        </w:tc>
        <w:tc>
          <w:tcPr>
            <w:tcW w:w="1710" w:type="dxa"/>
          </w:tcPr>
          <w:p w14:paraId="2EB4CDB4"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Ga</w:t>
            </w:r>
          </w:p>
        </w:tc>
        <w:tc>
          <w:tcPr>
            <w:tcW w:w="2250" w:type="dxa"/>
          </w:tcPr>
          <w:p w14:paraId="694449D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G</w:t>
            </w:r>
          </w:p>
        </w:tc>
        <w:tc>
          <w:tcPr>
            <w:tcW w:w="2782" w:type="dxa"/>
          </w:tcPr>
          <w:p w14:paraId="7BD1493E"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Ge</w:t>
            </w:r>
          </w:p>
        </w:tc>
      </w:tr>
      <w:tr w:rsidR="006E455A" w:rsidRPr="002E5F53" w14:paraId="453BDD13" w14:textId="77777777" w:rsidTr="006705CA">
        <w:tblPrEx>
          <w:tblLook w:val="04A0" w:firstRow="1" w:lastRow="0" w:firstColumn="1" w:lastColumn="0" w:noHBand="0" w:noVBand="1"/>
        </w:tblPrEx>
        <w:trPr>
          <w:jc w:val="center"/>
        </w:trPr>
        <w:tc>
          <w:tcPr>
            <w:tcW w:w="1448" w:type="dxa"/>
          </w:tcPr>
          <w:p w14:paraId="6F27CA56" w14:textId="77777777" w:rsidR="006E455A" w:rsidRPr="002E5F53" w:rsidRDefault="006E455A" w:rsidP="006705CA">
            <w:pPr>
              <w:pStyle w:val="ListParagraph"/>
              <w:ind w:left="0"/>
              <w:jc w:val="center"/>
              <w:rPr>
                <w:rFonts w:cstheme="majorBidi"/>
                <w:bCs/>
              </w:rPr>
            </w:pPr>
            <w:r w:rsidRPr="002E5F53">
              <w:rPr>
                <w:rFonts w:cstheme="majorBidi"/>
                <w:bCs/>
                <w:rtl/>
              </w:rPr>
              <w:t>ف</w:t>
            </w:r>
          </w:p>
        </w:tc>
        <w:tc>
          <w:tcPr>
            <w:tcW w:w="1710" w:type="dxa"/>
          </w:tcPr>
          <w:p w14:paraId="648A3BE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Fa</w:t>
            </w:r>
          </w:p>
        </w:tc>
        <w:tc>
          <w:tcPr>
            <w:tcW w:w="2250" w:type="dxa"/>
          </w:tcPr>
          <w:p w14:paraId="2629E883"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F</w:t>
            </w:r>
          </w:p>
        </w:tc>
        <w:tc>
          <w:tcPr>
            <w:tcW w:w="2782" w:type="dxa"/>
          </w:tcPr>
          <w:p w14:paraId="30C9B545"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Ef</w:t>
            </w:r>
          </w:p>
        </w:tc>
      </w:tr>
      <w:tr w:rsidR="006E455A" w:rsidRPr="002E5F53" w14:paraId="3024A0CC" w14:textId="77777777" w:rsidTr="006705CA">
        <w:tblPrEx>
          <w:tblLook w:val="04A0" w:firstRow="1" w:lastRow="0" w:firstColumn="1" w:lastColumn="0" w:noHBand="0" w:noVBand="1"/>
        </w:tblPrEx>
        <w:trPr>
          <w:jc w:val="center"/>
        </w:trPr>
        <w:tc>
          <w:tcPr>
            <w:tcW w:w="1448" w:type="dxa"/>
          </w:tcPr>
          <w:p w14:paraId="249D06E8" w14:textId="77777777" w:rsidR="006E455A" w:rsidRPr="002E5F53" w:rsidRDefault="006E455A" w:rsidP="006705CA">
            <w:pPr>
              <w:pStyle w:val="ListParagraph"/>
              <w:ind w:left="0"/>
              <w:jc w:val="center"/>
              <w:rPr>
                <w:rFonts w:cstheme="majorBidi"/>
                <w:bCs/>
              </w:rPr>
            </w:pPr>
            <w:r w:rsidRPr="002E5F53">
              <w:rPr>
                <w:rFonts w:cstheme="majorBidi"/>
                <w:bCs/>
                <w:rtl/>
              </w:rPr>
              <w:t>ق</w:t>
            </w:r>
          </w:p>
        </w:tc>
        <w:tc>
          <w:tcPr>
            <w:tcW w:w="1710" w:type="dxa"/>
          </w:tcPr>
          <w:p w14:paraId="371EC66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Qaf</w:t>
            </w:r>
          </w:p>
        </w:tc>
        <w:tc>
          <w:tcPr>
            <w:tcW w:w="2250" w:type="dxa"/>
          </w:tcPr>
          <w:p w14:paraId="32AF1CC3"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Q</w:t>
            </w:r>
          </w:p>
        </w:tc>
        <w:tc>
          <w:tcPr>
            <w:tcW w:w="2782" w:type="dxa"/>
          </w:tcPr>
          <w:p w14:paraId="02EF4487"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Qi</w:t>
            </w:r>
          </w:p>
        </w:tc>
      </w:tr>
      <w:tr w:rsidR="006E455A" w:rsidRPr="002E5F53" w14:paraId="055A418A" w14:textId="77777777" w:rsidTr="006705CA">
        <w:tblPrEx>
          <w:tblLook w:val="04A0" w:firstRow="1" w:lastRow="0" w:firstColumn="1" w:lastColumn="0" w:noHBand="0" w:noVBand="1"/>
        </w:tblPrEx>
        <w:trPr>
          <w:jc w:val="center"/>
        </w:trPr>
        <w:tc>
          <w:tcPr>
            <w:tcW w:w="1448" w:type="dxa"/>
          </w:tcPr>
          <w:p w14:paraId="08397CF8" w14:textId="77777777" w:rsidR="006E455A" w:rsidRPr="002E5F53" w:rsidRDefault="006E455A" w:rsidP="006705CA">
            <w:pPr>
              <w:pStyle w:val="ListParagraph"/>
              <w:ind w:left="0"/>
              <w:jc w:val="center"/>
              <w:rPr>
                <w:rFonts w:cstheme="majorBidi"/>
                <w:bCs/>
              </w:rPr>
            </w:pPr>
            <w:r w:rsidRPr="002E5F53">
              <w:rPr>
                <w:rFonts w:cstheme="majorBidi"/>
                <w:bCs/>
                <w:rtl/>
              </w:rPr>
              <w:t>ك</w:t>
            </w:r>
          </w:p>
        </w:tc>
        <w:tc>
          <w:tcPr>
            <w:tcW w:w="1710" w:type="dxa"/>
          </w:tcPr>
          <w:p w14:paraId="207BEBD2"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Kaf</w:t>
            </w:r>
          </w:p>
        </w:tc>
        <w:tc>
          <w:tcPr>
            <w:tcW w:w="2250" w:type="dxa"/>
          </w:tcPr>
          <w:p w14:paraId="4D1293D5"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K</w:t>
            </w:r>
          </w:p>
        </w:tc>
        <w:tc>
          <w:tcPr>
            <w:tcW w:w="2782" w:type="dxa"/>
          </w:tcPr>
          <w:p w14:paraId="5CBE233A"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Ka</w:t>
            </w:r>
          </w:p>
        </w:tc>
      </w:tr>
      <w:tr w:rsidR="006E455A" w:rsidRPr="002E5F53" w14:paraId="25B0C72E" w14:textId="77777777" w:rsidTr="006705CA">
        <w:tblPrEx>
          <w:tblLook w:val="04A0" w:firstRow="1" w:lastRow="0" w:firstColumn="1" w:lastColumn="0" w:noHBand="0" w:noVBand="1"/>
        </w:tblPrEx>
        <w:trPr>
          <w:jc w:val="center"/>
        </w:trPr>
        <w:tc>
          <w:tcPr>
            <w:tcW w:w="1448" w:type="dxa"/>
          </w:tcPr>
          <w:p w14:paraId="7290F9F6" w14:textId="77777777" w:rsidR="006E455A" w:rsidRPr="002E5F53" w:rsidRDefault="006E455A" w:rsidP="006705CA">
            <w:pPr>
              <w:pStyle w:val="ListParagraph"/>
              <w:ind w:left="0"/>
              <w:jc w:val="center"/>
              <w:rPr>
                <w:rFonts w:cstheme="majorBidi"/>
                <w:bCs/>
              </w:rPr>
            </w:pPr>
            <w:r w:rsidRPr="002E5F53">
              <w:rPr>
                <w:rFonts w:cstheme="majorBidi"/>
                <w:bCs/>
                <w:rtl/>
              </w:rPr>
              <w:t>ل</w:t>
            </w:r>
          </w:p>
        </w:tc>
        <w:tc>
          <w:tcPr>
            <w:tcW w:w="1710" w:type="dxa"/>
          </w:tcPr>
          <w:p w14:paraId="3ED2405D"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Lam</w:t>
            </w:r>
          </w:p>
        </w:tc>
        <w:tc>
          <w:tcPr>
            <w:tcW w:w="2250" w:type="dxa"/>
          </w:tcPr>
          <w:p w14:paraId="22FBFC2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L</w:t>
            </w:r>
          </w:p>
        </w:tc>
        <w:tc>
          <w:tcPr>
            <w:tcW w:w="2782" w:type="dxa"/>
          </w:tcPr>
          <w:p w14:paraId="3804A814"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El</w:t>
            </w:r>
          </w:p>
        </w:tc>
      </w:tr>
      <w:tr w:rsidR="006E455A" w:rsidRPr="002E5F53" w14:paraId="2895811E" w14:textId="77777777" w:rsidTr="006705CA">
        <w:tblPrEx>
          <w:tblLook w:val="04A0" w:firstRow="1" w:lastRow="0" w:firstColumn="1" w:lastColumn="0" w:noHBand="0" w:noVBand="1"/>
        </w:tblPrEx>
        <w:trPr>
          <w:jc w:val="center"/>
        </w:trPr>
        <w:tc>
          <w:tcPr>
            <w:tcW w:w="1448" w:type="dxa"/>
          </w:tcPr>
          <w:p w14:paraId="09D6073B" w14:textId="77777777" w:rsidR="006E455A" w:rsidRPr="002E5F53" w:rsidRDefault="006E455A" w:rsidP="006705CA">
            <w:pPr>
              <w:pStyle w:val="ListParagraph"/>
              <w:ind w:left="0"/>
              <w:jc w:val="center"/>
              <w:rPr>
                <w:rFonts w:cstheme="majorBidi"/>
                <w:bCs/>
              </w:rPr>
            </w:pPr>
            <w:r w:rsidRPr="002E5F53">
              <w:rPr>
                <w:rFonts w:cstheme="majorBidi"/>
                <w:bCs/>
                <w:rtl/>
              </w:rPr>
              <w:t>م</w:t>
            </w:r>
          </w:p>
        </w:tc>
        <w:tc>
          <w:tcPr>
            <w:tcW w:w="1710" w:type="dxa"/>
          </w:tcPr>
          <w:p w14:paraId="72E01BE7"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Mim</w:t>
            </w:r>
          </w:p>
        </w:tc>
        <w:tc>
          <w:tcPr>
            <w:tcW w:w="2250" w:type="dxa"/>
          </w:tcPr>
          <w:p w14:paraId="1A9B52F9"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M</w:t>
            </w:r>
          </w:p>
        </w:tc>
        <w:tc>
          <w:tcPr>
            <w:tcW w:w="2782" w:type="dxa"/>
          </w:tcPr>
          <w:p w14:paraId="53CADD38"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Em</w:t>
            </w:r>
          </w:p>
        </w:tc>
      </w:tr>
      <w:tr w:rsidR="006E455A" w:rsidRPr="002E5F53" w14:paraId="27AA53F8" w14:textId="77777777" w:rsidTr="006705CA">
        <w:tblPrEx>
          <w:tblLook w:val="04A0" w:firstRow="1" w:lastRow="0" w:firstColumn="1" w:lastColumn="0" w:noHBand="0" w:noVBand="1"/>
        </w:tblPrEx>
        <w:trPr>
          <w:jc w:val="center"/>
        </w:trPr>
        <w:tc>
          <w:tcPr>
            <w:tcW w:w="1448" w:type="dxa"/>
          </w:tcPr>
          <w:p w14:paraId="0A87123A" w14:textId="77777777" w:rsidR="006E455A" w:rsidRPr="002E5F53" w:rsidRDefault="006E455A" w:rsidP="006705CA">
            <w:pPr>
              <w:pStyle w:val="ListParagraph"/>
              <w:ind w:left="0"/>
              <w:jc w:val="center"/>
              <w:rPr>
                <w:rFonts w:cstheme="majorBidi"/>
                <w:bCs/>
              </w:rPr>
            </w:pPr>
            <w:r w:rsidRPr="002E5F53">
              <w:rPr>
                <w:rFonts w:cstheme="majorBidi"/>
                <w:bCs/>
                <w:rtl/>
              </w:rPr>
              <w:t>ن</w:t>
            </w:r>
          </w:p>
        </w:tc>
        <w:tc>
          <w:tcPr>
            <w:tcW w:w="1710" w:type="dxa"/>
          </w:tcPr>
          <w:p w14:paraId="7AD2E2A1"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Nun</w:t>
            </w:r>
          </w:p>
        </w:tc>
        <w:tc>
          <w:tcPr>
            <w:tcW w:w="2250" w:type="dxa"/>
          </w:tcPr>
          <w:p w14:paraId="074D3719"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N</w:t>
            </w:r>
          </w:p>
        </w:tc>
        <w:tc>
          <w:tcPr>
            <w:tcW w:w="2782" w:type="dxa"/>
          </w:tcPr>
          <w:p w14:paraId="38477042"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En</w:t>
            </w:r>
          </w:p>
        </w:tc>
      </w:tr>
      <w:tr w:rsidR="006E455A" w:rsidRPr="002E5F53" w14:paraId="6206F0C5" w14:textId="77777777" w:rsidTr="006705CA">
        <w:tblPrEx>
          <w:tblLook w:val="04A0" w:firstRow="1" w:lastRow="0" w:firstColumn="1" w:lastColumn="0" w:noHBand="0" w:noVBand="1"/>
        </w:tblPrEx>
        <w:trPr>
          <w:jc w:val="center"/>
        </w:trPr>
        <w:tc>
          <w:tcPr>
            <w:tcW w:w="1448" w:type="dxa"/>
          </w:tcPr>
          <w:p w14:paraId="4C640937" w14:textId="77777777" w:rsidR="006E455A" w:rsidRPr="002E5F53" w:rsidRDefault="006E455A" w:rsidP="006705CA">
            <w:pPr>
              <w:pStyle w:val="ListParagraph"/>
              <w:ind w:left="0"/>
              <w:jc w:val="center"/>
              <w:rPr>
                <w:rFonts w:cstheme="majorBidi"/>
                <w:bCs/>
              </w:rPr>
            </w:pPr>
            <w:r w:rsidRPr="002E5F53">
              <w:rPr>
                <w:rFonts w:cstheme="majorBidi"/>
                <w:bCs/>
                <w:rtl/>
              </w:rPr>
              <w:t>و</w:t>
            </w:r>
          </w:p>
        </w:tc>
        <w:tc>
          <w:tcPr>
            <w:tcW w:w="1710" w:type="dxa"/>
          </w:tcPr>
          <w:p w14:paraId="34C25EB2"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Waw</w:t>
            </w:r>
          </w:p>
        </w:tc>
        <w:tc>
          <w:tcPr>
            <w:tcW w:w="2250" w:type="dxa"/>
          </w:tcPr>
          <w:p w14:paraId="1FB792BB"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W</w:t>
            </w:r>
          </w:p>
        </w:tc>
        <w:tc>
          <w:tcPr>
            <w:tcW w:w="2782" w:type="dxa"/>
          </w:tcPr>
          <w:p w14:paraId="6084CF06"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We</w:t>
            </w:r>
          </w:p>
        </w:tc>
      </w:tr>
      <w:tr w:rsidR="006E455A" w:rsidRPr="002E5F53" w14:paraId="2EB2852F" w14:textId="77777777" w:rsidTr="006705CA">
        <w:tblPrEx>
          <w:tblLook w:val="04A0" w:firstRow="1" w:lastRow="0" w:firstColumn="1" w:lastColumn="0" w:noHBand="0" w:noVBand="1"/>
        </w:tblPrEx>
        <w:trPr>
          <w:jc w:val="center"/>
        </w:trPr>
        <w:tc>
          <w:tcPr>
            <w:tcW w:w="1448" w:type="dxa"/>
          </w:tcPr>
          <w:p w14:paraId="3F4F9C5E" w14:textId="77777777" w:rsidR="006E455A" w:rsidRPr="002E5F53" w:rsidRDefault="006E455A" w:rsidP="006705CA">
            <w:pPr>
              <w:pStyle w:val="ListParagraph"/>
              <w:ind w:left="0"/>
              <w:jc w:val="center"/>
              <w:rPr>
                <w:rFonts w:cstheme="majorBidi"/>
                <w:bCs/>
              </w:rPr>
            </w:pPr>
            <w:r w:rsidRPr="002E5F53">
              <w:rPr>
                <w:rFonts w:cstheme="majorBidi"/>
                <w:bCs/>
                <w:rtl/>
              </w:rPr>
              <w:t>ه</w:t>
            </w:r>
          </w:p>
        </w:tc>
        <w:tc>
          <w:tcPr>
            <w:tcW w:w="1710" w:type="dxa"/>
          </w:tcPr>
          <w:p w14:paraId="6C2EA414"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Ham</w:t>
            </w:r>
          </w:p>
        </w:tc>
        <w:tc>
          <w:tcPr>
            <w:tcW w:w="2250" w:type="dxa"/>
          </w:tcPr>
          <w:p w14:paraId="54597C9D"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H</w:t>
            </w:r>
          </w:p>
        </w:tc>
        <w:tc>
          <w:tcPr>
            <w:tcW w:w="2782" w:type="dxa"/>
          </w:tcPr>
          <w:p w14:paraId="080E7BDD"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Ha</w:t>
            </w:r>
          </w:p>
        </w:tc>
      </w:tr>
      <w:tr w:rsidR="006E455A" w:rsidRPr="002E5F53" w14:paraId="6647C903" w14:textId="77777777" w:rsidTr="006705CA">
        <w:tblPrEx>
          <w:tblLook w:val="04A0" w:firstRow="1" w:lastRow="0" w:firstColumn="1" w:lastColumn="0" w:noHBand="0" w:noVBand="1"/>
        </w:tblPrEx>
        <w:trPr>
          <w:jc w:val="center"/>
        </w:trPr>
        <w:tc>
          <w:tcPr>
            <w:tcW w:w="1448" w:type="dxa"/>
          </w:tcPr>
          <w:p w14:paraId="11AC22E2" w14:textId="77777777" w:rsidR="006E455A" w:rsidRPr="002E5F53" w:rsidRDefault="006E455A" w:rsidP="006705CA">
            <w:pPr>
              <w:pStyle w:val="ListParagraph"/>
              <w:ind w:left="0"/>
              <w:jc w:val="center"/>
              <w:rPr>
                <w:rFonts w:cstheme="majorBidi"/>
                <w:bCs/>
              </w:rPr>
            </w:pPr>
            <w:r w:rsidRPr="002E5F53">
              <w:rPr>
                <w:rFonts w:cstheme="majorBidi"/>
                <w:bCs/>
                <w:rtl/>
              </w:rPr>
              <w:t>ء</w:t>
            </w:r>
          </w:p>
        </w:tc>
        <w:tc>
          <w:tcPr>
            <w:tcW w:w="1710" w:type="dxa"/>
          </w:tcPr>
          <w:p w14:paraId="13C30488"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Hamzah</w:t>
            </w:r>
          </w:p>
        </w:tc>
        <w:tc>
          <w:tcPr>
            <w:tcW w:w="2250" w:type="dxa"/>
          </w:tcPr>
          <w:p w14:paraId="3B91935F"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bCs/>
                <w:sz w:val="22"/>
              </w:rPr>
              <w:t>‘</w:t>
            </w:r>
          </w:p>
        </w:tc>
        <w:tc>
          <w:tcPr>
            <w:tcW w:w="2782" w:type="dxa"/>
          </w:tcPr>
          <w:p w14:paraId="5ACF85AB"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Apostrof</w:t>
            </w:r>
          </w:p>
        </w:tc>
      </w:tr>
      <w:tr w:rsidR="006E455A" w:rsidRPr="002E5F53" w14:paraId="43F72112" w14:textId="77777777" w:rsidTr="006705CA">
        <w:tblPrEx>
          <w:tblLook w:val="04A0" w:firstRow="1" w:lastRow="0" w:firstColumn="1" w:lastColumn="0" w:noHBand="0" w:noVBand="1"/>
        </w:tblPrEx>
        <w:trPr>
          <w:jc w:val="center"/>
        </w:trPr>
        <w:tc>
          <w:tcPr>
            <w:tcW w:w="1448" w:type="dxa"/>
          </w:tcPr>
          <w:p w14:paraId="6AF75466" w14:textId="77777777" w:rsidR="006E455A" w:rsidRPr="002E5F53" w:rsidRDefault="006E455A" w:rsidP="006705CA">
            <w:pPr>
              <w:pStyle w:val="ListParagraph"/>
              <w:ind w:left="0"/>
              <w:jc w:val="center"/>
              <w:rPr>
                <w:rFonts w:cstheme="majorBidi"/>
                <w:bCs/>
              </w:rPr>
            </w:pPr>
            <w:r w:rsidRPr="002E5F53">
              <w:rPr>
                <w:rFonts w:cstheme="majorBidi"/>
                <w:bCs/>
                <w:rtl/>
              </w:rPr>
              <w:t>ي</w:t>
            </w:r>
          </w:p>
        </w:tc>
        <w:tc>
          <w:tcPr>
            <w:tcW w:w="1710" w:type="dxa"/>
          </w:tcPr>
          <w:p w14:paraId="2D6DC4DE" w14:textId="77777777" w:rsidR="006E455A" w:rsidRPr="0062778D" w:rsidRDefault="006E455A" w:rsidP="006705CA">
            <w:pPr>
              <w:pStyle w:val="ListParagraph"/>
              <w:ind w:left="0"/>
              <w:jc w:val="center"/>
              <w:rPr>
                <w:rFonts w:ascii="Arial" w:hAnsi="Arial" w:cs="Arial"/>
                <w:i/>
                <w:iCs/>
                <w:sz w:val="22"/>
              </w:rPr>
            </w:pPr>
            <w:r w:rsidRPr="0062778D">
              <w:rPr>
                <w:rFonts w:ascii="Arial" w:hAnsi="Arial" w:cs="Arial"/>
                <w:i/>
                <w:iCs/>
                <w:sz w:val="22"/>
              </w:rPr>
              <w:t>Ya</w:t>
            </w:r>
          </w:p>
        </w:tc>
        <w:tc>
          <w:tcPr>
            <w:tcW w:w="2250" w:type="dxa"/>
          </w:tcPr>
          <w:p w14:paraId="67263D35"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Y</w:t>
            </w:r>
          </w:p>
        </w:tc>
        <w:tc>
          <w:tcPr>
            <w:tcW w:w="2782" w:type="dxa"/>
          </w:tcPr>
          <w:p w14:paraId="4106FBD0" w14:textId="77777777" w:rsidR="006E455A" w:rsidRPr="0062778D" w:rsidRDefault="006E455A" w:rsidP="006705CA">
            <w:pPr>
              <w:pStyle w:val="ListParagraph"/>
              <w:ind w:left="0"/>
              <w:jc w:val="center"/>
              <w:rPr>
                <w:rFonts w:ascii="Arial" w:hAnsi="Arial" w:cs="Arial"/>
                <w:sz w:val="22"/>
              </w:rPr>
            </w:pPr>
            <w:r w:rsidRPr="0062778D">
              <w:rPr>
                <w:rFonts w:ascii="Arial" w:hAnsi="Arial" w:cs="Arial"/>
                <w:sz w:val="22"/>
              </w:rPr>
              <w:t>Ye</w:t>
            </w:r>
          </w:p>
        </w:tc>
      </w:tr>
    </w:tbl>
    <w:p w14:paraId="7ABC8674" w14:textId="77777777" w:rsidR="006E455A" w:rsidRDefault="006E455A" w:rsidP="006E455A">
      <w:pPr>
        <w:rPr>
          <w:rFonts w:cstheme="majorBidi"/>
        </w:rPr>
      </w:pPr>
    </w:p>
    <w:p w14:paraId="2D7F04F5" w14:textId="77777777" w:rsidR="006E455A" w:rsidRPr="0062778D" w:rsidRDefault="006E455A" w:rsidP="006E455A">
      <w:pPr>
        <w:jc w:val="both"/>
        <w:rPr>
          <w:rFonts w:ascii="Arial" w:hAnsi="Arial" w:cs="Arial"/>
          <w:bCs/>
        </w:rPr>
      </w:pPr>
      <w:r w:rsidRPr="0062778D">
        <w:rPr>
          <w:rFonts w:ascii="Arial" w:hAnsi="Arial" w:cs="Arial"/>
          <w:i/>
          <w:iCs/>
        </w:rPr>
        <w:lastRenderedPageBreak/>
        <w:t>Hamzah</w:t>
      </w:r>
      <w:r w:rsidRPr="0062778D">
        <w:rPr>
          <w:rFonts w:ascii="Arial" w:hAnsi="Arial" w:cs="Arial"/>
        </w:rPr>
        <w:t xml:space="preserve"> (</w:t>
      </w:r>
      <w:r w:rsidRPr="0062778D">
        <w:rPr>
          <w:rFonts w:ascii="Arial" w:hAnsi="Arial" w:cs="Arial"/>
          <w:bCs/>
          <w:rtl/>
        </w:rPr>
        <w:t>ء</w:t>
      </w:r>
      <w:r w:rsidRPr="0062778D">
        <w:rPr>
          <w:rFonts w:ascii="Arial" w:hAnsi="Arial" w:cs="Arial"/>
          <w:bCs/>
        </w:rPr>
        <w:t xml:space="preserve">) </w:t>
      </w:r>
      <w:r>
        <w:rPr>
          <w:rFonts w:ascii="Arial" w:hAnsi="Arial" w:cs="Arial"/>
          <w:bCs/>
        </w:rPr>
        <w:t>yang terletak di awal kata mengikuti vokal aslinya tidak diberi tanda apapun dan jika terletak di tengah atau di akhir, maka ditulis atau diberi tanda (‘).</w:t>
      </w:r>
    </w:p>
    <w:p w14:paraId="7CEDE55F" w14:textId="77777777" w:rsidR="006E455A" w:rsidRDefault="006E455A" w:rsidP="000D0C2C">
      <w:pPr>
        <w:pStyle w:val="ListParagraph"/>
        <w:numPr>
          <w:ilvl w:val="0"/>
          <w:numId w:val="21"/>
        </w:numPr>
        <w:spacing w:after="0" w:line="360" w:lineRule="auto"/>
        <w:contextualSpacing w:val="0"/>
        <w:jc w:val="both"/>
        <w:rPr>
          <w:rFonts w:ascii="Arial" w:hAnsi="Arial" w:cs="Arial"/>
          <w:b/>
          <w:bCs/>
          <w:sz w:val="22"/>
        </w:rPr>
      </w:pPr>
      <w:r w:rsidRPr="0062778D">
        <w:rPr>
          <w:rFonts w:ascii="Arial" w:hAnsi="Arial" w:cs="Arial"/>
          <w:b/>
          <w:bCs/>
          <w:sz w:val="22"/>
        </w:rPr>
        <w:t>Vokal</w:t>
      </w:r>
    </w:p>
    <w:p w14:paraId="4D855A75" w14:textId="77777777" w:rsidR="006E455A" w:rsidRPr="00C60EF3" w:rsidRDefault="006E455A" w:rsidP="006E455A">
      <w:pPr>
        <w:pStyle w:val="ListParagraph"/>
        <w:spacing w:after="0" w:line="360" w:lineRule="auto"/>
        <w:ind w:left="360" w:firstLine="360"/>
        <w:contextualSpacing w:val="0"/>
        <w:jc w:val="both"/>
        <w:rPr>
          <w:rFonts w:ascii="Arial" w:hAnsi="Arial" w:cs="Arial"/>
          <w:b/>
          <w:bCs/>
          <w:sz w:val="22"/>
        </w:rPr>
      </w:pPr>
      <w:r w:rsidRPr="00C60EF3">
        <w:rPr>
          <w:rFonts w:ascii="Arial" w:hAnsi="Arial" w:cs="Arial"/>
          <w:sz w:val="22"/>
        </w:rPr>
        <w:t xml:space="preserve">Vokal Bahasa Arab sama dengan Vokal Bahasa Indonesia, terdiri atas vokal tunggal atau </w:t>
      </w:r>
      <w:r w:rsidRPr="00C60EF3">
        <w:rPr>
          <w:rFonts w:ascii="Arial" w:hAnsi="Arial" w:cs="Arial"/>
          <w:i/>
          <w:iCs/>
          <w:sz w:val="22"/>
        </w:rPr>
        <w:t>monoftong</w:t>
      </w:r>
      <w:r w:rsidRPr="00C60EF3">
        <w:rPr>
          <w:rFonts w:ascii="Arial" w:hAnsi="Arial" w:cs="Arial"/>
          <w:sz w:val="22"/>
        </w:rPr>
        <w:t xml:space="preserve"> dan vokal rangkap atau </w:t>
      </w:r>
      <w:r w:rsidRPr="00C60EF3">
        <w:rPr>
          <w:rFonts w:ascii="Arial" w:hAnsi="Arial" w:cs="Arial"/>
          <w:i/>
          <w:iCs/>
          <w:sz w:val="22"/>
        </w:rPr>
        <w:t>diftong</w:t>
      </w:r>
      <w:r w:rsidRPr="00C60EF3">
        <w:rPr>
          <w:rFonts w:ascii="Arial" w:hAnsi="Arial" w:cs="Arial"/>
          <w:sz w:val="22"/>
        </w:rPr>
        <w:t xml:space="preserve">. Vokal tunggal bahasa Arab yang lambangnya berupa tanda atau harakat, </w:t>
      </w:r>
      <w:r>
        <w:rPr>
          <w:rFonts w:ascii="Arial" w:hAnsi="Arial" w:cs="Arial"/>
          <w:sz w:val="22"/>
        </w:rPr>
        <w:t>transliterasinya sebagai berikut:</w:t>
      </w:r>
    </w:p>
    <w:tbl>
      <w:tblPr>
        <w:tblStyle w:val="TableGrid"/>
        <w:tblW w:w="0" w:type="auto"/>
        <w:tblInd w:w="108" w:type="dxa"/>
        <w:tblLook w:val="0000" w:firstRow="0" w:lastRow="0" w:firstColumn="0" w:lastColumn="0" w:noHBand="0" w:noVBand="0"/>
      </w:tblPr>
      <w:tblGrid>
        <w:gridCol w:w="1985"/>
        <w:gridCol w:w="2065"/>
        <w:gridCol w:w="1890"/>
        <w:gridCol w:w="1998"/>
      </w:tblGrid>
      <w:tr w:rsidR="006E455A" w14:paraId="2644A7D9" w14:textId="77777777" w:rsidTr="006705CA">
        <w:trPr>
          <w:trHeight w:val="210"/>
        </w:trPr>
        <w:tc>
          <w:tcPr>
            <w:tcW w:w="4050" w:type="dxa"/>
            <w:gridSpan w:val="2"/>
          </w:tcPr>
          <w:p w14:paraId="0FEC188B" w14:textId="77777777" w:rsidR="006E455A" w:rsidRPr="00C60EF3" w:rsidRDefault="006E455A" w:rsidP="006705CA">
            <w:pPr>
              <w:pStyle w:val="ListParagraph"/>
              <w:ind w:left="0"/>
              <w:contextualSpacing w:val="0"/>
              <w:jc w:val="center"/>
              <w:rPr>
                <w:rFonts w:ascii="Arial" w:hAnsi="Arial" w:cs="Arial"/>
                <w:b/>
                <w:bCs/>
                <w:sz w:val="22"/>
              </w:rPr>
            </w:pPr>
            <w:r w:rsidRPr="00C60EF3">
              <w:rPr>
                <w:rFonts w:ascii="Arial" w:hAnsi="Arial" w:cs="Arial"/>
                <w:b/>
                <w:bCs/>
                <w:sz w:val="22"/>
              </w:rPr>
              <w:t>Aksara Arab</w:t>
            </w:r>
          </w:p>
        </w:tc>
        <w:tc>
          <w:tcPr>
            <w:tcW w:w="3888" w:type="dxa"/>
            <w:gridSpan w:val="2"/>
          </w:tcPr>
          <w:p w14:paraId="6F763E65" w14:textId="77777777" w:rsidR="006E455A" w:rsidRPr="00C60EF3" w:rsidRDefault="006E455A" w:rsidP="006705CA">
            <w:pPr>
              <w:jc w:val="center"/>
              <w:rPr>
                <w:rFonts w:ascii="Arial" w:hAnsi="Arial" w:cs="Arial"/>
                <w:b/>
                <w:bCs/>
                <w:sz w:val="22"/>
              </w:rPr>
            </w:pPr>
            <w:r w:rsidRPr="00C60EF3">
              <w:rPr>
                <w:rFonts w:ascii="Arial" w:hAnsi="Arial" w:cs="Arial"/>
                <w:b/>
                <w:bCs/>
                <w:sz w:val="22"/>
              </w:rPr>
              <w:t>Aksara Latin</w:t>
            </w:r>
          </w:p>
        </w:tc>
      </w:tr>
      <w:tr w:rsidR="006E455A" w:rsidRPr="002E5F53" w14:paraId="38A3ABB0" w14:textId="77777777" w:rsidTr="006705CA">
        <w:tblPrEx>
          <w:tblLook w:val="04A0" w:firstRow="1" w:lastRow="0" w:firstColumn="1" w:lastColumn="0" w:noHBand="0" w:noVBand="1"/>
        </w:tblPrEx>
        <w:trPr>
          <w:trHeight w:val="161"/>
        </w:trPr>
        <w:tc>
          <w:tcPr>
            <w:tcW w:w="1985" w:type="dxa"/>
            <w:tcBorders>
              <w:bottom w:val="single" w:sz="4" w:space="0" w:color="auto"/>
            </w:tcBorders>
          </w:tcPr>
          <w:p w14:paraId="32E7ECC0" w14:textId="77777777" w:rsidR="006E455A" w:rsidRPr="00C60EF3" w:rsidRDefault="006E455A" w:rsidP="006705CA">
            <w:pPr>
              <w:pStyle w:val="ListParagraph"/>
              <w:ind w:left="0"/>
              <w:contextualSpacing w:val="0"/>
              <w:jc w:val="center"/>
              <w:rPr>
                <w:rFonts w:ascii="Arial" w:hAnsi="Arial" w:cs="Arial"/>
                <w:b/>
                <w:bCs/>
                <w:sz w:val="22"/>
              </w:rPr>
            </w:pPr>
            <w:r w:rsidRPr="00C60EF3">
              <w:rPr>
                <w:rFonts w:ascii="Arial" w:hAnsi="Arial" w:cs="Arial"/>
                <w:b/>
                <w:bCs/>
                <w:sz w:val="22"/>
              </w:rPr>
              <w:t>Simbol</w:t>
            </w:r>
          </w:p>
        </w:tc>
        <w:tc>
          <w:tcPr>
            <w:tcW w:w="2065" w:type="dxa"/>
            <w:tcBorders>
              <w:bottom w:val="single" w:sz="4" w:space="0" w:color="auto"/>
              <w:right w:val="single" w:sz="4" w:space="0" w:color="auto"/>
            </w:tcBorders>
          </w:tcPr>
          <w:p w14:paraId="06724F14" w14:textId="77777777" w:rsidR="006E455A" w:rsidRPr="00C60EF3" w:rsidRDefault="006E455A" w:rsidP="006705CA">
            <w:pPr>
              <w:pStyle w:val="ListParagraph"/>
              <w:ind w:left="0"/>
              <w:contextualSpacing w:val="0"/>
              <w:jc w:val="center"/>
              <w:rPr>
                <w:rFonts w:ascii="Arial" w:hAnsi="Arial" w:cs="Arial"/>
                <w:b/>
                <w:bCs/>
                <w:sz w:val="22"/>
              </w:rPr>
            </w:pPr>
            <w:r w:rsidRPr="00C60EF3">
              <w:rPr>
                <w:rFonts w:ascii="Arial" w:hAnsi="Arial" w:cs="Arial"/>
                <w:b/>
                <w:bCs/>
                <w:sz w:val="22"/>
              </w:rPr>
              <w:t>Nama (Bunyi)</w:t>
            </w:r>
          </w:p>
        </w:tc>
        <w:tc>
          <w:tcPr>
            <w:tcW w:w="1890" w:type="dxa"/>
            <w:tcBorders>
              <w:left w:val="single" w:sz="4" w:space="0" w:color="auto"/>
              <w:bottom w:val="single" w:sz="4" w:space="0" w:color="auto"/>
            </w:tcBorders>
          </w:tcPr>
          <w:p w14:paraId="6A50771F" w14:textId="77777777" w:rsidR="006E455A" w:rsidRPr="00C60EF3" w:rsidRDefault="006E455A" w:rsidP="006705CA">
            <w:pPr>
              <w:pStyle w:val="ListParagraph"/>
              <w:ind w:left="0"/>
              <w:contextualSpacing w:val="0"/>
              <w:jc w:val="center"/>
              <w:rPr>
                <w:rFonts w:ascii="Arial" w:hAnsi="Arial" w:cs="Arial"/>
                <w:b/>
                <w:bCs/>
                <w:sz w:val="22"/>
              </w:rPr>
            </w:pPr>
            <w:r w:rsidRPr="00C60EF3">
              <w:rPr>
                <w:rFonts w:ascii="Arial" w:hAnsi="Arial" w:cs="Arial"/>
                <w:b/>
                <w:bCs/>
                <w:sz w:val="22"/>
              </w:rPr>
              <w:t>Simbol</w:t>
            </w:r>
          </w:p>
        </w:tc>
        <w:tc>
          <w:tcPr>
            <w:tcW w:w="1998" w:type="dxa"/>
            <w:tcBorders>
              <w:bottom w:val="single" w:sz="4" w:space="0" w:color="auto"/>
            </w:tcBorders>
          </w:tcPr>
          <w:p w14:paraId="2BF6DDB1" w14:textId="77777777" w:rsidR="006E455A" w:rsidRPr="00C60EF3" w:rsidRDefault="006E455A" w:rsidP="006705CA">
            <w:pPr>
              <w:pStyle w:val="ListParagraph"/>
              <w:ind w:left="0"/>
              <w:contextualSpacing w:val="0"/>
              <w:jc w:val="center"/>
              <w:rPr>
                <w:rFonts w:ascii="Arial" w:hAnsi="Arial" w:cs="Arial"/>
                <w:b/>
                <w:bCs/>
                <w:sz w:val="22"/>
              </w:rPr>
            </w:pPr>
            <w:r w:rsidRPr="00C60EF3">
              <w:rPr>
                <w:rFonts w:ascii="Arial" w:hAnsi="Arial" w:cs="Arial"/>
                <w:b/>
                <w:bCs/>
                <w:sz w:val="22"/>
              </w:rPr>
              <w:t>Nama (Bunyi)</w:t>
            </w:r>
          </w:p>
        </w:tc>
      </w:tr>
      <w:tr w:rsidR="006E455A" w:rsidRPr="002E5F53" w14:paraId="2369480B" w14:textId="77777777" w:rsidTr="006705CA">
        <w:tblPrEx>
          <w:tblLook w:val="04A0" w:firstRow="1" w:lastRow="0" w:firstColumn="1" w:lastColumn="0" w:noHBand="0" w:noVBand="1"/>
        </w:tblPrEx>
        <w:trPr>
          <w:trHeight w:val="170"/>
        </w:trPr>
        <w:tc>
          <w:tcPr>
            <w:tcW w:w="1985" w:type="dxa"/>
            <w:tcBorders>
              <w:top w:val="single" w:sz="4" w:space="0" w:color="auto"/>
            </w:tcBorders>
          </w:tcPr>
          <w:p w14:paraId="79FE575A" w14:textId="77777777" w:rsidR="006E455A" w:rsidRPr="00A86D3A" w:rsidRDefault="006E455A" w:rsidP="006705CA">
            <w:pPr>
              <w:pStyle w:val="ListParagraph"/>
              <w:ind w:left="0"/>
              <w:contextualSpacing w:val="0"/>
              <w:jc w:val="center"/>
              <w:rPr>
                <w:rFonts w:cstheme="majorBidi"/>
                <w:sz w:val="32"/>
                <w:szCs w:val="32"/>
                <w:rtl/>
              </w:rPr>
            </w:pPr>
            <w:r w:rsidRPr="00A86D3A">
              <w:rPr>
                <w:rFonts w:cstheme="majorBidi" w:hint="cs"/>
                <w:sz w:val="32"/>
                <w:szCs w:val="32"/>
                <w:rtl/>
              </w:rPr>
              <w:t>اَ</w:t>
            </w:r>
          </w:p>
        </w:tc>
        <w:tc>
          <w:tcPr>
            <w:tcW w:w="2065" w:type="dxa"/>
            <w:tcBorders>
              <w:top w:val="single" w:sz="4" w:space="0" w:color="auto"/>
              <w:right w:val="single" w:sz="4" w:space="0" w:color="auto"/>
            </w:tcBorders>
          </w:tcPr>
          <w:p w14:paraId="2D69FE6C" w14:textId="77777777" w:rsidR="006E455A" w:rsidRPr="00C60EF3" w:rsidRDefault="006E455A" w:rsidP="006705CA">
            <w:pPr>
              <w:pStyle w:val="ListParagraph"/>
              <w:ind w:left="0"/>
              <w:contextualSpacing w:val="0"/>
              <w:jc w:val="center"/>
              <w:rPr>
                <w:rFonts w:ascii="Arial" w:hAnsi="Arial" w:cs="Arial"/>
                <w:i/>
                <w:iCs/>
                <w:sz w:val="22"/>
              </w:rPr>
            </w:pPr>
            <w:r w:rsidRPr="00C60EF3">
              <w:rPr>
                <w:rFonts w:ascii="Arial" w:hAnsi="Arial" w:cs="Arial"/>
                <w:i/>
                <w:iCs/>
                <w:sz w:val="22"/>
              </w:rPr>
              <w:t>fathah</w:t>
            </w:r>
          </w:p>
        </w:tc>
        <w:tc>
          <w:tcPr>
            <w:tcW w:w="1890" w:type="dxa"/>
            <w:tcBorders>
              <w:top w:val="single" w:sz="4" w:space="0" w:color="auto"/>
              <w:left w:val="single" w:sz="4" w:space="0" w:color="auto"/>
            </w:tcBorders>
          </w:tcPr>
          <w:p w14:paraId="56525045" w14:textId="77777777" w:rsidR="006E455A" w:rsidRPr="00C60EF3" w:rsidRDefault="006E455A" w:rsidP="006705CA">
            <w:pPr>
              <w:pStyle w:val="ListParagraph"/>
              <w:ind w:left="0"/>
              <w:contextualSpacing w:val="0"/>
              <w:jc w:val="center"/>
              <w:rPr>
                <w:rFonts w:ascii="Arial" w:hAnsi="Arial" w:cs="Arial"/>
                <w:sz w:val="22"/>
              </w:rPr>
            </w:pPr>
            <w:r w:rsidRPr="00C60EF3">
              <w:rPr>
                <w:rFonts w:ascii="Arial" w:hAnsi="Arial" w:cs="Arial"/>
                <w:sz w:val="22"/>
              </w:rPr>
              <w:t>A</w:t>
            </w:r>
          </w:p>
        </w:tc>
        <w:tc>
          <w:tcPr>
            <w:tcW w:w="1998" w:type="dxa"/>
            <w:tcBorders>
              <w:top w:val="single" w:sz="4" w:space="0" w:color="auto"/>
            </w:tcBorders>
          </w:tcPr>
          <w:p w14:paraId="2EDE5B82" w14:textId="77777777" w:rsidR="006E455A" w:rsidRPr="00C60EF3" w:rsidRDefault="006E455A" w:rsidP="006705CA">
            <w:pPr>
              <w:pStyle w:val="ListParagraph"/>
              <w:ind w:left="0"/>
              <w:contextualSpacing w:val="0"/>
              <w:jc w:val="center"/>
              <w:rPr>
                <w:rFonts w:ascii="Arial" w:hAnsi="Arial" w:cs="Arial"/>
                <w:sz w:val="22"/>
              </w:rPr>
            </w:pPr>
            <w:r w:rsidRPr="00C60EF3">
              <w:rPr>
                <w:rFonts w:ascii="Arial" w:hAnsi="Arial" w:cs="Arial"/>
                <w:sz w:val="22"/>
              </w:rPr>
              <w:t>a</w:t>
            </w:r>
          </w:p>
        </w:tc>
      </w:tr>
      <w:tr w:rsidR="006E455A" w:rsidRPr="002E5F53" w14:paraId="1A9255BD" w14:textId="77777777" w:rsidTr="006705CA">
        <w:tblPrEx>
          <w:tblLook w:val="04A0" w:firstRow="1" w:lastRow="0" w:firstColumn="1" w:lastColumn="0" w:noHBand="0" w:noVBand="1"/>
        </w:tblPrEx>
        <w:trPr>
          <w:trHeight w:val="296"/>
        </w:trPr>
        <w:tc>
          <w:tcPr>
            <w:tcW w:w="1985" w:type="dxa"/>
            <w:tcBorders>
              <w:bottom w:val="single" w:sz="4" w:space="0" w:color="auto"/>
            </w:tcBorders>
          </w:tcPr>
          <w:p w14:paraId="18FDA238" w14:textId="77777777" w:rsidR="006E455A" w:rsidRPr="00A86D3A" w:rsidRDefault="006E455A" w:rsidP="006705CA">
            <w:pPr>
              <w:pStyle w:val="ListParagraph"/>
              <w:ind w:left="0"/>
              <w:contextualSpacing w:val="0"/>
              <w:jc w:val="center"/>
              <w:rPr>
                <w:rFonts w:cstheme="majorBidi"/>
                <w:sz w:val="32"/>
                <w:szCs w:val="32"/>
              </w:rPr>
            </w:pPr>
            <w:r w:rsidRPr="00A86D3A">
              <w:rPr>
                <w:rFonts w:cstheme="majorBidi" w:hint="cs"/>
                <w:sz w:val="32"/>
                <w:szCs w:val="32"/>
                <w:rtl/>
              </w:rPr>
              <w:t>اِ</w:t>
            </w:r>
          </w:p>
        </w:tc>
        <w:tc>
          <w:tcPr>
            <w:tcW w:w="2065" w:type="dxa"/>
            <w:tcBorders>
              <w:bottom w:val="single" w:sz="4" w:space="0" w:color="auto"/>
              <w:right w:val="single" w:sz="4" w:space="0" w:color="auto"/>
            </w:tcBorders>
          </w:tcPr>
          <w:p w14:paraId="5544F81D" w14:textId="77777777" w:rsidR="006E455A" w:rsidRPr="00C60EF3" w:rsidRDefault="006E455A" w:rsidP="006705CA">
            <w:pPr>
              <w:pStyle w:val="ListParagraph"/>
              <w:ind w:left="0"/>
              <w:contextualSpacing w:val="0"/>
              <w:jc w:val="center"/>
              <w:rPr>
                <w:rFonts w:ascii="Arial" w:hAnsi="Arial" w:cs="Arial"/>
                <w:i/>
                <w:iCs/>
                <w:sz w:val="22"/>
              </w:rPr>
            </w:pPr>
            <w:r w:rsidRPr="00C60EF3">
              <w:rPr>
                <w:rFonts w:ascii="Arial" w:hAnsi="Arial" w:cs="Arial"/>
                <w:i/>
                <w:iCs/>
                <w:sz w:val="22"/>
              </w:rPr>
              <w:t>kasrah</w:t>
            </w:r>
          </w:p>
        </w:tc>
        <w:tc>
          <w:tcPr>
            <w:tcW w:w="1890" w:type="dxa"/>
            <w:tcBorders>
              <w:left w:val="single" w:sz="4" w:space="0" w:color="auto"/>
              <w:bottom w:val="single" w:sz="4" w:space="0" w:color="auto"/>
            </w:tcBorders>
          </w:tcPr>
          <w:p w14:paraId="51EF4C19" w14:textId="77777777" w:rsidR="006E455A" w:rsidRPr="00C60EF3" w:rsidRDefault="006E455A" w:rsidP="006705CA">
            <w:pPr>
              <w:pStyle w:val="ListParagraph"/>
              <w:ind w:left="0"/>
              <w:contextualSpacing w:val="0"/>
              <w:jc w:val="center"/>
              <w:rPr>
                <w:rFonts w:ascii="Arial" w:hAnsi="Arial" w:cs="Arial"/>
                <w:sz w:val="22"/>
              </w:rPr>
            </w:pPr>
            <w:r w:rsidRPr="00C60EF3">
              <w:rPr>
                <w:rFonts w:ascii="Arial" w:hAnsi="Arial" w:cs="Arial"/>
                <w:sz w:val="22"/>
              </w:rPr>
              <w:t>I</w:t>
            </w:r>
          </w:p>
        </w:tc>
        <w:tc>
          <w:tcPr>
            <w:tcW w:w="1998" w:type="dxa"/>
            <w:tcBorders>
              <w:bottom w:val="single" w:sz="4" w:space="0" w:color="auto"/>
            </w:tcBorders>
          </w:tcPr>
          <w:p w14:paraId="64473392" w14:textId="77777777" w:rsidR="006E455A" w:rsidRPr="00C60EF3" w:rsidRDefault="006E455A" w:rsidP="006705CA">
            <w:pPr>
              <w:pStyle w:val="ListParagraph"/>
              <w:tabs>
                <w:tab w:val="left" w:pos="735"/>
                <w:tab w:val="center" w:pos="1168"/>
              </w:tabs>
              <w:ind w:left="0"/>
              <w:contextualSpacing w:val="0"/>
              <w:jc w:val="center"/>
              <w:rPr>
                <w:rFonts w:ascii="Arial" w:hAnsi="Arial" w:cs="Arial"/>
                <w:sz w:val="22"/>
              </w:rPr>
            </w:pPr>
            <w:r w:rsidRPr="00C60EF3">
              <w:rPr>
                <w:rFonts w:ascii="Arial" w:hAnsi="Arial" w:cs="Arial"/>
                <w:sz w:val="22"/>
              </w:rPr>
              <w:t>i</w:t>
            </w:r>
          </w:p>
        </w:tc>
      </w:tr>
      <w:tr w:rsidR="006E455A" w:rsidRPr="002E5F53" w14:paraId="157A444C" w14:textId="77777777" w:rsidTr="006705CA">
        <w:tblPrEx>
          <w:tblLook w:val="04A0" w:firstRow="1" w:lastRow="0" w:firstColumn="1" w:lastColumn="0" w:noHBand="0" w:noVBand="1"/>
        </w:tblPrEx>
        <w:trPr>
          <w:trHeight w:val="170"/>
        </w:trPr>
        <w:tc>
          <w:tcPr>
            <w:tcW w:w="1985" w:type="dxa"/>
            <w:tcBorders>
              <w:top w:val="single" w:sz="4" w:space="0" w:color="auto"/>
            </w:tcBorders>
          </w:tcPr>
          <w:p w14:paraId="7AEFE423" w14:textId="77777777" w:rsidR="006E455A" w:rsidRPr="00A86D3A" w:rsidRDefault="006E455A" w:rsidP="006705CA">
            <w:pPr>
              <w:pStyle w:val="ListParagraph"/>
              <w:ind w:left="0"/>
              <w:contextualSpacing w:val="0"/>
              <w:jc w:val="center"/>
              <w:rPr>
                <w:rFonts w:cstheme="majorBidi"/>
                <w:sz w:val="32"/>
                <w:szCs w:val="32"/>
                <w:rtl/>
              </w:rPr>
            </w:pPr>
            <w:r w:rsidRPr="00A86D3A">
              <w:rPr>
                <w:rFonts w:cstheme="majorBidi" w:hint="cs"/>
                <w:sz w:val="32"/>
                <w:szCs w:val="32"/>
                <w:rtl/>
              </w:rPr>
              <w:t>اُ</w:t>
            </w:r>
          </w:p>
        </w:tc>
        <w:tc>
          <w:tcPr>
            <w:tcW w:w="2065" w:type="dxa"/>
            <w:tcBorders>
              <w:top w:val="single" w:sz="4" w:space="0" w:color="auto"/>
              <w:right w:val="single" w:sz="4" w:space="0" w:color="auto"/>
            </w:tcBorders>
          </w:tcPr>
          <w:p w14:paraId="6010008F" w14:textId="77777777" w:rsidR="006E455A" w:rsidRPr="00C60EF3" w:rsidRDefault="006E455A" w:rsidP="006705CA">
            <w:pPr>
              <w:pStyle w:val="ListParagraph"/>
              <w:ind w:left="0"/>
              <w:contextualSpacing w:val="0"/>
              <w:jc w:val="center"/>
              <w:rPr>
                <w:rFonts w:ascii="Arial" w:hAnsi="Arial" w:cs="Arial"/>
                <w:i/>
                <w:iCs/>
                <w:sz w:val="22"/>
              </w:rPr>
            </w:pPr>
            <w:r w:rsidRPr="00C60EF3">
              <w:rPr>
                <w:rFonts w:ascii="Arial" w:hAnsi="Arial" w:cs="Arial"/>
                <w:i/>
                <w:iCs/>
                <w:sz w:val="22"/>
              </w:rPr>
              <w:t>dhammah</w:t>
            </w:r>
          </w:p>
        </w:tc>
        <w:tc>
          <w:tcPr>
            <w:tcW w:w="1890" w:type="dxa"/>
            <w:tcBorders>
              <w:top w:val="single" w:sz="4" w:space="0" w:color="auto"/>
              <w:left w:val="single" w:sz="4" w:space="0" w:color="auto"/>
            </w:tcBorders>
          </w:tcPr>
          <w:p w14:paraId="60F252E0" w14:textId="77777777" w:rsidR="006E455A" w:rsidRPr="00C60EF3" w:rsidRDefault="006E455A" w:rsidP="006705CA">
            <w:pPr>
              <w:pStyle w:val="ListParagraph"/>
              <w:ind w:left="0"/>
              <w:contextualSpacing w:val="0"/>
              <w:jc w:val="center"/>
              <w:rPr>
                <w:rFonts w:ascii="Arial" w:hAnsi="Arial" w:cs="Arial"/>
                <w:sz w:val="22"/>
              </w:rPr>
            </w:pPr>
            <w:r w:rsidRPr="00C60EF3">
              <w:rPr>
                <w:rFonts w:ascii="Arial" w:hAnsi="Arial" w:cs="Arial"/>
                <w:sz w:val="22"/>
              </w:rPr>
              <w:t>U</w:t>
            </w:r>
          </w:p>
        </w:tc>
        <w:tc>
          <w:tcPr>
            <w:tcW w:w="1998" w:type="dxa"/>
            <w:tcBorders>
              <w:top w:val="single" w:sz="4" w:space="0" w:color="auto"/>
            </w:tcBorders>
          </w:tcPr>
          <w:p w14:paraId="4B624EEA" w14:textId="77777777" w:rsidR="006E455A" w:rsidRPr="00C60EF3" w:rsidRDefault="006E455A" w:rsidP="006705CA">
            <w:pPr>
              <w:pStyle w:val="ListParagraph"/>
              <w:tabs>
                <w:tab w:val="left" w:pos="735"/>
                <w:tab w:val="center" w:pos="1168"/>
              </w:tabs>
              <w:ind w:left="0"/>
              <w:contextualSpacing w:val="0"/>
              <w:jc w:val="center"/>
              <w:rPr>
                <w:rFonts w:ascii="Arial" w:hAnsi="Arial" w:cs="Arial"/>
                <w:sz w:val="22"/>
              </w:rPr>
            </w:pPr>
            <w:r w:rsidRPr="00C60EF3">
              <w:rPr>
                <w:rFonts w:ascii="Arial" w:hAnsi="Arial" w:cs="Arial"/>
                <w:sz w:val="22"/>
              </w:rPr>
              <w:t>u</w:t>
            </w:r>
          </w:p>
        </w:tc>
      </w:tr>
    </w:tbl>
    <w:p w14:paraId="0E9AD08F" w14:textId="77777777" w:rsidR="006E455A" w:rsidRPr="00EA16DA" w:rsidRDefault="006E455A" w:rsidP="006E455A">
      <w:pPr>
        <w:ind w:firstLine="994"/>
        <w:rPr>
          <w:rFonts w:cstheme="majorBidi"/>
          <w:sz w:val="16"/>
          <w:szCs w:val="16"/>
        </w:rPr>
      </w:pPr>
    </w:p>
    <w:p w14:paraId="643FB339" w14:textId="77777777" w:rsidR="006E455A" w:rsidRPr="00C60EF3" w:rsidRDefault="006E455A" w:rsidP="006E455A">
      <w:pPr>
        <w:ind w:left="284"/>
        <w:rPr>
          <w:rFonts w:ascii="Arial" w:hAnsi="Arial" w:cs="Arial"/>
        </w:rPr>
      </w:pPr>
      <w:r w:rsidRPr="00C60EF3">
        <w:rPr>
          <w:rFonts w:ascii="Arial" w:hAnsi="Arial" w:cs="Arial"/>
        </w:rPr>
        <w:t xml:space="preserve">Vokal rangkap </w:t>
      </w:r>
      <w:r>
        <w:rPr>
          <w:rFonts w:ascii="Arial" w:hAnsi="Arial" w:cs="Arial"/>
        </w:rPr>
        <w:t xml:space="preserve">lambangnya </w:t>
      </w:r>
      <w:r w:rsidRPr="00C60EF3">
        <w:rPr>
          <w:rFonts w:ascii="Arial" w:hAnsi="Arial" w:cs="Arial"/>
        </w:rPr>
        <w:t>berupa gabungan antara harakat dan huruf, transliterasinya berupa gabungan huruf yang meliputi:</w:t>
      </w:r>
    </w:p>
    <w:tbl>
      <w:tblPr>
        <w:tblStyle w:val="TableGrid"/>
        <w:tblW w:w="0" w:type="auto"/>
        <w:tblInd w:w="108" w:type="dxa"/>
        <w:tblLook w:val="0000" w:firstRow="0" w:lastRow="0" w:firstColumn="0" w:lastColumn="0" w:noHBand="0" w:noVBand="0"/>
      </w:tblPr>
      <w:tblGrid>
        <w:gridCol w:w="1985"/>
        <w:gridCol w:w="2065"/>
        <w:gridCol w:w="1890"/>
        <w:gridCol w:w="1998"/>
      </w:tblGrid>
      <w:tr w:rsidR="006E455A" w:rsidRPr="002A42DA" w14:paraId="36075FAC" w14:textId="77777777" w:rsidTr="006705CA">
        <w:trPr>
          <w:trHeight w:val="210"/>
        </w:trPr>
        <w:tc>
          <w:tcPr>
            <w:tcW w:w="4050" w:type="dxa"/>
            <w:gridSpan w:val="2"/>
          </w:tcPr>
          <w:p w14:paraId="7ACB712A" w14:textId="77777777" w:rsidR="006E455A" w:rsidRPr="00EA16DA" w:rsidRDefault="006E455A" w:rsidP="006705CA">
            <w:pPr>
              <w:pStyle w:val="ListParagraph"/>
              <w:ind w:left="0"/>
              <w:contextualSpacing w:val="0"/>
              <w:jc w:val="center"/>
              <w:rPr>
                <w:rFonts w:cstheme="majorBidi"/>
                <w:b/>
                <w:bCs/>
              </w:rPr>
            </w:pPr>
            <w:r w:rsidRPr="00EA16DA">
              <w:rPr>
                <w:rFonts w:cstheme="majorBidi"/>
                <w:b/>
                <w:bCs/>
              </w:rPr>
              <w:t>Aksara Arab</w:t>
            </w:r>
          </w:p>
        </w:tc>
        <w:tc>
          <w:tcPr>
            <w:tcW w:w="3888" w:type="dxa"/>
            <w:gridSpan w:val="2"/>
          </w:tcPr>
          <w:p w14:paraId="69C141D4" w14:textId="77777777" w:rsidR="006E455A" w:rsidRPr="00EA16DA" w:rsidRDefault="006E455A" w:rsidP="006705CA">
            <w:pPr>
              <w:jc w:val="center"/>
              <w:rPr>
                <w:rFonts w:cstheme="majorBidi"/>
                <w:b/>
                <w:bCs/>
              </w:rPr>
            </w:pPr>
            <w:r w:rsidRPr="00EA16DA">
              <w:rPr>
                <w:rFonts w:cstheme="majorBidi"/>
                <w:b/>
                <w:bCs/>
              </w:rPr>
              <w:t>Aksara Latin</w:t>
            </w:r>
          </w:p>
        </w:tc>
      </w:tr>
      <w:tr w:rsidR="006E455A" w:rsidRPr="002A42DA" w14:paraId="2AD3DFC6" w14:textId="77777777" w:rsidTr="006705CA">
        <w:tblPrEx>
          <w:tblLook w:val="04A0" w:firstRow="1" w:lastRow="0" w:firstColumn="1" w:lastColumn="0" w:noHBand="0" w:noVBand="1"/>
        </w:tblPrEx>
        <w:trPr>
          <w:trHeight w:val="161"/>
        </w:trPr>
        <w:tc>
          <w:tcPr>
            <w:tcW w:w="1985" w:type="dxa"/>
            <w:tcBorders>
              <w:bottom w:val="single" w:sz="4" w:space="0" w:color="auto"/>
            </w:tcBorders>
          </w:tcPr>
          <w:p w14:paraId="53EE1469" w14:textId="77777777" w:rsidR="006E455A" w:rsidRPr="00EA16DA" w:rsidRDefault="006E455A" w:rsidP="006705CA">
            <w:pPr>
              <w:pStyle w:val="ListParagraph"/>
              <w:ind w:left="0"/>
              <w:contextualSpacing w:val="0"/>
              <w:jc w:val="center"/>
              <w:rPr>
                <w:rFonts w:cstheme="majorBidi"/>
                <w:b/>
                <w:bCs/>
                <w:sz w:val="36"/>
                <w:szCs w:val="36"/>
              </w:rPr>
            </w:pPr>
            <w:r w:rsidRPr="00EA16DA">
              <w:rPr>
                <w:rFonts w:cstheme="majorBidi"/>
                <w:b/>
                <w:bCs/>
              </w:rPr>
              <w:t>Simbol</w:t>
            </w:r>
          </w:p>
        </w:tc>
        <w:tc>
          <w:tcPr>
            <w:tcW w:w="2065" w:type="dxa"/>
            <w:tcBorders>
              <w:bottom w:val="single" w:sz="4" w:space="0" w:color="auto"/>
              <w:right w:val="single" w:sz="4" w:space="0" w:color="auto"/>
            </w:tcBorders>
          </w:tcPr>
          <w:p w14:paraId="6F91F28F" w14:textId="77777777" w:rsidR="006E455A" w:rsidRPr="00EA16DA" w:rsidRDefault="006E455A" w:rsidP="006705CA">
            <w:pPr>
              <w:pStyle w:val="ListParagraph"/>
              <w:ind w:left="0"/>
              <w:contextualSpacing w:val="0"/>
              <w:jc w:val="center"/>
              <w:rPr>
                <w:rFonts w:cstheme="majorBidi"/>
                <w:b/>
                <w:bCs/>
              </w:rPr>
            </w:pPr>
            <w:r w:rsidRPr="00EA16DA">
              <w:rPr>
                <w:rFonts w:cstheme="majorBidi"/>
                <w:b/>
                <w:bCs/>
              </w:rPr>
              <w:t>Nama (</w:t>
            </w:r>
            <w:r>
              <w:rPr>
                <w:rFonts w:cstheme="majorBidi"/>
                <w:b/>
                <w:bCs/>
              </w:rPr>
              <w:t>B</w:t>
            </w:r>
            <w:r w:rsidRPr="00EA16DA">
              <w:rPr>
                <w:rFonts w:cstheme="majorBidi"/>
                <w:b/>
                <w:bCs/>
              </w:rPr>
              <w:t>unyi)</w:t>
            </w:r>
          </w:p>
        </w:tc>
        <w:tc>
          <w:tcPr>
            <w:tcW w:w="1890" w:type="dxa"/>
            <w:tcBorders>
              <w:left w:val="single" w:sz="4" w:space="0" w:color="auto"/>
              <w:bottom w:val="single" w:sz="4" w:space="0" w:color="auto"/>
            </w:tcBorders>
          </w:tcPr>
          <w:p w14:paraId="4D133FCD" w14:textId="77777777" w:rsidR="006E455A" w:rsidRPr="00EA16DA" w:rsidRDefault="006E455A" w:rsidP="006705CA">
            <w:pPr>
              <w:pStyle w:val="ListParagraph"/>
              <w:ind w:left="0"/>
              <w:contextualSpacing w:val="0"/>
              <w:jc w:val="center"/>
              <w:rPr>
                <w:rFonts w:cstheme="majorBidi"/>
                <w:b/>
                <w:bCs/>
                <w:sz w:val="36"/>
                <w:szCs w:val="36"/>
              </w:rPr>
            </w:pPr>
            <w:r w:rsidRPr="00EA16DA">
              <w:rPr>
                <w:rFonts w:cstheme="majorBidi"/>
                <w:b/>
                <w:bCs/>
              </w:rPr>
              <w:t>Simbol</w:t>
            </w:r>
          </w:p>
        </w:tc>
        <w:tc>
          <w:tcPr>
            <w:tcW w:w="1998" w:type="dxa"/>
            <w:tcBorders>
              <w:bottom w:val="single" w:sz="4" w:space="0" w:color="auto"/>
            </w:tcBorders>
          </w:tcPr>
          <w:p w14:paraId="76836C04" w14:textId="77777777" w:rsidR="006E455A" w:rsidRPr="00EA16DA" w:rsidRDefault="006E455A" w:rsidP="006705CA">
            <w:pPr>
              <w:pStyle w:val="ListParagraph"/>
              <w:ind w:left="0"/>
              <w:contextualSpacing w:val="0"/>
              <w:jc w:val="center"/>
              <w:rPr>
                <w:rFonts w:cstheme="majorBidi"/>
                <w:b/>
                <w:bCs/>
              </w:rPr>
            </w:pPr>
            <w:r w:rsidRPr="00EA16DA">
              <w:rPr>
                <w:rFonts w:cstheme="majorBidi"/>
                <w:b/>
                <w:bCs/>
              </w:rPr>
              <w:t>Nama (</w:t>
            </w:r>
            <w:r>
              <w:rPr>
                <w:rFonts w:cstheme="majorBidi"/>
                <w:b/>
                <w:bCs/>
              </w:rPr>
              <w:t>B</w:t>
            </w:r>
            <w:r w:rsidRPr="00EA16DA">
              <w:rPr>
                <w:rFonts w:cstheme="majorBidi"/>
                <w:b/>
                <w:bCs/>
              </w:rPr>
              <w:t>unyi)</w:t>
            </w:r>
          </w:p>
        </w:tc>
      </w:tr>
      <w:tr w:rsidR="006E455A" w:rsidRPr="002A42DA" w14:paraId="2FBF18A5" w14:textId="77777777" w:rsidTr="006705CA">
        <w:tblPrEx>
          <w:tblLook w:val="04A0" w:firstRow="1" w:lastRow="0" w:firstColumn="1" w:lastColumn="0" w:noHBand="0" w:noVBand="1"/>
        </w:tblPrEx>
        <w:trPr>
          <w:trHeight w:val="300"/>
        </w:trPr>
        <w:tc>
          <w:tcPr>
            <w:tcW w:w="1985" w:type="dxa"/>
            <w:tcBorders>
              <w:top w:val="single" w:sz="4" w:space="0" w:color="auto"/>
            </w:tcBorders>
          </w:tcPr>
          <w:p w14:paraId="1D3C6E65" w14:textId="77777777" w:rsidR="006E455A" w:rsidRPr="00E37D6B" w:rsidRDefault="006E455A" w:rsidP="006705CA">
            <w:pPr>
              <w:pStyle w:val="ListParagraph"/>
              <w:rPr>
                <w:rFonts w:cstheme="majorBidi"/>
                <w:sz w:val="32"/>
                <w:szCs w:val="32"/>
                <w:rtl/>
              </w:rPr>
            </w:pPr>
            <w:r w:rsidRPr="00E37D6B">
              <w:rPr>
                <w:rFonts w:cstheme="majorBidi" w:hint="cs"/>
                <w:sz w:val="32"/>
                <w:szCs w:val="32"/>
                <w:rtl/>
              </w:rPr>
              <w:t>يَ</w:t>
            </w:r>
          </w:p>
        </w:tc>
        <w:tc>
          <w:tcPr>
            <w:tcW w:w="2065" w:type="dxa"/>
            <w:tcBorders>
              <w:top w:val="single" w:sz="4" w:space="0" w:color="auto"/>
              <w:right w:val="single" w:sz="4" w:space="0" w:color="auto"/>
            </w:tcBorders>
          </w:tcPr>
          <w:p w14:paraId="3263ECC3" w14:textId="77777777" w:rsidR="006E455A" w:rsidRPr="002A42DA" w:rsidRDefault="006E455A" w:rsidP="006705CA">
            <w:pPr>
              <w:pStyle w:val="ListParagraph"/>
              <w:ind w:left="0"/>
              <w:jc w:val="center"/>
              <w:rPr>
                <w:rFonts w:cstheme="majorBidi"/>
                <w:i/>
                <w:iCs/>
              </w:rPr>
            </w:pPr>
            <w:r>
              <w:rPr>
                <w:rFonts w:cstheme="majorBidi"/>
                <w:i/>
                <w:iCs/>
              </w:rPr>
              <w:t>f</w:t>
            </w:r>
            <w:r w:rsidRPr="002A42DA">
              <w:rPr>
                <w:rFonts w:cstheme="majorBidi"/>
                <w:i/>
                <w:iCs/>
              </w:rPr>
              <w:t>athah</w:t>
            </w:r>
            <w:r>
              <w:rPr>
                <w:rFonts w:cstheme="majorBidi"/>
                <w:i/>
                <w:iCs/>
              </w:rPr>
              <w:t xml:space="preserve"> dan ya</w:t>
            </w:r>
          </w:p>
        </w:tc>
        <w:tc>
          <w:tcPr>
            <w:tcW w:w="1890" w:type="dxa"/>
            <w:tcBorders>
              <w:top w:val="single" w:sz="4" w:space="0" w:color="auto"/>
              <w:left w:val="single" w:sz="4" w:space="0" w:color="auto"/>
            </w:tcBorders>
          </w:tcPr>
          <w:p w14:paraId="3E7EC709" w14:textId="77777777" w:rsidR="006E455A" w:rsidRPr="002E5F53" w:rsidRDefault="006E455A" w:rsidP="006705CA">
            <w:pPr>
              <w:pStyle w:val="ListParagraph"/>
              <w:ind w:left="0"/>
              <w:jc w:val="center"/>
              <w:rPr>
                <w:rFonts w:cstheme="majorBidi"/>
              </w:rPr>
            </w:pPr>
            <w:r>
              <w:rPr>
                <w:rFonts w:cstheme="majorBidi"/>
              </w:rPr>
              <w:t>ai</w:t>
            </w:r>
          </w:p>
        </w:tc>
        <w:tc>
          <w:tcPr>
            <w:tcW w:w="1998" w:type="dxa"/>
            <w:tcBorders>
              <w:top w:val="single" w:sz="4" w:space="0" w:color="auto"/>
            </w:tcBorders>
          </w:tcPr>
          <w:p w14:paraId="20A68814" w14:textId="77777777" w:rsidR="006E455A" w:rsidRPr="002A42DA" w:rsidRDefault="006E455A" w:rsidP="006705CA">
            <w:pPr>
              <w:pStyle w:val="ListParagraph"/>
              <w:ind w:left="0"/>
              <w:jc w:val="center"/>
              <w:rPr>
                <w:rFonts w:cstheme="majorBidi"/>
              </w:rPr>
            </w:pPr>
            <w:r>
              <w:rPr>
                <w:rFonts w:cstheme="majorBidi"/>
              </w:rPr>
              <w:t>a dan i</w:t>
            </w:r>
          </w:p>
        </w:tc>
      </w:tr>
      <w:tr w:rsidR="006E455A" w:rsidRPr="002A42DA" w14:paraId="68DFED85" w14:textId="77777777" w:rsidTr="006705CA">
        <w:tblPrEx>
          <w:tblLook w:val="04A0" w:firstRow="1" w:lastRow="0" w:firstColumn="1" w:lastColumn="0" w:noHBand="0" w:noVBand="1"/>
        </w:tblPrEx>
        <w:trPr>
          <w:trHeight w:val="165"/>
        </w:trPr>
        <w:tc>
          <w:tcPr>
            <w:tcW w:w="1985" w:type="dxa"/>
            <w:tcBorders>
              <w:bottom w:val="single" w:sz="4" w:space="0" w:color="auto"/>
            </w:tcBorders>
          </w:tcPr>
          <w:p w14:paraId="51214051" w14:textId="77777777" w:rsidR="006E455A" w:rsidRPr="00E37D6B" w:rsidRDefault="006E455A" w:rsidP="006705CA">
            <w:pPr>
              <w:pStyle w:val="ListParagraph"/>
              <w:ind w:left="0"/>
              <w:jc w:val="center"/>
              <w:rPr>
                <w:rFonts w:cstheme="majorBidi"/>
                <w:sz w:val="32"/>
                <w:szCs w:val="32"/>
              </w:rPr>
            </w:pPr>
            <w:r w:rsidRPr="00E37D6B">
              <w:rPr>
                <w:rFonts w:cstheme="majorBidi" w:hint="cs"/>
                <w:sz w:val="32"/>
                <w:szCs w:val="32"/>
                <w:rtl/>
              </w:rPr>
              <w:t>وَ</w:t>
            </w:r>
          </w:p>
        </w:tc>
        <w:tc>
          <w:tcPr>
            <w:tcW w:w="2065" w:type="dxa"/>
            <w:tcBorders>
              <w:bottom w:val="single" w:sz="4" w:space="0" w:color="auto"/>
              <w:right w:val="single" w:sz="4" w:space="0" w:color="auto"/>
            </w:tcBorders>
          </w:tcPr>
          <w:p w14:paraId="03AD3D1E" w14:textId="77777777" w:rsidR="006E455A" w:rsidRPr="002A42DA" w:rsidRDefault="006E455A" w:rsidP="006705CA">
            <w:pPr>
              <w:pStyle w:val="ListParagraph"/>
              <w:ind w:left="0"/>
              <w:jc w:val="center"/>
              <w:rPr>
                <w:rFonts w:cstheme="majorBidi"/>
                <w:i/>
                <w:iCs/>
              </w:rPr>
            </w:pPr>
            <w:r>
              <w:rPr>
                <w:rFonts w:cstheme="majorBidi"/>
                <w:i/>
                <w:iCs/>
              </w:rPr>
              <w:t>k</w:t>
            </w:r>
            <w:r w:rsidRPr="002A42DA">
              <w:rPr>
                <w:rFonts w:cstheme="majorBidi"/>
                <w:i/>
                <w:iCs/>
              </w:rPr>
              <w:t>asrah</w:t>
            </w:r>
            <w:r>
              <w:rPr>
                <w:rFonts w:cstheme="majorBidi"/>
                <w:i/>
                <w:iCs/>
              </w:rPr>
              <w:t xml:space="preserve"> dan waw</w:t>
            </w:r>
          </w:p>
        </w:tc>
        <w:tc>
          <w:tcPr>
            <w:tcW w:w="1890" w:type="dxa"/>
            <w:tcBorders>
              <w:left w:val="single" w:sz="4" w:space="0" w:color="auto"/>
              <w:bottom w:val="single" w:sz="4" w:space="0" w:color="auto"/>
            </w:tcBorders>
          </w:tcPr>
          <w:p w14:paraId="280E6BA3" w14:textId="77777777" w:rsidR="006E455A" w:rsidRPr="002E5F53" w:rsidRDefault="006E455A" w:rsidP="006705CA">
            <w:pPr>
              <w:pStyle w:val="ListParagraph"/>
              <w:ind w:left="0"/>
              <w:jc w:val="center"/>
              <w:rPr>
                <w:rFonts w:cstheme="majorBidi"/>
              </w:rPr>
            </w:pPr>
            <w:r>
              <w:rPr>
                <w:rFonts w:cstheme="majorBidi"/>
              </w:rPr>
              <w:t>au</w:t>
            </w:r>
          </w:p>
        </w:tc>
        <w:tc>
          <w:tcPr>
            <w:tcW w:w="1998" w:type="dxa"/>
            <w:tcBorders>
              <w:bottom w:val="single" w:sz="4" w:space="0" w:color="auto"/>
            </w:tcBorders>
          </w:tcPr>
          <w:p w14:paraId="4C44077C" w14:textId="77777777" w:rsidR="006E455A" w:rsidRPr="002A42DA" w:rsidRDefault="006E455A" w:rsidP="006705CA">
            <w:pPr>
              <w:pStyle w:val="ListParagraph"/>
              <w:tabs>
                <w:tab w:val="left" w:pos="735"/>
                <w:tab w:val="center" w:pos="1168"/>
              </w:tabs>
              <w:ind w:left="0"/>
              <w:jc w:val="center"/>
              <w:rPr>
                <w:rFonts w:cstheme="majorBidi"/>
              </w:rPr>
            </w:pPr>
            <w:r>
              <w:rPr>
                <w:rFonts w:cstheme="majorBidi"/>
              </w:rPr>
              <w:t>a dan u</w:t>
            </w:r>
          </w:p>
        </w:tc>
      </w:tr>
    </w:tbl>
    <w:p w14:paraId="71A80079" w14:textId="77777777" w:rsidR="006E455A" w:rsidRPr="00467227" w:rsidRDefault="006E455A" w:rsidP="006E455A">
      <w:pPr>
        <w:rPr>
          <w:rFonts w:cstheme="majorBidi"/>
          <w:sz w:val="16"/>
          <w:szCs w:val="16"/>
        </w:rPr>
      </w:pPr>
    </w:p>
    <w:p w14:paraId="55271725" w14:textId="77777777" w:rsidR="006E455A" w:rsidRPr="00DD24B8" w:rsidRDefault="006E455A" w:rsidP="006E455A">
      <w:pPr>
        <w:rPr>
          <w:rFonts w:ascii="Arial" w:hAnsi="Arial" w:cs="Arial"/>
        </w:rPr>
      </w:pPr>
      <w:r w:rsidRPr="00DD24B8">
        <w:rPr>
          <w:rFonts w:ascii="Arial" w:hAnsi="Arial" w:cs="Arial"/>
        </w:rPr>
        <w:t>Contoh:</w:t>
      </w:r>
    </w:p>
    <w:p w14:paraId="57AFC393" w14:textId="77777777" w:rsidR="006E455A" w:rsidRDefault="006E455A" w:rsidP="006E455A">
      <w:pPr>
        <w:ind w:firstLine="540"/>
        <w:rPr>
          <w:rFonts w:cstheme="majorBidi"/>
          <w:rtl/>
        </w:rPr>
      </w:pPr>
      <w:r w:rsidRPr="00A642FE">
        <w:rPr>
          <w:rFonts w:cstheme="majorBidi" w:hint="cs"/>
          <w:sz w:val="32"/>
          <w:szCs w:val="32"/>
          <w:rtl/>
        </w:rPr>
        <w:t>كَيْفَ</w:t>
      </w:r>
      <w:r w:rsidRPr="00A642FE">
        <w:rPr>
          <w:rFonts w:cstheme="majorBidi"/>
          <w:sz w:val="32"/>
          <w:szCs w:val="32"/>
        </w:rPr>
        <w:t xml:space="preserve"> </w:t>
      </w:r>
      <w:r>
        <w:rPr>
          <w:rFonts w:cstheme="majorBidi"/>
        </w:rPr>
        <w:tab/>
        <w:t xml:space="preserve">: </w:t>
      </w:r>
      <w:r w:rsidRPr="00600DBA">
        <w:rPr>
          <w:rFonts w:ascii="Arial" w:hAnsi="Arial" w:cs="Arial"/>
          <w:i/>
          <w:iCs/>
        </w:rPr>
        <w:t>kaifa</w:t>
      </w:r>
      <w:r w:rsidRPr="00600DBA">
        <w:rPr>
          <w:rFonts w:ascii="Arial" w:hAnsi="Arial" w:cs="Arial"/>
        </w:rPr>
        <w:tab/>
        <w:t>bukan</w:t>
      </w:r>
      <w:r>
        <w:rPr>
          <w:rFonts w:ascii="Arial" w:hAnsi="Arial" w:cs="Arial"/>
        </w:rPr>
        <w:t xml:space="preserve">  </w:t>
      </w:r>
      <w:r w:rsidRPr="00600DBA">
        <w:rPr>
          <w:rFonts w:ascii="Arial" w:hAnsi="Arial" w:cs="Arial"/>
          <w:i/>
          <w:iCs/>
        </w:rPr>
        <w:t>kayf</w:t>
      </w:r>
      <w:r>
        <w:rPr>
          <w:rFonts w:ascii="Arial" w:hAnsi="Arial" w:cs="Arial"/>
          <w:i/>
          <w:iCs/>
        </w:rPr>
        <w:t>a</w:t>
      </w:r>
    </w:p>
    <w:p w14:paraId="0CEED624" w14:textId="77777777" w:rsidR="006E455A" w:rsidRDefault="006E455A" w:rsidP="006E455A">
      <w:pPr>
        <w:spacing w:line="360" w:lineRule="auto"/>
        <w:ind w:firstLine="540"/>
        <w:rPr>
          <w:rFonts w:ascii="Arial" w:hAnsi="Arial" w:cs="Arial"/>
          <w:i/>
          <w:iCs/>
        </w:rPr>
      </w:pPr>
      <w:r w:rsidRPr="00A642FE">
        <w:rPr>
          <w:rFonts w:ascii="Times New Roman" w:hAnsi="Times New Roman" w:cs="Times New Roman"/>
          <w:sz w:val="32"/>
          <w:szCs w:val="32"/>
          <w:rtl/>
        </w:rPr>
        <w:t>هَوْلَ</w:t>
      </w:r>
      <w:r w:rsidRPr="00A642FE">
        <w:rPr>
          <w:rFonts w:ascii="Times New Roman" w:hAnsi="Times New Roman" w:cs="Times New Roman"/>
          <w:sz w:val="32"/>
          <w:szCs w:val="32"/>
        </w:rPr>
        <w:t xml:space="preserve"> </w:t>
      </w:r>
      <w:r>
        <w:rPr>
          <w:rFonts w:cstheme="majorBidi"/>
        </w:rPr>
        <w:tab/>
        <w:t xml:space="preserve">: </w:t>
      </w:r>
      <w:r w:rsidRPr="00600DBA">
        <w:rPr>
          <w:rFonts w:ascii="Arial" w:hAnsi="Arial" w:cs="Arial"/>
          <w:i/>
          <w:iCs/>
        </w:rPr>
        <w:t>haula</w:t>
      </w:r>
      <w:r w:rsidRPr="00600DBA">
        <w:rPr>
          <w:rFonts w:ascii="Arial" w:hAnsi="Arial" w:cs="Arial"/>
        </w:rPr>
        <w:tab/>
        <w:t>bukan</w:t>
      </w:r>
      <w:r>
        <w:rPr>
          <w:rFonts w:ascii="Arial" w:hAnsi="Arial" w:cs="Arial"/>
        </w:rPr>
        <w:t xml:space="preserve">  </w:t>
      </w:r>
      <w:r w:rsidRPr="00600DBA">
        <w:rPr>
          <w:rFonts w:ascii="Arial" w:hAnsi="Arial" w:cs="Arial"/>
          <w:i/>
          <w:iCs/>
        </w:rPr>
        <w:t>hawla</w:t>
      </w:r>
    </w:p>
    <w:p w14:paraId="4199E098" w14:textId="77777777" w:rsidR="006E455A" w:rsidRPr="00544098" w:rsidRDefault="006E455A" w:rsidP="000D0C2C">
      <w:pPr>
        <w:pStyle w:val="ListParagraph"/>
        <w:numPr>
          <w:ilvl w:val="0"/>
          <w:numId w:val="21"/>
        </w:numPr>
        <w:spacing w:after="0" w:line="360" w:lineRule="auto"/>
        <w:jc w:val="both"/>
        <w:rPr>
          <w:rFonts w:ascii="Arial" w:hAnsi="Arial" w:cs="Arial"/>
          <w:b/>
          <w:bCs/>
          <w:sz w:val="22"/>
        </w:rPr>
      </w:pPr>
      <w:r w:rsidRPr="00544098">
        <w:rPr>
          <w:rFonts w:ascii="Arial" w:hAnsi="Arial" w:cs="Arial"/>
          <w:b/>
          <w:bCs/>
          <w:sz w:val="22"/>
        </w:rPr>
        <w:t>Penulisan Kata Arab yang Lazim digunakan dalam Bahasa Indonesia</w:t>
      </w:r>
    </w:p>
    <w:p w14:paraId="474A05EE" w14:textId="77777777" w:rsidR="006E455A" w:rsidRPr="00544098" w:rsidRDefault="006E455A" w:rsidP="006E455A">
      <w:pPr>
        <w:spacing w:line="360" w:lineRule="auto"/>
        <w:ind w:left="357"/>
        <w:jc w:val="both"/>
        <w:rPr>
          <w:rFonts w:ascii="Arial" w:hAnsi="Arial" w:cs="Arial"/>
          <w:i/>
          <w:iCs/>
        </w:rPr>
      </w:pPr>
      <w:r w:rsidRPr="00544098">
        <w:rPr>
          <w:rFonts w:ascii="Arial" w:hAnsi="Arial" w:cs="Arial"/>
        </w:rPr>
        <w:t xml:space="preserve">Kata istilah atau kalimat Arab yang ditransliterasi adalah kata, istilah atau kalimat yang belum dibakukan dalam Bahasa Indonesia. Merupakan kata, istilah ataupun kalimat yang sudah lazim dan menjadi bagian dari pembendaharaan bahasa Indonesia, yang sudah sering ditulis dalam bahasa Indonesia tidak perlu lagi ditulis seperti transliterasi di atas. Misalnya tulisan Al-Qur’an, Hadits, dan Sunnah. Tetapi jika kata tersebut menjadi bagian dari teks bahasa Arab maka </w:t>
      </w:r>
      <w:r w:rsidRPr="00544098">
        <w:rPr>
          <w:rFonts w:ascii="Arial" w:hAnsi="Arial" w:cs="Arial"/>
        </w:rPr>
        <w:lastRenderedPageBreak/>
        <w:t xml:space="preserve">harus di transliterasikan secara utuh. Contoh: </w:t>
      </w:r>
      <w:r w:rsidRPr="00544098">
        <w:rPr>
          <w:rFonts w:ascii="Arial" w:hAnsi="Arial" w:cs="Arial"/>
          <w:i/>
          <w:iCs/>
        </w:rPr>
        <w:t>Al-Sunnah qabl al-tadwîn</w:t>
      </w:r>
      <w:r>
        <w:rPr>
          <w:rFonts w:ascii="Arial" w:hAnsi="Arial" w:cs="Arial"/>
          <w:i/>
          <w:iCs/>
        </w:rPr>
        <w:t>.</w:t>
      </w:r>
    </w:p>
    <w:p w14:paraId="7DD245B6" w14:textId="77777777" w:rsidR="006E455A" w:rsidRPr="00502EAF" w:rsidRDefault="006E455A" w:rsidP="000D0C2C">
      <w:pPr>
        <w:pStyle w:val="ListParagraph"/>
        <w:numPr>
          <w:ilvl w:val="0"/>
          <w:numId w:val="21"/>
        </w:numPr>
        <w:spacing w:after="200" w:line="360" w:lineRule="auto"/>
        <w:jc w:val="both"/>
        <w:rPr>
          <w:rFonts w:ascii="Arial" w:hAnsi="Arial" w:cs="Arial"/>
          <w:b/>
          <w:bCs/>
          <w:sz w:val="22"/>
        </w:rPr>
      </w:pPr>
      <w:r w:rsidRPr="00544098">
        <w:rPr>
          <w:rFonts w:ascii="Arial" w:hAnsi="Arial" w:cs="Arial"/>
          <w:b/>
          <w:bCs/>
          <w:sz w:val="22"/>
        </w:rPr>
        <w:t xml:space="preserve">Lafdz </w:t>
      </w:r>
      <w:r w:rsidRPr="000A6EC0">
        <w:rPr>
          <w:rFonts w:ascii="Arial" w:hAnsi="Arial" w:cs="Arial"/>
          <w:b/>
          <w:bCs/>
          <w:i/>
          <w:iCs/>
          <w:sz w:val="22"/>
        </w:rPr>
        <w:t xml:space="preserve">Al-jalâlah </w:t>
      </w:r>
      <w:r w:rsidRPr="00392742">
        <w:rPr>
          <w:b/>
          <w:bCs/>
        </w:rPr>
        <w:t>(</w:t>
      </w:r>
      <w:r w:rsidRPr="00392742">
        <w:rPr>
          <w:rFonts w:hint="cs"/>
          <w:b/>
          <w:bCs/>
          <w:rtl/>
        </w:rPr>
        <w:t>الله</w:t>
      </w:r>
      <w:r w:rsidRPr="00392742">
        <w:rPr>
          <w:b/>
          <w:bCs/>
        </w:rPr>
        <w:t>)</w:t>
      </w:r>
    </w:p>
    <w:p w14:paraId="06C9578C" w14:textId="77777777" w:rsidR="006E455A" w:rsidRPr="00502EAF" w:rsidRDefault="006E455A" w:rsidP="006E455A">
      <w:pPr>
        <w:pStyle w:val="ListParagraph"/>
        <w:spacing w:line="360" w:lineRule="auto"/>
        <w:ind w:left="360"/>
        <w:jc w:val="both"/>
        <w:rPr>
          <w:rFonts w:ascii="Arial" w:hAnsi="Arial" w:cs="Arial"/>
          <w:sz w:val="22"/>
        </w:rPr>
      </w:pPr>
      <w:r w:rsidRPr="00502EAF">
        <w:rPr>
          <w:rFonts w:ascii="Arial" w:hAnsi="Arial" w:cs="Arial"/>
          <w:sz w:val="22"/>
        </w:rPr>
        <w:t>Kata “Allah” yang didahului partikel seperti huruf</w:t>
      </w:r>
      <w:r w:rsidRPr="00502EAF">
        <w:rPr>
          <w:rFonts w:ascii="Arial" w:hAnsi="Arial" w:cs="Arial"/>
          <w:i/>
          <w:iCs/>
          <w:sz w:val="22"/>
        </w:rPr>
        <w:t xml:space="preserve"> jarr</w:t>
      </w:r>
      <w:r w:rsidRPr="00502EAF">
        <w:rPr>
          <w:rFonts w:ascii="Arial" w:hAnsi="Arial" w:cs="Arial"/>
          <w:sz w:val="22"/>
        </w:rPr>
        <w:t xml:space="preserve"> dan huruf lainnya. Berkedudukan </w:t>
      </w:r>
      <w:r w:rsidRPr="00502EAF">
        <w:rPr>
          <w:rFonts w:ascii="Arial" w:hAnsi="Arial" w:cs="Arial"/>
          <w:i/>
          <w:iCs/>
          <w:sz w:val="22"/>
        </w:rPr>
        <w:t>muḍâf ilaih</w:t>
      </w:r>
      <w:r w:rsidRPr="00502EAF">
        <w:rPr>
          <w:rFonts w:ascii="Arial" w:hAnsi="Arial" w:cs="Arial"/>
          <w:sz w:val="22"/>
        </w:rPr>
        <w:t xml:space="preserve"> (frasas nominal) ditransliterasi tanpa huruf hamzah.</w:t>
      </w:r>
    </w:p>
    <w:p w14:paraId="75305638" w14:textId="77777777" w:rsidR="006E455A" w:rsidRPr="00502EAF" w:rsidRDefault="006E455A" w:rsidP="006E455A">
      <w:pPr>
        <w:tabs>
          <w:tab w:val="left" w:pos="1440"/>
        </w:tabs>
        <w:spacing w:line="360" w:lineRule="auto"/>
        <w:ind w:firstLine="540"/>
        <w:rPr>
          <w:i/>
          <w:iCs/>
        </w:rPr>
      </w:pPr>
      <w:r w:rsidRPr="00502EAF">
        <w:rPr>
          <w:rFonts w:ascii="Arial" w:hAnsi="Arial" w:cs="Arial"/>
        </w:rPr>
        <w:t xml:space="preserve">Contoh: </w:t>
      </w:r>
      <w:r w:rsidRPr="00502EAF">
        <w:rPr>
          <w:rFonts w:ascii="Times New Roman" w:hAnsi="Times New Roman" w:cs="Times New Roman"/>
          <w:sz w:val="32"/>
          <w:szCs w:val="32"/>
          <w:rtl/>
        </w:rPr>
        <w:t>دِيْنُ الله</w:t>
      </w:r>
      <w:r w:rsidRPr="00502EAF">
        <w:t xml:space="preserve">   </w:t>
      </w:r>
      <w:r w:rsidRPr="00502EAF">
        <w:rPr>
          <w:i/>
          <w:iCs/>
        </w:rPr>
        <w:t>dînullah</w:t>
      </w:r>
    </w:p>
    <w:p w14:paraId="5A68A3AB" w14:textId="77777777" w:rsidR="006E455A" w:rsidRPr="005E3E0D" w:rsidRDefault="006E455A" w:rsidP="006E455A">
      <w:pPr>
        <w:spacing w:line="360" w:lineRule="auto"/>
        <w:ind w:left="284"/>
        <w:jc w:val="both"/>
        <w:rPr>
          <w:rFonts w:ascii="Arial" w:hAnsi="Arial" w:cs="Arial"/>
        </w:rPr>
      </w:pPr>
      <w:r w:rsidRPr="005E3E0D">
        <w:rPr>
          <w:rFonts w:ascii="Arial" w:hAnsi="Arial" w:cs="Arial"/>
        </w:rPr>
        <w:t xml:space="preserve">Adapun </w:t>
      </w:r>
      <w:r w:rsidRPr="005E3E0D">
        <w:rPr>
          <w:rFonts w:ascii="Arial" w:hAnsi="Arial" w:cs="Arial"/>
          <w:i/>
          <w:iCs/>
        </w:rPr>
        <w:t xml:space="preserve">ta marbûtah </w:t>
      </w:r>
      <w:r w:rsidRPr="005E3E0D">
        <w:rPr>
          <w:rFonts w:ascii="Arial" w:hAnsi="Arial" w:cs="Arial"/>
        </w:rPr>
        <w:t xml:space="preserve">di akhir kata yang disandarkan kepada </w:t>
      </w:r>
      <w:r w:rsidRPr="005E3E0D">
        <w:rPr>
          <w:rFonts w:ascii="Arial" w:hAnsi="Arial" w:cs="Arial"/>
          <w:i/>
          <w:iCs/>
        </w:rPr>
        <w:t xml:space="preserve">lafẓ al-jalâlah </w:t>
      </w:r>
      <w:r w:rsidRPr="005E3E0D">
        <w:rPr>
          <w:rFonts w:ascii="Arial" w:hAnsi="Arial" w:cs="Arial"/>
        </w:rPr>
        <w:t>ditransliterasi dengan huruf (t). Contoh:</w:t>
      </w:r>
    </w:p>
    <w:p w14:paraId="7B5BC4BD" w14:textId="77777777" w:rsidR="006E455A" w:rsidRPr="00502EAF" w:rsidRDefault="006E455A" w:rsidP="006E455A">
      <w:pPr>
        <w:tabs>
          <w:tab w:val="left" w:pos="2340"/>
        </w:tabs>
        <w:spacing w:line="360" w:lineRule="auto"/>
        <w:ind w:left="284" w:firstLine="540"/>
        <w:rPr>
          <w:rFonts w:ascii="Times New Roman" w:hAnsi="Times New Roman" w:cs="Times New Roman"/>
        </w:rPr>
      </w:pPr>
      <w:r w:rsidRPr="005E531C">
        <w:rPr>
          <w:rFonts w:ascii="Times New Roman" w:hAnsi="Times New Roman" w:cs="Times New Roman"/>
          <w:sz w:val="32"/>
          <w:szCs w:val="32"/>
          <w:rtl/>
        </w:rPr>
        <w:t>هُمْ فِيْ رَحْمَةِ اللهِ</w:t>
      </w:r>
      <w:r>
        <w:rPr>
          <w:rFonts w:ascii="Times New Roman" w:hAnsi="Times New Roman" w:cs="Times New Roman"/>
          <w:sz w:val="32"/>
          <w:szCs w:val="32"/>
        </w:rPr>
        <w:t xml:space="preserve"> </w:t>
      </w:r>
      <w:r w:rsidRPr="005E3E0D">
        <w:rPr>
          <w:rFonts w:ascii="Arial" w:hAnsi="Arial" w:cs="Arial"/>
          <w:i/>
          <w:iCs/>
        </w:rPr>
        <w:t>hum fî rahmatillâh</w:t>
      </w:r>
      <w:r>
        <w:rPr>
          <w:rFonts w:ascii="Arial" w:hAnsi="Arial" w:cs="Arial"/>
          <w:i/>
          <w:iCs/>
        </w:rPr>
        <w:t>.</w:t>
      </w:r>
    </w:p>
    <w:p w14:paraId="0A977CE7" w14:textId="77777777" w:rsidR="006E455A" w:rsidRPr="00502EAF" w:rsidRDefault="006E455A" w:rsidP="000D0C2C">
      <w:pPr>
        <w:pStyle w:val="ListParagraph"/>
        <w:numPr>
          <w:ilvl w:val="0"/>
          <w:numId w:val="21"/>
        </w:numPr>
        <w:spacing w:after="0" w:line="360" w:lineRule="auto"/>
        <w:jc w:val="both"/>
        <w:rPr>
          <w:rFonts w:ascii="Arial" w:hAnsi="Arial" w:cs="Arial"/>
          <w:b/>
          <w:bCs/>
          <w:sz w:val="22"/>
        </w:rPr>
      </w:pPr>
      <w:r>
        <w:rPr>
          <w:rFonts w:ascii="Arial" w:hAnsi="Arial" w:cs="Arial"/>
          <w:b/>
          <w:bCs/>
          <w:sz w:val="22"/>
        </w:rPr>
        <w:t>Huruf Kapital</w:t>
      </w:r>
    </w:p>
    <w:p w14:paraId="709F4F4E" w14:textId="77777777" w:rsidR="006E455A" w:rsidRDefault="006E455A" w:rsidP="006E455A">
      <w:pPr>
        <w:pStyle w:val="ListParagraph"/>
        <w:spacing w:after="0" w:line="360" w:lineRule="auto"/>
        <w:ind w:left="360" w:firstLine="360"/>
        <w:jc w:val="both"/>
        <w:rPr>
          <w:rFonts w:ascii="Arial" w:hAnsi="Arial" w:cs="Arial"/>
          <w:sz w:val="22"/>
        </w:rPr>
        <w:sectPr w:rsidR="006E455A" w:rsidSect="006705CA">
          <w:footerReference w:type="default" r:id="rId16"/>
          <w:pgSz w:w="11910" w:h="16840" w:code="9"/>
          <w:pgMar w:top="2268" w:right="1701" w:bottom="1701" w:left="2268" w:header="708" w:footer="708" w:gutter="0"/>
          <w:pgNumType w:fmt="lowerRoman" w:start="3"/>
          <w:cols w:space="708"/>
          <w:docGrid w:linePitch="360"/>
        </w:sectPr>
      </w:pPr>
      <w:r w:rsidRPr="00502EAF">
        <w:rPr>
          <w:rFonts w:ascii="Arial" w:hAnsi="Arial" w:cs="Arial"/>
          <w:sz w:val="22"/>
        </w:rPr>
        <w:t>Walaupun dalam sistem alfabet Arab tidak mengenal huruf kapital, tetapi dalam transliterasinya huruf-huruf tersebut diberlakukan ketentuan tentang penggunaan huruf kapital berdasarkan Pedoman Ejaan Bahasa Indonesia yang Disempurnakan. Huruf kapital antara lain digunakan untuk menuliskan huruf awal nama diri (orang, tempat, bulan) dan huruf pertama pada permulaan kalimat. Bila nama diri didahului oleh kata sandang (</w:t>
      </w:r>
      <w:r w:rsidRPr="00502EAF">
        <w:rPr>
          <w:rFonts w:ascii="Arial" w:hAnsi="Arial" w:cs="Arial"/>
          <w:i/>
          <w:iCs/>
          <w:sz w:val="22"/>
        </w:rPr>
        <w:t>al</w:t>
      </w:r>
      <w:r w:rsidRPr="00502EAF">
        <w:rPr>
          <w:rFonts w:ascii="Arial" w:hAnsi="Arial" w:cs="Arial"/>
          <w:sz w:val="22"/>
        </w:rPr>
        <w:t>-), maka yang ditulis dengan huruf kapital tetap huruf awal nama diri tersebut, bukan huruf awal kata sandangnya. Jika terletak pada awal kalimat, maka huruf A dari kata sandang tersebut menggunakan huruf kapital (</w:t>
      </w:r>
      <w:r w:rsidRPr="00502EAF">
        <w:rPr>
          <w:rFonts w:ascii="Arial" w:hAnsi="Arial" w:cs="Arial"/>
          <w:i/>
          <w:iCs/>
          <w:sz w:val="22"/>
        </w:rPr>
        <w:t>Al</w:t>
      </w:r>
      <w:r w:rsidRPr="00502EAF">
        <w:rPr>
          <w:rFonts w:ascii="Arial" w:hAnsi="Arial" w:cs="Arial"/>
          <w:sz w:val="22"/>
        </w:rPr>
        <w:t xml:space="preserve">-). Ketentuan yang sama juga berlaku untuk huruf awal dari judul referensi yang didahului oleh kata sandang </w:t>
      </w:r>
      <w:r w:rsidRPr="00502EAF">
        <w:rPr>
          <w:rFonts w:ascii="Arial" w:hAnsi="Arial" w:cs="Arial"/>
          <w:i/>
          <w:iCs/>
          <w:sz w:val="22"/>
        </w:rPr>
        <w:t>al</w:t>
      </w:r>
      <w:r w:rsidRPr="00502EAF">
        <w:rPr>
          <w:rFonts w:ascii="Arial" w:hAnsi="Arial" w:cs="Arial"/>
          <w:sz w:val="22"/>
        </w:rPr>
        <w:t>-, baik ketika ditulis dalam teks maupun dalam catatan rujukan.</w:t>
      </w:r>
    </w:p>
    <w:p w14:paraId="2C567332" w14:textId="28E0274C" w:rsidR="0095684E" w:rsidRPr="0095684E" w:rsidRDefault="0095684E" w:rsidP="00D02D4D">
      <w:pPr>
        <w:pStyle w:val="Heading1"/>
      </w:pPr>
      <w:bookmarkStart w:id="6" w:name="_Toc215947849"/>
      <w:r>
        <w:lastRenderedPageBreak/>
        <w:t>ABSTRAK</w:t>
      </w:r>
      <w:bookmarkEnd w:id="6"/>
    </w:p>
    <w:p w14:paraId="699D0B2F" w14:textId="77777777" w:rsidR="00DE53BE" w:rsidRDefault="00DE53BE" w:rsidP="0095684E">
      <w:pPr>
        <w:spacing w:before="100" w:beforeAutospacing="1" w:after="100" w:afterAutospacing="1" w:line="240" w:lineRule="auto"/>
        <w:jc w:val="both"/>
        <w:rPr>
          <w:rFonts w:ascii="Arial" w:hAnsi="Arial" w:cs="Arial"/>
          <w:sz w:val="22"/>
        </w:rPr>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3"/>
        <w:gridCol w:w="6237"/>
      </w:tblGrid>
      <w:tr w:rsidR="00DE53BE" w:rsidRPr="00BC427D" w14:paraId="560DE0ED" w14:textId="77777777" w:rsidTr="00FD3ACB">
        <w:tc>
          <w:tcPr>
            <w:tcW w:w="988" w:type="dxa"/>
          </w:tcPr>
          <w:p w14:paraId="42C9C3B7" w14:textId="77777777" w:rsidR="00DE53BE" w:rsidRPr="00BC427D" w:rsidRDefault="00DE53BE" w:rsidP="00FD3ACB">
            <w:pPr>
              <w:jc w:val="both"/>
              <w:rPr>
                <w:rFonts w:ascii="Arial" w:hAnsi="Arial"/>
                <w:sz w:val="22"/>
              </w:rPr>
            </w:pPr>
            <w:r w:rsidRPr="00BC427D">
              <w:rPr>
                <w:rFonts w:ascii="Arial" w:hAnsi="Arial"/>
                <w:sz w:val="22"/>
              </w:rPr>
              <w:t>Nama</w:t>
            </w:r>
          </w:p>
        </w:tc>
        <w:tc>
          <w:tcPr>
            <w:tcW w:w="283" w:type="dxa"/>
          </w:tcPr>
          <w:p w14:paraId="516618C0"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54D04C59" w14:textId="77777777" w:rsidR="00DE53BE" w:rsidRPr="00BC427D" w:rsidRDefault="00DE53BE" w:rsidP="00FD3ACB">
            <w:pPr>
              <w:jc w:val="both"/>
              <w:rPr>
                <w:rFonts w:ascii="Arial" w:hAnsi="Arial"/>
                <w:sz w:val="22"/>
              </w:rPr>
            </w:pPr>
            <w:r w:rsidRPr="00BC427D">
              <w:rPr>
                <w:rFonts w:ascii="Arial" w:eastAsia="Arial" w:hAnsi="Arial"/>
                <w:color w:val="000000"/>
                <w:sz w:val="22"/>
              </w:rPr>
              <w:t>ROLANDO DIAN GANTARA</w:t>
            </w:r>
          </w:p>
        </w:tc>
      </w:tr>
      <w:tr w:rsidR="00DE53BE" w:rsidRPr="00BC427D" w14:paraId="564C7B92" w14:textId="77777777" w:rsidTr="00FD3ACB">
        <w:tc>
          <w:tcPr>
            <w:tcW w:w="988" w:type="dxa"/>
          </w:tcPr>
          <w:p w14:paraId="6D7AC1D5" w14:textId="77777777" w:rsidR="00DE53BE" w:rsidRPr="00BC427D" w:rsidRDefault="00DE53BE" w:rsidP="00FD3ACB">
            <w:pPr>
              <w:jc w:val="both"/>
              <w:rPr>
                <w:rFonts w:ascii="Arial" w:hAnsi="Arial"/>
                <w:sz w:val="22"/>
              </w:rPr>
            </w:pPr>
            <w:r w:rsidRPr="00BC427D">
              <w:rPr>
                <w:rFonts w:ascii="Arial" w:hAnsi="Arial"/>
                <w:sz w:val="22"/>
              </w:rPr>
              <w:t>Nim</w:t>
            </w:r>
          </w:p>
        </w:tc>
        <w:tc>
          <w:tcPr>
            <w:tcW w:w="283" w:type="dxa"/>
          </w:tcPr>
          <w:p w14:paraId="196AEB23"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35CB60C7" w14:textId="77777777" w:rsidR="00DE53BE" w:rsidRPr="00BC427D" w:rsidRDefault="00DE53BE" w:rsidP="00FD3ACB">
            <w:pPr>
              <w:jc w:val="both"/>
              <w:rPr>
                <w:rFonts w:ascii="Arial" w:hAnsi="Arial"/>
                <w:sz w:val="22"/>
              </w:rPr>
            </w:pPr>
            <w:r w:rsidRPr="00BC427D">
              <w:rPr>
                <w:rFonts w:ascii="Arial" w:eastAsia="Arial" w:hAnsi="Arial"/>
                <w:color w:val="000000"/>
                <w:sz w:val="22"/>
              </w:rPr>
              <w:t>1216. 21. 2659</w:t>
            </w:r>
          </w:p>
        </w:tc>
      </w:tr>
      <w:tr w:rsidR="00DE53BE" w:rsidRPr="00BC427D" w14:paraId="6D9A77E8" w14:textId="77777777" w:rsidTr="00FD3ACB">
        <w:tc>
          <w:tcPr>
            <w:tcW w:w="988" w:type="dxa"/>
          </w:tcPr>
          <w:p w14:paraId="4F2D829B" w14:textId="77777777" w:rsidR="00DE53BE" w:rsidRPr="00BC427D" w:rsidRDefault="00DE53BE" w:rsidP="00FD3ACB">
            <w:pPr>
              <w:jc w:val="both"/>
              <w:rPr>
                <w:rFonts w:ascii="Arial" w:hAnsi="Arial"/>
                <w:sz w:val="22"/>
              </w:rPr>
            </w:pPr>
            <w:r w:rsidRPr="00BC427D">
              <w:rPr>
                <w:rFonts w:ascii="Arial" w:hAnsi="Arial"/>
                <w:sz w:val="22"/>
              </w:rPr>
              <w:t>Judul</w:t>
            </w:r>
          </w:p>
        </w:tc>
        <w:tc>
          <w:tcPr>
            <w:tcW w:w="283" w:type="dxa"/>
          </w:tcPr>
          <w:p w14:paraId="1FF843BC"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124B4B75" w14:textId="77777777" w:rsidR="00DE53BE" w:rsidRPr="00BC427D" w:rsidRDefault="00DE53BE" w:rsidP="00FD3ACB">
            <w:pPr>
              <w:jc w:val="both"/>
              <w:rPr>
                <w:rFonts w:ascii="Arial" w:hAnsi="Arial"/>
                <w:sz w:val="22"/>
              </w:rPr>
            </w:pPr>
            <w:r w:rsidRPr="00BC427D">
              <w:rPr>
                <w:rFonts w:ascii="Arial" w:eastAsia="Arial" w:hAnsi="Arial"/>
                <w:sz w:val="22"/>
              </w:rPr>
              <w:t xml:space="preserve">Strategi </w:t>
            </w:r>
            <w:r>
              <w:rPr>
                <w:rFonts w:ascii="Arial" w:eastAsia="Arial" w:hAnsi="Arial"/>
                <w:sz w:val="22"/>
              </w:rPr>
              <w:t>P</w:t>
            </w:r>
            <w:r w:rsidRPr="00BC427D">
              <w:rPr>
                <w:rFonts w:ascii="Arial" w:eastAsia="Arial" w:hAnsi="Arial"/>
                <w:sz w:val="22"/>
              </w:rPr>
              <w:t>engurus Masjid Nurul Haq Dalam Meningkatkan Solidaritas Sosial Di Kalangan Generasi Muda Desa Tualang Kabupaten Siak</w:t>
            </w:r>
          </w:p>
        </w:tc>
      </w:tr>
    </w:tbl>
    <w:p w14:paraId="50CA22A6" w14:textId="1016A9BF" w:rsidR="00633513" w:rsidRPr="00633513" w:rsidRDefault="00633513" w:rsidP="0095684E">
      <w:pPr>
        <w:spacing w:before="100" w:beforeAutospacing="1" w:after="100" w:afterAutospacing="1" w:line="240" w:lineRule="auto"/>
        <w:jc w:val="both"/>
        <w:rPr>
          <w:rFonts w:ascii="Arial" w:hAnsi="Arial" w:cs="Arial"/>
          <w:sz w:val="22"/>
        </w:rPr>
      </w:pPr>
      <w:r w:rsidRPr="00633513">
        <w:rPr>
          <w:rFonts w:ascii="Arial" w:hAnsi="Arial" w:cs="Arial"/>
          <w:sz w:val="22"/>
        </w:rPr>
        <w:t xml:space="preserve">Penelitian ini bertujuan untuk meneliti strategi pengurus Masjid Nurul Haq dalam meningkatkan solidaritas sosial di kalangan generasi muda Desa Tualang, Kabupaten Siak. Latar belakang penelitian ini berangkat dari fenomena melemahnya partisipasi sosial generasi muda akibat pengaruh globalisasi, individualisme, rendahnya ketertarikan terhadap kegiatan masjid, serta perbedaan latar belakang sosial dan pandangan keagamaan. Penelitian menggunakan pendekatan kualitatif deskriptif dengan teknik observasi, wawancara, dan dokumentasi. Analisis data mengacu pada teori solidaritas sosial Émile Durkheim yang mencakup keterikatan sosial, anomi, kesadaran kolektif, dan efektivitas struktur sosial. Hasil penelitian menunjukkan bahwa </w:t>
      </w:r>
      <w:r w:rsidR="006416FD">
        <w:rPr>
          <w:rFonts w:ascii="Arial" w:hAnsi="Arial" w:cs="Arial"/>
          <w:sz w:val="22"/>
        </w:rPr>
        <w:t>(1).</w:t>
      </w:r>
      <w:r w:rsidRPr="00633513">
        <w:rPr>
          <w:rFonts w:ascii="Arial" w:hAnsi="Arial" w:cs="Arial"/>
          <w:sz w:val="22"/>
        </w:rPr>
        <w:t>pengurus masjid menerapkan</w:t>
      </w:r>
      <w:r w:rsidR="006416FD">
        <w:rPr>
          <w:rFonts w:ascii="Arial" w:hAnsi="Arial" w:cs="Arial"/>
          <w:sz w:val="22"/>
        </w:rPr>
        <w:t xml:space="preserve"> beberapa strategi utama: (a</w:t>
      </w:r>
      <w:r w:rsidRPr="00633513">
        <w:rPr>
          <w:rFonts w:ascii="Arial" w:hAnsi="Arial" w:cs="Arial"/>
          <w:sz w:val="22"/>
        </w:rPr>
        <w:t>) Analisis Keterikatan Sosial, yaitu upaya memahami jaringan interaksi sosial di kalangan generasi muda untuk mengidenti</w:t>
      </w:r>
      <w:r w:rsidR="006416FD">
        <w:rPr>
          <w:rFonts w:ascii="Arial" w:hAnsi="Arial" w:cs="Arial"/>
          <w:sz w:val="22"/>
        </w:rPr>
        <w:t>fikasi potensi dan tantangan; (b</w:t>
      </w:r>
      <w:r w:rsidRPr="00633513">
        <w:rPr>
          <w:rFonts w:ascii="Arial" w:hAnsi="Arial" w:cs="Arial"/>
          <w:sz w:val="22"/>
        </w:rPr>
        <w:t>) Efektivitas Struktur Sosial dan Kebijakan, berupa penataan organisasi masjid dan perumusan kebijakan yang mendukung partisipasi aktif generasi muda dalam k</w:t>
      </w:r>
      <w:r w:rsidR="006416FD">
        <w:rPr>
          <w:rFonts w:ascii="Arial" w:hAnsi="Arial" w:cs="Arial"/>
          <w:sz w:val="22"/>
        </w:rPr>
        <w:t>egiatan keagamaan dan sosial; (c</w:t>
      </w:r>
      <w:r w:rsidRPr="00633513">
        <w:rPr>
          <w:rFonts w:ascii="Arial" w:hAnsi="Arial" w:cs="Arial"/>
          <w:sz w:val="22"/>
        </w:rPr>
        <w:t>) Penilaian terhadap Perubahan Pola Pikir Generasi Muda, yaitu pengurus secara proaktif mengamati dan merespon pergeseran nilai serta pandangan generasi muda untuk menyusun program yang relevan.</w:t>
      </w:r>
      <w:r w:rsidR="006416FD">
        <w:rPr>
          <w:rFonts w:ascii="Arial" w:hAnsi="Arial" w:cs="Arial"/>
          <w:sz w:val="22"/>
        </w:rPr>
        <w:t xml:space="preserve"> (2)</w:t>
      </w:r>
      <w:r w:rsidRPr="00633513">
        <w:rPr>
          <w:rFonts w:ascii="Arial" w:hAnsi="Arial" w:cs="Arial"/>
          <w:sz w:val="22"/>
        </w:rPr>
        <w:t xml:space="preserve"> Tantangan yang dihadapi pengurus Masjid Nurul Haq meliputi perbedaan pola pikir lintas generasi, kesenjangan sosial akibat latar belakang keluarga atau pendidikan, perbedaan mazhab atau pandangan keagamaan, keterbatasan sumber daya, dan kesulitan menyeimbangkan nilai tradisional dengan tuntutan modernitas. Meskipun demikian, pengurus berhasil menciptakan mekanisme komunikasi, kegiatan inklusif, dan program partisipatif yang mampu memperkuat keterikatan sosial serta membangun solidaritas yang lebih kokoh di kalangan generasi muda.</w:t>
      </w:r>
    </w:p>
    <w:p w14:paraId="6FD55196" w14:textId="41A2F841" w:rsidR="0095684E" w:rsidRPr="00633513" w:rsidRDefault="0095684E" w:rsidP="0095684E">
      <w:pPr>
        <w:spacing w:before="100" w:beforeAutospacing="1" w:after="100" w:afterAutospacing="1" w:line="240" w:lineRule="auto"/>
        <w:jc w:val="both"/>
        <w:rPr>
          <w:rFonts w:ascii="Arial" w:eastAsia="Times New Roman" w:hAnsi="Arial" w:cs="Arial"/>
          <w:i/>
          <w:iCs/>
          <w:noProof w:val="0"/>
          <w:kern w:val="0"/>
          <w:sz w:val="22"/>
          <w:lang w:val="en-ID" w:eastAsia="en-ID"/>
          <w14:ligatures w14:val="none"/>
        </w:rPr>
      </w:pPr>
      <w:r w:rsidRPr="00633513">
        <w:rPr>
          <w:rFonts w:ascii="Arial" w:eastAsia="Times New Roman" w:hAnsi="Arial" w:cs="Arial"/>
          <w:b/>
          <w:bCs/>
          <w:i/>
          <w:iCs/>
          <w:noProof w:val="0"/>
          <w:kern w:val="0"/>
          <w:sz w:val="22"/>
          <w:lang w:val="en-ID" w:eastAsia="en-ID"/>
          <w14:ligatures w14:val="none"/>
        </w:rPr>
        <w:t>Kata Kunci:</w:t>
      </w:r>
      <w:r w:rsidRPr="00633513">
        <w:rPr>
          <w:rFonts w:ascii="Arial" w:eastAsia="Times New Roman" w:hAnsi="Arial" w:cs="Arial"/>
          <w:i/>
          <w:iCs/>
          <w:noProof w:val="0"/>
          <w:kern w:val="0"/>
          <w:sz w:val="22"/>
          <w:lang w:val="en-ID" w:eastAsia="en-ID"/>
          <w14:ligatures w14:val="none"/>
        </w:rPr>
        <w:t xml:space="preserve"> Strategi Pengurus Masjid, </w:t>
      </w:r>
      <w:r w:rsidR="005614CB">
        <w:rPr>
          <w:rFonts w:ascii="Arial" w:eastAsia="Times New Roman" w:hAnsi="Arial" w:cs="Arial"/>
          <w:i/>
          <w:iCs/>
          <w:noProof w:val="0"/>
          <w:kern w:val="0"/>
          <w:sz w:val="22"/>
          <w:lang w:val="en-ID" w:eastAsia="en-ID"/>
          <w14:ligatures w14:val="none"/>
        </w:rPr>
        <w:t>solidaritas sosial</w:t>
      </w:r>
      <w:r w:rsidRPr="00633513">
        <w:rPr>
          <w:rFonts w:ascii="Arial" w:eastAsia="Times New Roman" w:hAnsi="Arial" w:cs="Arial"/>
          <w:i/>
          <w:iCs/>
          <w:noProof w:val="0"/>
          <w:kern w:val="0"/>
          <w:sz w:val="22"/>
          <w:lang w:val="en-ID" w:eastAsia="en-ID"/>
          <w14:ligatures w14:val="none"/>
        </w:rPr>
        <w:t>, Generasi Muda</w:t>
      </w:r>
    </w:p>
    <w:p w14:paraId="7BE26396" w14:textId="77777777" w:rsidR="0095684E" w:rsidRPr="00633513" w:rsidRDefault="0095684E" w:rsidP="0095684E">
      <w:pPr>
        <w:rPr>
          <w:rFonts w:ascii="Arial" w:hAnsi="Arial" w:cs="Arial"/>
          <w:sz w:val="22"/>
        </w:rPr>
      </w:pPr>
    </w:p>
    <w:p w14:paraId="628FAB5B" w14:textId="77777777" w:rsidR="0095684E" w:rsidRPr="00EB52D2" w:rsidRDefault="0095684E" w:rsidP="0095684E">
      <w:pPr>
        <w:spacing w:after="0"/>
        <w:rPr>
          <w:rFonts w:ascii="Arial" w:hAnsi="Arial" w:cs="Arial"/>
          <w:b/>
          <w:bCs/>
          <w:sz w:val="22"/>
          <w:lang w:val="id-ID"/>
        </w:rPr>
      </w:pPr>
    </w:p>
    <w:p w14:paraId="5C672629" w14:textId="77777777" w:rsidR="0095684E" w:rsidRDefault="0095684E" w:rsidP="006546A7">
      <w:pPr>
        <w:jc w:val="center"/>
        <w:rPr>
          <w:rFonts w:ascii="Arial" w:hAnsi="Arial" w:cs="Arial"/>
          <w:sz w:val="22"/>
          <w:lang w:val="id-ID"/>
        </w:rPr>
      </w:pPr>
    </w:p>
    <w:p w14:paraId="518331D2" w14:textId="77777777" w:rsidR="0095684E" w:rsidRDefault="0095684E" w:rsidP="006546A7">
      <w:pPr>
        <w:jc w:val="center"/>
        <w:rPr>
          <w:rFonts w:ascii="Arial" w:hAnsi="Arial" w:cs="Arial"/>
          <w:sz w:val="22"/>
          <w:lang w:val="id-ID"/>
        </w:rPr>
      </w:pPr>
    </w:p>
    <w:p w14:paraId="79CDB7EA" w14:textId="77777777" w:rsidR="0095684E" w:rsidRDefault="0095684E" w:rsidP="006546A7">
      <w:pPr>
        <w:jc w:val="center"/>
        <w:rPr>
          <w:rFonts w:ascii="Arial" w:hAnsi="Arial" w:cs="Arial"/>
          <w:sz w:val="22"/>
          <w:lang w:val="id-ID"/>
        </w:rPr>
      </w:pPr>
    </w:p>
    <w:p w14:paraId="28355670" w14:textId="77777777" w:rsidR="0095684E" w:rsidRDefault="0095684E" w:rsidP="006546A7">
      <w:pPr>
        <w:jc w:val="center"/>
        <w:rPr>
          <w:rFonts w:ascii="Arial" w:hAnsi="Arial" w:cs="Arial"/>
          <w:sz w:val="22"/>
          <w:lang w:val="id-ID"/>
        </w:rPr>
      </w:pPr>
    </w:p>
    <w:p w14:paraId="4D133C56" w14:textId="351BCBF5" w:rsidR="0095684E" w:rsidRPr="0095684E" w:rsidRDefault="0095684E" w:rsidP="00D02D4D">
      <w:pPr>
        <w:pStyle w:val="Heading1"/>
      </w:pPr>
      <w:bookmarkStart w:id="7" w:name="_Toc215947850"/>
      <w:r w:rsidRPr="0095684E">
        <w:lastRenderedPageBreak/>
        <w:t>ABSTRACT</w:t>
      </w:r>
      <w:bookmarkEnd w:id="7"/>
    </w:p>
    <w:p w14:paraId="59F6E628" w14:textId="77777777" w:rsidR="00DE53BE" w:rsidRDefault="00DE53BE" w:rsidP="00332FB6">
      <w:pPr>
        <w:spacing w:before="100" w:beforeAutospacing="1" w:after="100" w:afterAutospacing="1" w:line="240" w:lineRule="auto"/>
        <w:jc w:val="both"/>
        <w:rPr>
          <w:rFonts w:ascii="Arial" w:eastAsia="Times New Roman" w:hAnsi="Arial" w:cs="Arial"/>
          <w:i/>
          <w:iCs/>
          <w:noProof w:val="0"/>
          <w:kern w:val="0"/>
          <w:sz w:val="22"/>
          <w:lang w:val="en-ID" w:eastAsia="en-ID"/>
          <w14:ligatures w14:val="none"/>
        </w:rPr>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3"/>
        <w:gridCol w:w="6237"/>
      </w:tblGrid>
      <w:tr w:rsidR="00DE53BE" w:rsidRPr="00BC427D" w14:paraId="62218476" w14:textId="77777777" w:rsidTr="00FD3ACB">
        <w:tc>
          <w:tcPr>
            <w:tcW w:w="988" w:type="dxa"/>
          </w:tcPr>
          <w:p w14:paraId="651291F4" w14:textId="77777777" w:rsidR="00DE53BE" w:rsidRPr="00BC427D" w:rsidRDefault="00DE53BE" w:rsidP="00FD3ACB">
            <w:pPr>
              <w:jc w:val="both"/>
              <w:rPr>
                <w:rFonts w:ascii="Arial" w:hAnsi="Arial"/>
                <w:i/>
                <w:iCs/>
                <w:sz w:val="22"/>
              </w:rPr>
            </w:pPr>
            <w:r w:rsidRPr="00BC427D">
              <w:rPr>
                <w:rFonts w:ascii="Arial" w:hAnsi="Arial"/>
                <w:i/>
                <w:iCs/>
                <w:sz w:val="22"/>
              </w:rPr>
              <w:t>Name</w:t>
            </w:r>
          </w:p>
        </w:tc>
        <w:tc>
          <w:tcPr>
            <w:tcW w:w="283" w:type="dxa"/>
          </w:tcPr>
          <w:p w14:paraId="14761828"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11897A32" w14:textId="77777777" w:rsidR="00DE53BE" w:rsidRPr="00BC427D" w:rsidRDefault="00DE53BE" w:rsidP="00FD3ACB">
            <w:pPr>
              <w:jc w:val="both"/>
              <w:rPr>
                <w:rFonts w:ascii="Arial" w:hAnsi="Arial"/>
                <w:sz w:val="22"/>
              </w:rPr>
            </w:pPr>
            <w:r w:rsidRPr="00BC427D">
              <w:rPr>
                <w:rFonts w:ascii="Arial" w:eastAsia="Arial" w:hAnsi="Arial"/>
                <w:color w:val="000000"/>
                <w:sz w:val="22"/>
              </w:rPr>
              <w:t>ROLANDO DIAN GANTARA</w:t>
            </w:r>
          </w:p>
        </w:tc>
      </w:tr>
      <w:tr w:rsidR="00DE53BE" w:rsidRPr="00BC427D" w14:paraId="291104A6" w14:textId="77777777" w:rsidTr="00FD3ACB">
        <w:tc>
          <w:tcPr>
            <w:tcW w:w="988" w:type="dxa"/>
          </w:tcPr>
          <w:p w14:paraId="3AE39AD4" w14:textId="77777777" w:rsidR="00DE53BE" w:rsidRPr="00BC427D" w:rsidRDefault="00DE53BE" w:rsidP="00FD3ACB">
            <w:pPr>
              <w:jc w:val="both"/>
              <w:rPr>
                <w:rFonts w:ascii="Arial" w:hAnsi="Arial"/>
                <w:i/>
                <w:iCs/>
                <w:sz w:val="22"/>
              </w:rPr>
            </w:pPr>
            <w:r w:rsidRPr="00BC427D">
              <w:rPr>
                <w:rFonts w:ascii="Arial" w:hAnsi="Arial"/>
                <w:i/>
                <w:iCs/>
                <w:sz w:val="22"/>
              </w:rPr>
              <w:t>Nim</w:t>
            </w:r>
          </w:p>
        </w:tc>
        <w:tc>
          <w:tcPr>
            <w:tcW w:w="283" w:type="dxa"/>
          </w:tcPr>
          <w:p w14:paraId="48B78970"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44206009" w14:textId="77777777" w:rsidR="00DE53BE" w:rsidRPr="00BC427D" w:rsidRDefault="00DE53BE" w:rsidP="00FD3ACB">
            <w:pPr>
              <w:jc w:val="both"/>
              <w:rPr>
                <w:rFonts w:ascii="Arial" w:hAnsi="Arial"/>
                <w:sz w:val="22"/>
              </w:rPr>
            </w:pPr>
            <w:r w:rsidRPr="00BC427D">
              <w:rPr>
                <w:rFonts w:ascii="Arial" w:eastAsia="Arial" w:hAnsi="Arial"/>
                <w:color w:val="000000"/>
                <w:sz w:val="22"/>
              </w:rPr>
              <w:t>1216. 21. 2659</w:t>
            </w:r>
          </w:p>
        </w:tc>
      </w:tr>
      <w:tr w:rsidR="00DE53BE" w:rsidRPr="00BC427D" w14:paraId="1832CE58" w14:textId="77777777" w:rsidTr="00FD3ACB">
        <w:tc>
          <w:tcPr>
            <w:tcW w:w="988" w:type="dxa"/>
          </w:tcPr>
          <w:p w14:paraId="0CEC23CF" w14:textId="77777777" w:rsidR="00DE53BE" w:rsidRPr="00BC427D" w:rsidRDefault="00DE53BE" w:rsidP="00FD3ACB">
            <w:pPr>
              <w:jc w:val="both"/>
              <w:rPr>
                <w:rFonts w:ascii="Arial" w:hAnsi="Arial"/>
                <w:i/>
                <w:iCs/>
                <w:sz w:val="22"/>
              </w:rPr>
            </w:pPr>
            <w:r w:rsidRPr="00BC427D">
              <w:rPr>
                <w:rFonts w:ascii="Arial" w:hAnsi="Arial"/>
                <w:i/>
                <w:iCs/>
                <w:sz w:val="22"/>
              </w:rPr>
              <w:t>Title</w:t>
            </w:r>
          </w:p>
        </w:tc>
        <w:tc>
          <w:tcPr>
            <w:tcW w:w="283" w:type="dxa"/>
          </w:tcPr>
          <w:p w14:paraId="5A2664F5" w14:textId="77777777" w:rsidR="00DE53BE" w:rsidRPr="00BC427D" w:rsidRDefault="00DE53BE" w:rsidP="00FD3ACB">
            <w:pPr>
              <w:jc w:val="both"/>
              <w:rPr>
                <w:rFonts w:ascii="Arial" w:hAnsi="Arial"/>
                <w:sz w:val="22"/>
              </w:rPr>
            </w:pPr>
            <w:r w:rsidRPr="00BC427D">
              <w:rPr>
                <w:rFonts w:ascii="Arial" w:hAnsi="Arial"/>
                <w:sz w:val="22"/>
              </w:rPr>
              <w:t>:</w:t>
            </w:r>
          </w:p>
        </w:tc>
        <w:tc>
          <w:tcPr>
            <w:tcW w:w="6237" w:type="dxa"/>
          </w:tcPr>
          <w:p w14:paraId="0DFC0404" w14:textId="77777777" w:rsidR="00DE53BE" w:rsidRPr="00BC427D" w:rsidRDefault="00DE53BE" w:rsidP="00FD3ACB">
            <w:pPr>
              <w:jc w:val="both"/>
              <w:rPr>
                <w:rFonts w:ascii="Arial" w:hAnsi="Arial"/>
                <w:i/>
                <w:iCs/>
                <w:sz w:val="22"/>
              </w:rPr>
            </w:pPr>
            <w:r w:rsidRPr="00BC427D">
              <w:rPr>
                <w:rFonts w:ascii="Arial" w:eastAsia="Arial" w:hAnsi="Arial"/>
                <w:i/>
                <w:iCs/>
                <w:sz w:val="22"/>
              </w:rPr>
              <w:t>The Strategy of the Nurul Haq Mosque Management in Increasing Social Solidarity Among the Young Generation of Tualang Village, Siak Regency</w:t>
            </w:r>
          </w:p>
        </w:tc>
      </w:tr>
    </w:tbl>
    <w:p w14:paraId="30FE89BC" w14:textId="40E153FB" w:rsidR="00633513" w:rsidRPr="00633513" w:rsidRDefault="00633513" w:rsidP="00332FB6">
      <w:pPr>
        <w:spacing w:before="100" w:beforeAutospacing="1" w:after="100" w:afterAutospacing="1" w:line="240" w:lineRule="auto"/>
        <w:jc w:val="both"/>
        <w:rPr>
          <w:rFonts w:ascii="Arial" w:eastAsia="Times New Roman" w:hAnsi="Arial" w:cs="Arial"/>
          <w:i/>
          <w:iCs/>
          <w:noProof w:val="0"/>
          <w:kern w:val="0"/>
          <w:sz w:val="22"/>
          <w:lang w:val="en-ID" w:eastAsia="en-ID"/>
          <w14:ligatures w14:val="none"/>
        </w:rPr>
      </w:pPr>
      <w:r w:rsidRPr="00633513">
        <w:rPr>
          <w:rFonts w:ascii="Arial" w:eastAsia="Times New Roman" w:hAnsi="Arial" w:cs="Arial"/>
          <w:i/>
          <w:iCs/>
          <w:noProof w:val="0"/>
          <w:kern w:val="0"/>
          <w:sz w:val="22"/>
          <w:lang w:val="en-ID" w:eastAsia="en-ID"/>
          <w14:ligatures w14:val="none"/>
        </w:rPr>
        <w:t>This study aims to examine the strategies employed by the management of Nurul Haq Mosque in enhancing social solidarity among the youth in Tualang Village, Siak Regency. The background of this research stems from the phenomenon of declining social participation among young people due to the influence of globalization, individualism, low interest in mosque activities, as well as differences in social backgrounds and religious perspectives. The study uses a descriptive qualitative approach with observation, interviews, and documentation techniques. Data analysis refers to Émile Durkheim’s social solidarity theory, which includes social cohesion, anomie, collective consciousness, and the effectiveness of social st</w:t>
      </w:r>
      <w:r w:rsidR="006416FD">
        <w:rPr>
          <w:rFonts w:ascii="Arial" w:eastAsia="Times New Roman" w:hAnsi="Arial" w:cs="Arial"/>
          <w:i/>
          <w:iCs/>
          <w:noProof w:val="0"/>
          <w:kern w:val="0"/>
          <w:sz w:val="22"/>
          <w:lang w:val="en-ID" w:eastAsia="en-ID"/>
          <w14:ligatures w14:val="none"/>
        </w:rPr>
        <w:t xml:space="preserve">ructures. The results show that (1) </w:t>
      </w:r>
      <w:r w:rsidRPr="00633513">
        <w:rPr>
          <w:rFonts w:ascii="Arial" w:eastAsia="Times New Roman" w:hAnsi="Arial" w:cs="Arial"/>
          <w:i/>
          <w:iCs/>
          <w:noProof w:val="0"/>
          <w:kern w:val="0"/>
          <w:sz w:val="22"/>
          <w:lang w:val="en-ID" w:eastAsia="en-ID"/>
          <w14:ligatures w14:val="none"/>
        </w:rPr>
        <w:t>the mosque management implements sev</w:t>
      </w:r>
      <w:r w:rsidR="006416FD">
        <w:rPr>
          <w:rFonts w:ascii="Arial" w:eastAsia="Times New Roman" w:hAnsi="Arial" w:cs="Arial"/>
          <w:i/>
          <w:iCs/>
          <w:noProof w:val="0"/>
          <w:kern w:val="0"/>
          <w:sz w:val="22"/>
          <w:lang w:val="en-ID" w:eastAsia="en-ID"/>
          <w14:ligatures w14:val="none"/>
        </w:rPr>
        <w:t>eral main strategies, namely: (a</w:t>
      </w:r>
      <w:r w:rsidRPr="00633513">
        <w:rPr>
          <w:rFonts w:ascii="Arial" w:eastAsia="Times New Roman" w:hAnsi="Arial" w:cs="Arial"/>
          <w:i/>
          <w:iCs/>
          <w:noProof w:val="0"/>
          <w:kern w:val="0"/>
          <w:sz w:val="22"/>
          <w:lang w:val="en-ID" w:eastAsia="en-ID"/>
          <w14:ligatures w14:val="none"/>
        </w:rPr>
        <w:t>) Analysis of Social Cohesion, which involves understanding the network of social interactions among the youth to ident</w:t>
      </w:r>
      <w:r w:rsidR="006416FD">
        <w:rPr>
          <w:rFonts w:ascii="Arial" w:eastAsia="Times New Roman" w:hAnsi="Arial" w:cs="Arial"/>
          <w:i/>
          <w:iCs/>
          <w:noProof w:val="0"/>
          <w:kern w:val="0"/>
          <w:sz w:val="22"/>
          <w:lang w:val="en-ID" w:eastAsia="en-ID"/>
          <w14:ligatures w14:val="none"/>
        </w:rPr>
        <w:t>ify potential and challenges; (b</w:t>
      </w:r>
      <w:r w:rsidRPr="00633513">
        <w:rPr>
          <w:rFonts w:ascii="Arial" w:eastAsia="Times New Roman" w:hAnsi="Arial" w:cs="Arial"/>
          <w:i/>
          <w:iCs/>
          <w:noProof w:val="0"/>
          <w:kern w:val="0"/>
          <w:sz w:val="22"/>
          <w:lang w:val="en-ID" w:eastAsia="en-ID"/>
          <w14:ligatures w14:val="none"/>
        </w:rPr>
        <w:t>) Effectiveness of Social Structure and Policy, including organizing the mosque’s structure and formulating policies that support active participation of youth in rel</w:t>
      </w:r>
      <w:r w:rsidR="006416FD">
        <w:rPr>
          <w:rFonts w:ascii="Arial" w:eastAsia="Times New Roman" w:hAnsi="Arial" w:cs="Arial"/>
          <w:i/>
          <w:iCs/>
          <w:noProof w:val="0"/>
          <w:kern w:val="0"/>
          <w:sz w:val="22"/>
          <w:lang w:val="en-ID" w:eastAsia="en-ID"/>
          <w14:ligatures w14:val="none"/>
        </w:rPr>
        <w:t>igious and social activities; (c</w:t>
      </w:r>
      <w:r w:rsidRPr="00633513">
        <w:rPr>
          <w:rFonts w:ascii="Arial" w:eastAsia="Times New Roman" w:hAnsi="Arial" w:cs="Arial"/>
          <w:i/>
          <w:iCs/>
          <w:noProof w:val="0"/>
          <w:kern w:val="0"/>
          <w:sz w:val="22"/>
          <w:lang w:val="en-ID" w:eastAsia="en-ID"/>
          <w14:ligatures w14:val="none"/>
        </w:rPr>
        <w:t>) Assessment of Changes in Youth Mindsets, in which the management proactively observes and responds to shifts in values and perspectives among young people to develop relevant programs.</w:t>
      </w:r>
      <w:r w:rsidR="006416FD">
        <w:rPr>
          <w:rFonts w:ascii="Arial" w:eastAsia="Times New Roman" w:hAnsi="Arial" w:cs="Arial"/>
          <w:i/>
          <w:iCs/>
          <w:noProof w:val="0"/>
          <w:kern w:val="0"/>
          <w:sz w:val="22"/>
          <w:lang w:val="en-ID" w:eastAsia="en-ID"/>
          <w14:ligatures w14:val="none"/>
        </w:rPr>
        <w:t>(2)</w:t>
      </w:r>
      <w:r w:rsidRPr="00633513">
        <w:rPr>
          <w:rFonts w:ascii="Arial" w:eastAsia="Times New Roman" w:hAnsi="Arial" w:cs="Arial"/>
          <w:i/>
          <w:iCs/>
          <w:noProof w:val="0"/>
          <w:kern w:val="0"/>
          <w:sz w:val="22"/>
          <w:lang w:val="en-ID" w:eastAsia="en-ID"/>
          <w14:ligatures w14:val="none"/>
        </w:rPr>
        <w:t xml:space="preserve"> The challenges faced by the Nurul Haq Mosque management include intergenerational differences in thinking, social gaps due to family or educational backgrounds, differences in religious schools of thought or perspectives, limited resources, and difficulties balancing traditional values with modern demands. Nevertheless, the management successfully establishes communication mechanisms, inclusive activities, and participatory programs that strengthen social cohesion and build stronger solidarity among the youth.</w:t>
      </w:r>
    </w:p>
    <w:p w14:paraId="0CD34009" w14:textId="241ABC58" w:rsidR="00332FB6" w:rsidRPr="00633513" w:rsidRDefault="00332FB6" w:rsidP="00332FB6">
      <w:pPr>
        <w:spacing w:before="100" w:beforeAutospacing="1" w:after="100" w:afterAutospacing="1" w:line="240" w:lineRule="auto"/>
        <w:jc w:val="both"/>
        <w:rPr>
          <w:rFonts w:ascii="Arial" w:eastAsia="Times New Roman" w:hAnsi="Arial" w:cs="Arial"/>
          <w:i/>
          <w:iCs/>
          <w:noProof w:val="0"/>
          <w:kern w:val="0"/>
          <w:sz w:val="22"/>
          <w:lang w:val="en-ID" w:eastAsia="en-ID"/>
          <w14:ligatures w14:val="none"/>
        </w:rPr>
      </w:pPr>
      <w:r w:rsidRPr="00633513">
        <w:rPr>
          <w:rFonts w:ascii="Arial" w:eastAsia="Times New Roman" w:hAnsi="Arial" w:cs="Arial"/>
          <w:i/>
          <w:iCs/>
          <w:noProof w:val="0"/>
          <w:kern w:val="0"/>
          <w:sz w:val="22"/>
          <w:lang w:val="en-ID" w:eastAsia="en-ID"/>
          <w14:ligatures w14:val="none"/>
        </w:rPr>
        <w:t>Keywords: Mosque</w:t>
      </w:r>
      <w:r w:rsidR="005614CB">
        <w:rPr>
          <w:rFonts w:ascii="Arial" w:eastAsia="Times New Roman" w:hAnsi="Arial" w:cs="Arial"/>
          <w:i/>
          <w:iCs/>
          <w:noProof w:val="0"/>
          <w:kern w:val="0"/>
          <w:sz w:val="22"/>
          <w:lang w:val="en-ID" w:eastAsia="en-ID"/>
          <w14:ligatures w14:val="none"/>
        </w:rPr>
        <w:t xml:space="preserve"> Management Strategies, social solidarity</w:t>
      </w:r>
      <w:r w:rsidRPr="00633513">
        <w:rPr>
          <w:rFonts w:ascii="Arial" w:eastAsia="Times New Roman" w:hAnsi="Arial" w:cs="Arial"/>
          <w:i/>
          <w:iCs/>
          <w:noProof w:val="0"/>
          <w:kern w:val="0"/>
          <w:sz w:val="22"/>
          <w:lang w:val="en-ID" w:eastAsia="en-ID"/>
          <w14:ligatures w14:val="none"/>
        </w:rPr>
        <w:t>, Youth</w:t>
      </w:r>
    </w:p>
    <w:p w14:paraId="38D5D1E4" w14:textId="77777777" w:rsidR="00A4386F" w:rsidRDefault="00A4386F">
      <w:pPr>
        <w:rPr>
          <w:i/>
          <w:iCs/>
        </w:rPr>
      </w:pPr>
      <w:r>
        <w:rPr>
          <w:i/>
          <w:iCs/>
        </w:rPr>
        <w:br w:type="page"/>
      </w:r>
    </w:p>
    <w:p w14:paraId="7DE1FB68" w14:textId="161BF7F3" w:rsidR="00A4386F" w:rsidRPr="00EB52D2" w:rsidRDefault="00A4386F" w:rsidP="00D02D4D">
      <w:pPr>
        <w:pStyle w:val="Heading1"/>
      </w:pPr>
      <w:bookmarkStart w:id="8" w:name="_Toc159960826"/>
      <w:bookmarkStart w:id="9" w:name="_Toc171148537"/>
      <w:bookmarkStart w:id="10" w:name="_Toc171763430"/>
      <w:bookmarkStart w:id="11" w:name="_Toc173788308"/>
      <w:bookmarkStart w:id="12" w:name="_Toc182091821"/>
      <w:bookmarkStart w:id="13" w:name="_Toc201618481"/>
      <w:bookmarkStart w:id="14" w:name="_Toc215947851"/>
      <w:r w:rsidRPr="00EB52D2">
        <w:lastRenderedPageBreak/>
        <w:t>KATA PENGANTAR</w:t>
      </w:r>
      <w:bookmarkEnd w:id="8"/>
      <w:bookmarkEnd w:id="9"/>
      <w:bookmarkEnd w:id="10"/>
      <w:bookmarkEnd w:id="11"/>
      <w:bookmarkEnd w:id="12"/>
      <w:bookmarkEnd w:id="13"/>
      <w:bookmarkEnd w:id="14"/>
    </w:p>
    <w:p w14:paraId="6176ADFB" w14:textId="69D7472B" w:rsidR="00A4386F" w:rsidRPr="00EB52D2" w:rsidRDefault="00D02D4D" w:rsidP="00A4386F">
      <w:pPr>
        <w:spacing w:before="240" w:line="480" w:lineRule="auto"/>
        <w:ind w:firstLine="720"/>
        <w:jc w:val="both"/>
        <w:rPr>
          <w:rFonts w:ascii="Arial" w:hAnsi="Arial" w:cs="Arial"/>
          <w:sz w:val="22"/>
          <w:lang w:val="en-ID"/>
        </w:rPr>
      </w:pPr>
      <w:r w:rsidRPr="00D02D4D">
        <w:rPr>
          <w:rFonts w:ascii="Arial" w:hAnsi="Arial" w:cs="Arial"/>
          <w:sz w:val="22"/>
          <w:lang w:val="id-ID"/>
        </w:rPr>
        <w:t>Segala puji dan syukur dipanjatkan ke hadirat</w:t>
      </w:r>
      <w:r w:rsidR="00A4386F" w:rsidRPr="00EB52D2">
        <w:rPr>
          <w:rFonts w:ascii="Arial" w:hAnsi="Arial" w:cs="Arial"/>
          <w:sz w:val="22"/>
          <w:lang w:val="id-ID"/>
        </w:rPr>
        <w:t xml:space="preserve"> ke hadirat Allah SWT atas rahmat dan hidayah-Nya, sehingga proposal  dengan judul “</w:t>
      </w:r>
      <w:r w:rsidRPr="00D02D4D">
        <w:rPr>
          <w:rFonts w:ascii="Arial" w:hAnsi="Arial" w:cs="Arial"/>
          <w:b/>
          <w:bCs/>
          <w:sz w:val="22"/>
          <w:lang w:val="id-ID"/>
        </w:rPr>
        <w:t>Strategi Pengurus Masjid Nurul Haq Dalam Meningkatkan Solidaritas Sosial Di Kalangan Generasi Muda Desa Tualang Kabupaten Siak</w:t>
      </w:r>
      <w:r w:rsidR="00A4386F" w:rsidRPr="00EB52D2">
        <w:rPr>
          <w:rFonts w:ascii="Arial" w:hAnsi="Arial" w:cs="Arial"/>
          <w:sz w:val="22"/>
          <w:lang w:val="id-ID"/>
        </w:rPr>
        <w:t>”</w:t>
      </w:r>
      <w:r>
        <w:rPr>
          <w:rFonts w:ascii="Arial" w:hAnsi="Arial" w:cs="Arial"/>
          <w:sz w:val="22"/>
        </w:rPr>
        <w:t xml:space="preserve"> ini dapat diselesaikan dengan baik</w:t>
      </w:r>
      <w:r w:rsidR="00A4386F" w:rsidRPr="00EB52D2">
        <w:rPr>
          <w:rFonts w:ascii="Arial" w:hAnsi="Arial" w:cs="Arial"/>
          <w:sz w:val="22"/>
          <w:lang w:val="id-ID"/>
        </w:rPr>
        <w:t xml:space="preserve">. </w:t>
      </w:r>
      <w:r w:rsidR="00A4386F" w:rsidRPr="00EB52D2">
        <w:rPr>
          <w:rFonts w:ascii="Arial" w:hAnsi="Arial" w:cs="Arial"/>
          <w:sz w:val="22"/>
          <w:lang w:val="en-ID"/>
        </w:rPr>
        <w:t>Proses penyusunan proposal ini tentunya tidak terlepas dari bantuan, dukungan, serta doa dari berbagai pihak, baik dalam bentuk moral maupun materi. Oleh karena itu, penulis mengucapkan terima kasih yang sebesar-besarnya kepada semua pihak yang telah memberikan kontribusi, baik secara langsung maupun tidak langsung, demi kelancaran penyusunan proposal ini. Dukungan yang diberikan, baik berupa motivasi, masukan, maupun bantuan lainnya, sangat berarti bagi penulis dalam menyelesaikan tugas ini kepada:</w:t>
      </w:r>
    </w:p>
    <w:p w14:paraId="65CC9838" w14:textId="01ECB0E2" w:rsidR="00DC6142" w:rsidRPr="00DC614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Ibu Dr. Novi Yanti, MM selaku Rektor Institut Agama Islam Diniyyah</w:t>
      </w:r>
      <w:r w:rsidR="00DC6142">
        <w:rPr>
          <w:rFonts w:ascii="Arial" w:hAnsi="Arial" w:cs="Arial"/>
          <w:sz w:val="22"/>
        </w:rPr>
        <w:t xml:space="preserve"> (IAI) </w:t>
      </w:r>
      <w:r w:rsidRPr="00EB52D2">
        <w:rPr>
          <w:rFonts w:ascii="Arial" w:hAnsi="Arial" w:cs="Arial"/>
          <w:sz w:val="22"/>
          <w:lang w:val="id-ID"/>
        </w:rPr>
        <w:t xml:space="preserve"> Pekanbaru </w:t>
      </w:r>
      <w:r w:rsidR="00DC6142">
        <w:rPr>
          <w:rFonts w:ascii="Arial" w:hAnsi="Arial" w:cs="Arial"/>
          <w:sz w:val="22"/>
        </w:rPr>
        <w:t>yang telah memberikan kesempatan kepada penulis untuk menjadi mahasiswa di kampus ini.</w:t>
      </w:r>
    </w:p>
    <w:p w14:paraId="3116464D" w14:textId="55B4C082" w:rsidR="00A4386F" w:rsidRPr="00EB52D2" w:rsidRDefault="00DC6142" w:rsidP="00A4386F">
      <w:pPr>
        <w:pStyle w:val="ListParagraph"/>
        <w:numPr>
          <w:ilvl w:val="0"/>
          <w:numId w:val="1"/>
        </w:numPr>
        <w:spacing w:line="480" w:lineRule="auto"/>
        <w:jc w:val="both"/>
        <w:rPr>
          <w:rFonts w:ascii="Arial" w:hAnsi="Arial" w:cs="Arial"/>
          <w:sz w:val="22"/>
          <w:lang w:val="id-ID"/>
        </w:rPr>
      </w:pPr>
      <w:r>
        <w:rPr>
          <w:rFonts w:ascii="Arial" w:hAnsi="Arial" w:cs="Arial"/>
          <w:sz w:val="22"/>
        </w:rPr>
        <w:t>Bapak</w:t>
      </w:r>
      <w:r w:rsidR="00A4386F" w:rsidRPr="00EB52D2">
        <w:rPr>
          <w:rFonts w:ascii="Arial" w:hAnsi="Arial" w:cs="Arial"/>
          <w:sz w:val="22"/>
          <w:lang w:val="id-ID"/>
        </w:rPr>
        <w:t xml:space="preserve"> Dr. Mursal</w:t>
      </w:r>
      <w:r>
        <w:rPr>
          <w:rFonts w:ascii="Arial" w:hAnsi="Arial" w:cs="Arial"/>
          <w:sz w:val="22"/>
        </w:rPr>
        <w:t>, M.Pd.I selaku Wakil Rektor I, Ibu Refika, M.Pd.I sebagai Wakil Rektor II, dan Bapak Irwan Tutrisno ME, selaku Wakil Rektor III yang telah ikut memberikan dorongan kepada peneliti.</w:t>
      </w:r>
    </w:p>
    <w:p w14:paraId="3E93C646" w14:textId="7CABA3F4"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Bapak Dr. Hervrizal, MA selaku Dekan Fakultas Dakwah Institut Agama Islam Diniyyah Pekanbaru</w:t>
      </w:r>
      <w:r w:rsidR="00DC6142">
        <w:rPr>
          <w:rFonts w:ascii="Arial" w:hAnsi="Arial" w:cs="Arial"/>
          <w:sz w:val="22"/>
        </w:rPr>
        <w:t>, yang selalu memberikan bimbingan yang sangat berarti</w:t>
      </w:r>
      <w:r w:rsidRPr="00EB52D2">
        <w:rPr>
          <w:rFonts w:ascii="Arial" w:hAnsi="Arial" w:cs="Arial"/>
          <w:sz w:val="22"/>
          <w:lang w:val="id-ID"/>
        </w:rPr>
        <w:t>.</w:t>
      </w:r>
    </w:p>
    <w:p w14:paraId="462A3E27" w14:textId="278E2AC8"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 xml:space="preserve">Bapak </w:t>
      </w:r>
      <w:r w:rsidR="00DC6142">
        <w:rPr>
          <w:rFonts w:ascii="Arial" w:hAnsi="Arial" w:cs="Arial"/>
          <w:sz w:val="22"/>
        </w:rPr>
        <w:t>Muhammad Haris</w:t>
      </w:r>
      <w:r w:rsidRPr="00EB52D2">
        <w:rPr>
          <w:rFonts w:ascii="Arial" w:hAnsi="Arial" w:cs="Arial"/>
          <w:sz w:val="22"/>
          <w:lang w:val="id-ID"/>
        </w:rPr>
        <w:t xml:space="preserve"> M.sos selaku Ketua Program Studi Pengembangan Masyarakat Islam Institut Agama Islam Diniyyah Pekanbaru</w:t>
      </w:r>
      <w:r w:rsidR="00DC6142">
        <w:rPr>
          <w:rFonts w:ascii="Arial" w:hAnsi="Arial" w:cs="Arial"/>
          <w:sz w:val="22"/>
        </w:rPr>
        <w:t xml:space="preserve"> atas segala perhatian dan dukungannya dalam pelaksanaan penelitian ini</w:t>
      </w:r>
      <w:r w:rsidRPr="00EB52D2">
        <w:rPr>
          <w:rFonts w:ascii="Arial" w:hAnsi="Arial" w:cs="Arial"/>
          <w:sz w:val="22"/>
          <w:lang w:val="id-ID"/>
        </w:rPr>
        <w:t>.</w:t>
      </w:r>
    </w:p>
    <w:p w14:paraId="5D9F2606" w14:textId="77777777"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lastRenderedPageBreak/>
        <w:t>Ibu Dr. Lailan Rafiqah, MA, selaku Dosen Pembimbing pertama, yang telah dengan tulus memberikan bimbingan dan arahan hingga penyelesaian proposal penelitian ini sesuai jadwal yang telah ditetapkan.</w:t>
      </w:r>
    </w:p>
    <w:p w14:paraId="3D829570" w14:textId="77777777"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Ibu Yeni Yasyah Sinaga, MA, selaku Dosen Pembimbing kedua, yang telah memberikan dukungan dan masukan berharga, sehingga proposal penelitian ini dapat diselesaikan tepat waktu.</w:t>
      </w:r>
    </w:p>
    <w:p w14:paraId="55ABBAAF" w14:textId="77777777"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Seluruh dosen di Program Studi Pengembangan Masyarakat Islam yang telah membagikan ilmu, pengalaman, dan wawasan berharga selama masa perkuliahan.</w:t>
      </w:r>
    </w:p>
    <w:p w14:paraId="4A95139F" w14:textId="1081F4C0" w:rsidR="00DC6142" w:rsidRPr="00DC6142" w:rsidRDefault="00DC6142" w:rsidP="00DC6142">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Kepada orang tua dan keluarga tercinta yang senantiasa mendoakan, memberikan dukungan moral, serta semangat yang luar biasa hingga proposal ini dapat diselesaikan.</w:t>
      </w:r>
    </w:p>
    <w:p w14:paraId="3825B2FA" w14:textId="18BA79F1" w:rsidR="00A4386F" w:rsidRPr="00EB52D2" w:rsidRDefault="00A4386F" w:rsidP="00A4386F">
      <w:pPr>
        <w:pStyle w:val="ListParagraph"/>
        <w:numPr>
          <w:ilvl w:val="0"/>
          <w:numId w:val="1"/>
        </w:numPr>
        <w:spacing w:line="480" w:lineRule="auto"/>
        <w:jc w:val="both"/>
        <w:rPr>
          <w:rFonts w:ascii="Arial" w:hAnsi="Arial" w:cs="Arial"/>
          <w:sz w:val="22"/>
          <w:lang w:val="id-ID"/>
        </w:rPr>
      </w:pPr>
      <w:r w:rsidRPr="00EB52D2">
        <w:rPr>
          <w:rFonts w:ascii="Arial" w:hAnsi="Arial" w:cs="Arial"/>
          <w:sz w:val="22"/>
          <w:lang w:val="id-ID"/>
        </w:rPr>
        <w:t xml:space="preserve">Rekan-rekan mahasiswa di Program Studi Pengembangan Masyarakat Islam atas kebersamaan, bantuan, serta motivasi yang diberikan selama proses penyusunan </w:t>
      </w:r>
      <w:r w:rsidR="00DC6142">
        <w:rPr>
          <w:rFonts w:ascii="Arial" w:hAnsi="Arial" w:cs="Arial"/>
          <w:sz w:val="22"/>
        </w:rPr>
        <w:t>skripsi</w:t>
      </w:r>
      <w:r w:rsidRPr="00EB52D2">
        <w:rPr>
          <w:rFonts w:ascii="Arial" w:hAnsi="Arial" w:cs="Arial"/>
          <w:sz w:val="22"/>
          <w:lang w:val="id-ID"/>
        </w:rPr>
        <w:t xml:space="preserve"> ini.</w:t>
      </w:r>
    </w:p>
    <w:p w14:paraId="2A618D50" w14:textId="5605176F" w:rsidR="00A4386F" w:rsidRPr="00EB52D2" w:rsidRDefault="00A4386F" w:rsidP="00A4386F">
      <w:pPr>
        <w:spacing w:after="0" w:line="480" w:lineRule="auto"/>
        <w:ind w:firstLine="720"/>
        <w:jc w:val="both"/>
        <w:rPr>
          <w:rFonts w:ascii="Arial" w:hAnsi="Arial" w:cs="Arial"/>
          <w:sz w:val="22"/>
          <w:lang w:val="id-ID"/>
        </w:rPr>
      </w:pPr>
      <w:r w:rsidRPr="00EB52D2">
        <w:rPr>
          <w:rFonts w:ascii="Arial" w:hAnsi="Arial" w:cs="Arial"/>
          <w:sz w:val="22"/>
          <w:lang w:val="id-ID"/>
        </w:rPr>
        <w:t xml:space="preserve">Akhir kata, semoga </w:t>
      </w:r>
      <w:r w:rsidR="00DC6142">
        <w:rPr>
          <w:rFonts w:ascii="Arial" w:hAnsi="Arial" w:cs="Arial"/>
          <w:sz w:val="22"/>
        </w:rPr>
        <w:t>skripsi</w:t>
      </w:r>
      <w:r w:rsidRPr="00EB52D2">
        <w:rPr>
          <w:rFonts w:ascii="Arial" w:hAnsi="Arial" w:cs="Arial"/>
          <w:sz w:val="22"/>
          <w:lang w:val="id-ID"/>
        </w:rPr>
        <w:t xml:space="preserve"> ini dapat memberikan kontribusi positif, baik bagi penulis maupun pembaca. Semoga segala dukungan dan bantuan yang diberikan mendapatkan balasan yang setimpal dari Allah SWT. Aamiin.</w:t>
      </w:r>
    </w:p>
    <w:p w14:paraId="7B76FB5E" w14:textId="77777777" w:rsidR="00A4386F" w:rsidRPr="00EB52D2" w:rsidRDefault="00A4386F" w:rsidP="00A4386F">
      <w:pPr>
        <w:spacing w:line="480" w:lineRule="auto"/>
        <w:jc w:val="both"/>
        <w:rPr>
          <w:rFonts w:ascii="Arial" w:hAnsi="Arial" w:cs="Arial"/>
          <w:sz w:val="22"/>
          <w:lang w:val="id-ID"/>
        </w:rPr>
      </w:pPr>
      <w:r w:rsidRPr="00EB52D2">
        <w:rPr>
          <w:rFonts w:ascii="Arial" w:hAnsi="Arial" w:cs="Arial"/>
          <w:i/>
          <w:iCs/>
          <w:sz w:val="22"/>
          <w:lang w:val="id-ID"/>
        </w:rPr>
        <w:t>Wassalamu’alaikum Warahmatullaahi Wabarakatuh</w:t>
      </w:r>
    </w:p>
    <w:p w14:paraId="1E964607" w14:textId="013BEA8D" w:rsidR="00A4386F" w:rsidRPr="00EB52D2" w:rsidRDefault="00DC6142" w:rsidP="00A4386F">
      <w:pPr>
        <w:spacing w:line="480" w:lineRule="auto"/>
        <w:jc w:val="right"/>
        <w:rPr>
          <w:rFonts w:ascii="Arial" w:hAnsi="Arial" w:cs="Arial"/>
          <w:sz w:val="22"/>
          <w:lang w:val="id-ID"/>
        </w:rPr>
      </w:pPr>
      <w:r>
        <w:rPr>
          <w:rFonts w:ascii="Arial" w:hAnsi="Arial" w:cs="Arial"/>
          <w:sz w:val="22"/>
        </w:rPr>
        <w:drawing>
          <wp:anchor distT="0" distB="0" distL="114300" distR="114300" simplePos="0" relativeHeight="251705344" behindDoc="0" locked="0" layoutInCell="1" allowOverlap="1" wp14:anchorId="7C08D5BC" wp14:editId="2CBB6A21">
            <wp:simplePos x="0" y="0"/>
            <wp:positionH relativeFrom="column">
              <wp:posOffset>3707130</wp:posOffset>
            </wp:positionH>
            <wp:positionV relativeFrom="paragraph">
              <wp:posOffset>332418</wp:posOffset>
            </wp:positionV>
            <wp:extent cx="1250950" cy="7969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950" cy="796925"/>
                    </a:xfrm>
                    <a:prstGeom prst="rect">
                      <a:avLst/>
                    </a:prstGeom>
                  </pic:spPr>
                </pic:pic>
              </a:graphicData>
            </a:graphic>
            <wp14:sizeRelH relativeFrom="page">
              <wp14:pctWidth>0</wp14:pctWidth>
            </wp14:sizeRelH>
            <wp14:sizeRelV relativeFrom="page">
              <wp14:pctHeight>0</wp14:pctHeight>
            </wp14:sizeRelV>
          </wp:anchor>
        </w:drawing>
      </w:r>
      <w:r w:rsidR="00A4386F" w:rsidRPr="00EB52D2">
        <w:rPr>
          <w:rFonts w:ascii="Arial" w:hAnsi="Arial" w:cs="Arial"/>
          <w:sz w:val="22"/>
          <w:lang w:val="id-ID"/>
        </w:rPr>
        <w:t xml:space="preserve">Pekanbaru,  </w:t>
      </w:r>
      <w:r>
        <w:rPr>
          <w:rFonts w:ascii="Arial" w:hAnsi="Arial" w:cs="Arial"/>
          <w:sz w:val="22"/>
        </w:rPr>
        <w:t xml:space="preserve">24 </w:t>
      </w:r>
      <w:r w:rsidR="00A4386F" w:rsidRPr="00EB52D2">
        <w:rPr>
          <w:rFonts w:ascii="Arial" w:hAnsi="Arial" w:cs="Arial"/>
          <w:sz w:val="22"/>
          <w:lang w:val="id-ID"/>
        </w:rPr>
        <w:t>Desember 2024</w:t>
      </w:r>
    </w:p>
    <w:p w14:paraId="06093E35" w14:textId="77777777" w:rsidR="00A4386F" w:rsidRPr="00EB52D2" w:rsidRDefault="00A4386F" w:rsidP="00A4386F">
      <w:pPr>
        <w:spacing w:line="480" w:lineRule="auto"/>
        <w:jc w:val="right"/>
        <w:rPr>
          <w:rFonts w:ascii="Arial" w:hAnsi="Arial" w:cs="Arial"/>
          <w:sz w:val="22"/>
          <w:lang w:val="id-ID"/>
        </w:rPr>
      </w:pPr>
    </w:p>
    <w:p w14:paraId="2BA42B8E" w14:textId="698DD547" w:rsidR="00A4386F" w:rsidRPr="00EB52D2" w:rsidRDefault="00A4386F" w:rsidP="00A4386F">
      <w:pPr>
        <w:spacing w:line="480" w:lineRule="auto"/>
        <w:jc w:val="right"/>
        <w:rPr>
          <w:rFonts w:ascii="Arial" w:hAnsi="Arial" w:cs="Arial"/>
          <w:sz w:val="22"/>
          <w:lang w:val="id-ID"/>
        </w:rPr>
      </w:pPr>
    </w:p>
    <w:p w14:paraId="5427B82F" w14:textId="77777777" w:rsidR="00A4386F" w:rsidRDefault="00A4386F" w:rsidP="00A4386F">
      <w:pPr>
        <w:spacing w:after="0"/>
        <w:jc w:val="right"/>
        <w:rPr>
          <w:rFonts w:ascii="Arial" w:hAnsi="Arial" w:cs="Arial"/>
          <w:b/>
          <w:bCs/>
          <w:sz w:val="22"/>
          <w:lang w:val="id-ID"/>
        </w:rPr>
      </w:pPr>
      <w:r w:rsidRPr="00EB52D2">
        <w:rPr>
          <w:rFonts w:ascii="Arial" w:hAnsi="Arial" w:cs="Arial"/>
          <w:b/>
          <w:bCs/>
          <w:sz w:val="22"/>
          <w:u w:val="single"/>
          <w:lang w:val="id-ID"/>
        </w:rPr>
        <w:t>Rolando Dian Gantara</w:t>
      </w:r>
      <w:r w:rsidRPr="00EB52D2">
        <w:rPr>
          <w:rFonts w:ascii="Arial" w:hAnsi="Arial" w:cs="Arial"/>
          <w:b/>
          <w:bCs/>
          <w:sz w:val="22"/>
          <w:u w:val="single"/>
          <w:lang w:val="id-ID"/>
        </w:rPr>
        <w:br/>
      </w:r>
      <w:r w:rsidRPr="00EB52D2">
        <w:rPr>
          <w:rFonts w:ascii="Arial" w:hAnsi="Arial" w:cs="Arial"/>
          <w:b/>
          <w:bCs/>
          <w:sz w:val="22"/>
          <w:lang w:val="id-ID"/>
        </w:rPr>
        <w:t>NIRM:1216.21.2659</w:t>
      </w:r>
    </w:p>
    <w:p w14:paraId="21C3D1E7" w14:textId="77777777" w:rsidR="00A4386F" w:rsidRDefault="00A4386F">
      <w:pPr>
        <w:rPr>
          <w:rFonts w:ascii="Arial" w:hAnsi="Arial" w:cs="Arial"/>
          <w:b/>
          <w:bCs/>
          <w:kern w:val="0"/>
          <w:sz w:val="22"/>
          <w:lang w:val="id-ID"/>
          <w14:ligatures w14:val="none"/>
        </w:rPr>
      </w:pPr>
      <w:r>
        <w:rPr>
          <w:rFonts w:ascii="Arial" w:hAnsi="Arial" w:cs="Arial"/>
          <w:sz w:val="22"/>
        </w:rPr>
        <w:br w:type="page"/>
      </w:r>
    </w:p>
    <w:p w14:paraId="2F0C0C75" w14:textId="529E6635" w:rsidR="0052619B" w:rsidRDefault="0052619B" w:rsidP="00D02D4D">
      <w:pPr>
        <w:pStyle w:val="Heading1"/>
      </w:pPr>
      <w:bookmarkStart w:id="15" w:name="_Toc215947852"/>
      <w:r w:rsidRPr="0052619B">
        <w:lastRenderedPageBreak/>
        <w:t>DAFTAR ISI</w:t>
      </w:r>
      <w:bookmarkEnd w:id="15"/>
    </w:p>
    <w:sdt>
      <w:sdtPr>
        <w:rPr>
          <w:rFonts w:asciiTheme="majorBidi" w:eastAsiaTheme="minorHAnsi" w:hAnsiTheme="majorBidi" w:cstheme="minorBidi"/>
          <w:noProof/>
          <w:color w:val="auto"/>
          <w:kern w:val="2"/>
          <w:sz w:val="24"/>
          <w:szCs w:val="22"/>
          <w14:ligatures w14:val="standardContextual"/>
        </w:rPr>
        <w:id w:val="832411815"/>
        <w:docPartObj>
          <w:docPartGallery w:val="Table of Contents"/>
          <w:docPartUnique/>
        </w:docPartObj>
      </w:sdtPr>
      <w:sdtEndPr/>
      <w:sdtContent>
        <w:p w14:paraId="74A99E2C" w14:textId="4AA27B86" w:rsidR="00A54B4F" w:rsidRPr="00FA4249" w:rsidRDefault="00A54B4F" w:rsidP="00D02D4D">
          <w:pPr>
            <w:pStyle w:val="TOCHeading"/>
          </w:pPr>
        </w:p>
        <w:p w14:paraId="661BEDD5" w14:textId="5E5D4FFA" w:rsidR="006372D8" w:rsidRDefault="006372D8">
          <w:pPr>
            <w:pStyle w:val="TOC1"/>
            <w:rPr>
              <w:rFonts w:asciiTheme="minorHAnsi" w:eastAsiaTheme="minorEastAsia" w:hAnsiTheme="minorHAnsi"/>
              <w:b w:val="0"/>
              <w:bCs w:val="0"/>
              <w:kern w:val="0"/>
              <w14:ligatures w14:val="none"/>
            </w:rPr>
          </w:pPr>
          <w:r>
            <w:t xml:space="preserve">LEMBARAN </w:t>
          </w:r>
          <w:r w:rsidR="00215D0A">
            <w:fldChar w:fldCharType="begin"/>
          </w:r>
          <w:r w:rsidR="00215D0A">
            <w:instrText xml:space="preserve"> TOC \o "1-3" \h \z \u </w:instrText>
          </w:r>
          <w:r w:rsidR="00215D0A">
            <w:fldChar w:fldCharType="separate"/>
          </w:r>
          <w:hyperlink w:anchor="_Toc215947846" w:history="1">
            <w:r>
              <w:rPr>
                <w:rStyle w:val="Hyperlink"/>
              </w:rPr>
              <w:t>PERSETUJUAN SKRIPSI</w:t>
            </w:r>
            <w:r>
              <w:rPr>
                <w:webHidden/>
              </w:rPr>
              <w:tab/>
            </w:r>
            <w:r>
              <w:rPr>
                <w:webHidden/>
              </w:rPr>
              <w:fldChar w:fldCharType="begin"/>
            </w:r>
            <w:r>
              <w:rPr>
                <w:webHidden/>
              </w:rPr>
              <w:instrText xml:space="preserve"> PAGEREF _Toc215947846 \h </w:instrText>
            </w:r>
            <w:r>
              <w:rPr>
                <w:webHidden/>
              </w:rPr>
            </w:r>
            <w:r>
              <w:rPr>
                <w:webHidden/>
              </w:rPr>
              <w:fldChar w:fldCharType="separate"/>
            </w:r>
            <w:r w:rsidR="00CB38C4">
              <w:rPr>
                <w:webHidden/>
              </w:rPr>
              <w:t>iii</w:t>
            </w:r>
            <w:r>
              <w:rPr>
                <w:webHidden/>
              </w:rPr>
              <w:fldChar w:fldCharType="end"/>
            </w:r>
          </w:hyperlink>
        </w:p>
        <w:p w14:paraId="587FFC90" w14:textId="1B15EDFD" w:rsidR="006372D8" w:rsidRDefault="000A6FC8">
          <w:pPr>
            <w:pStyle w:val="TOC1"/>
            <w:rPr>
              <w:rFonts w:asciiTheme="minorHAnsi" w:eastAsiaTheme="minorEastAsia" w:hAnsiTheme="minorHAnsi"/>
              <w:b w:val="0"/>
              <w:bCs w:val="0"/>
              <w:kern w:val="0"/>
              <w14:ligatures w14:val="none"/>
            </w:rPr>
          </w:pPr>
          <w:hyperlink w:anchor="_Toc215947847" w:history="1">
            <w:r w:rsidR="006372D8" w:rsidRPr="004230B8">
              <w:rPr>
                <w:rStyle w:val="Hyperlink"/>
              </w:rPr>
              <w:t>PERNYATAAN KEASLIAN SKRIPSI</w:t>
            </w:r>
            <w:r w:rsidR="006372D8">
              <w:rPr>
                <w:webHidden/>
              </w:rPr>
              <w:tab/>
            </w:r>
            <w:r w:rsidR="006372D8">
              <w:rPr>
                <w:webHidden/>
              </w:rPr>
              <w:fldChar w:fldCharType="begin"/>
            </w:r>
            <w:r w:rsidR="006372D8">
              <w:rPr>
                <w:webHidden/>
              </w:rPr>
              <w:instrText xml:space="preserve"> PAGEREF _Toc215947847 \h </w:instrText>
            </w:r>
            <w:r w:rsidR="006372D8">
              <w:rPr>
                <w:webHidden/>
              </w:rPr>
            </w:r>
            <w:r w:rsidR="006372D8">
              <w:rPr>
                <w:webHidden/>
              </w:rPr>
              <w:fldChar w:fldCharType="separate"/>
            </w:r>
            <w:r w:rsidR="00CB38C4">
              <w:rPr>
                <w:webHidden/>
              </w:rPr>
              <w:t>v</w:t>
            </w:r>
            <w:r w:rsidR="006372D8">
              <w:rPr>
                <w:webHidden/>
              </w:rPr>
              <w:fldChar w:fldCharType="end"/>
            </w:r>
          </w:hyperlink>
        </w:p>
        <w:p w14:paraId="410907A4" w14:textId="2CF21098" w:rsidR="006372D8" w:rsidRDefault="000A6FC8">
          <w:pPr>
            <w:pStyle w:val="TOC1"/>
            <w:rPr>
              <w:rFonts w:asciiTheme="minorHAnsi" w:eastAsiaTheme="minorEastAsia" w:hAnsiTheme="minorHAnsi"/>
              <w:b w:val="0"/>
              <w:bCs w:val="0"/>
              <w:kern w:val="0"/>
              <w14:ligatures w14:val="none"/>
            </w:rPr>
          </w:pPr>
          <w:hyperlink w:anchor="_Toc215947848" w:history="1">
            <w:r w:rsidR="006372D8" w:rsidRPr="004230B8">
              <w:rPr>
                <w:rStyle w:val="Hyperlink"/>
              </w:rPr>
              <w:t>PEDOMAN TRANSLITERASI</w:t>
            </w:r>
            <w:r w:rsidR="006372D8">
              <w:rPr>
                <w:webHidden/>
              </w:rPr>
              <w:tab/>
            </w:r>
            <w:r w:rsidR="006372D8">
              <w:rPr>
                <w:webHidden/>
              </w:rPr>
              <w:fldChar w:fldCharType="begin"/>
            </w:r>
            <w:r w:rsidR="006372D8">
              <w:rPr>
                <w:webHidden/>
              </w:rPr>
              <w:instrText xml:space="preserve"> PAGEREF _Toc215947848 \h </w:instrText>
            </w:r>
            <w:r w:rsidR="006372D8">
              <w:rPr>
                <w:webHidden/>
              </w:rPr>
            </w:r>
            <w:r w:rsidR="006372D8">
              <w:rPr>
                <w:webHidden/>
              </w:rPr>
              <w:fldChar w:fldCharType="separate"/>
            </w:r>
            <w:r w:rsidR="00CB38C4">
              <w:rPr>
                <w:webHidden/>
              </w:rPr>
              <w:t>vi</w:t>
            </w:r>
            <w:r w:rsidR="006372D8">
              <w:rPr>
                <w:webHidden/>
              </w:rPr>
              <w:fldChar w:fldCharType="end"/>
            </w:r>
          </w:hyperlink>
        </w:p>
        <w:p w14:paraId="1276E490" w14:textId="11539C87" w:rsidR="006372D8" w:rsidRDefault="000A6FC8">
          <w:pPr>
            <w:pStyle w:val="TOC1"/>
            <w:rPr>
              <w:rFonts w:asciiTheme="minorHAnsi" w:eastAsiaTheme="minorEastAsia" w:hAnsiTheme="minorHAnsi"/>
              <w:b w:val="0"/>
              <w:bCs w:val="0"/>
              <w:kern w:val="0"/>
              <w14:ligatures w14:val="none"/>
            </w:rPr>
          </w:pPr>
          <w:hyperlink w:anchor="_Toc215947849" w:history="1">
            <w:r w:rsidR="006372D8" w:rsidRPr="004230B8">
              <w:rPr>
                <w:rStyle w:val="Hyperlink"/>
              </w:rPr>
              <w:t>ABSTRAK</w:t>
            </w:r>
            <w:r w:rsidR="006372D8">
              <w:rPr>
                <w:webHidden/>
              </w:rPr>
              <w:tab/>
            </w:r>
            <w:r w:rsidR="006372D8">
              <w:rPr>
                <w:webHidden/>
              </w:rPr>
              <w:fldChar w:fldCharType="begin"/>
            </w:r>
            <w:r w:rsidR="006372D8">
              <w:rPr>
                <w:webHidden/>
              </w:rPr>
              <w:instrText xml:space="preserve"> PAGEREF _Toc215947849 \h </w:instrText>
            </w:r>
            <w:r w:rsidR="006372D8">
              <w:rPr>
                <w:webHidden/>
              </w:rPr>
            </w:r>
            <w:r w:rsidR="006372D8">
              <w:rPr>
                <w:webHidden/>
              </w:rPr>
              <w:fldChar w:fldCharType="separate"/>
            </w:r>
            <w:r w:rsidR="00CB38C4">
              <w:rPr>
                <w:webHidden/>
              </w:rPr>
              <w:t>i</w:t>
            </w:r>
            <w:r w:rsidR="006372D8">
              <w:rPr>
                <w:webHidden/>
              </w:rPr>
              <w:fldChar w:fldCharType="end"/>
            </w:r>
          </w:hyperlink>
        </w:p>
        <w:p w14:paraId="762B34D0" w14:textId="72B1D2A0" w:rsidR="006372D8" w:rsidRDefault="000A6FC8">
          <w:pPr>
            <w:pStyle w:val="TOC1"/>
            <w:rPr>
              <w:rFonts w:asciiTheme="minorHAnsi" w:eastAsiaTheme="minorEastAsia" w:hAnsiTheme="minorHAnsi"/>
              <w:b w:val="0"/>
              <w:bCs w:val="0"/>
              <w:kern w:val="0"/>
              <w14:ligatures w14:val="none"/>
            </w:rPr>
          </w:pPr>
          <w:hyperlink w:anchor="_Toc215947850" w:history="1">
            <w:r w:rsidR="006372D8" w:rsidRPr="004230B8">
              <w:rPr>
                <w:rStyle w:val="Hyperlink"/>
              </w:rPr>
              <w:t>ABSTRACT</w:t>
            </w:r>
            <w:r w:rsidR="006372D8">
              <w:rPr>
                <w:webHidden/>
              </w:rPr>
              <w:tab/>
            </w:r>
            <w:r w:rsidR="006372D8">
              <w:rPr>
                <w:webHidden/>
              </w:rPr>
              <w:fldChar w:fldCharType="begin"/>
            </w:r>
            <w:r w:rsidR="006372D8">
              <w:rPr>
                <w:webHidden/>
              </w:rPr>
              <w:instrText xml:space="preserve"> PAGEREF _Toc215947850 \h </w:instrText>
            </w:r>
            <w:r w:rsidR="006372D8">
              <w:rPr>
                <w:webHidden/>
              </w:rPr>
            </w:r>
            <w:r w:rsidR="006372D8">
              <w:rPr>
                <w:webHidden/>
              </w:rPr>
              <w:fldChar w:fldCharType="separate"/>
            </w:r>
            <w:r w:rsidR="00CB38C4">
              <w:rPr>
                <w:webHidden/>
              </w:rPr>
              <w:t>ii</w:t>
            </w:r>
            <w:r w:rsidR="006372D8">
              <w:rPr>
                <w:webHidden/>
              </w:rPr>
              <w:fldChar w:fldCharType="end"/>
            </w:r>
          </w:hyperlink>
        </w:p>
        <w:p w14:paraId="7295FADB" w14:textId="6022C549" w:rsidR="006372D8" w:rsidRDefault="000A6FC8">
          <w:pPr>
            <w:pStyle w:val="TOC1"/>
            <w:rPr>
              <w:rFonts w:asciiTheme="minorHAnsi" w:eastAsiaTheme="minorEastAsia" w:hAnsiTheme="minorHAnsi"/>
              <w:b w:val="0"/>
              <w:bCs w:val="0"/>
              <w:kern w:val="0"/>
              <w14:ligatures w14:val="none"/>
            </w:rPr>
          </w:pPr>
          <w:hyperlink w:anchor="_Toc215947851" w:history="1">
            <w:r w:rsidR="006372D8" w:rsidRPr="004230B8">
              <w:rPr>
                <w:rStyle w:val="Hyperlink"/>
              </w:rPr>
              <w:t>KATA PENGANTAR</w:t>
            </w:r>
            <w:r w:rsidR="006372D8">
              <w:rPr>
                <w:webHidden/>
              </w:rPr>
              <w:tab/>
            </w:r>
            <w:r w:rsidR="006372D8">
              <w:rPr>
                <w:webHidden/>
              </w:rPr>
              <w:fldChar w:fldCharType="begin"/>
            </w:r>
            <w:r w:rsidR="006372D8">
              <w:rPr>
                <w:webHidden/>
              </w:rPr>
              <w:instrText xml:space="preserve"> PAGEREF _Toc215947851 \h </w:instrText>
            </w:r>
            <w:r w:rsidR="006372D8">
              <w:rPr>
                <w:webHidden/>
              </w:rPr>
            </w:r>
            <w:r w:rsidR="006372D8">
              <w:rPr>
                <w:webHidden/>
              </w:rPr>
              <w:fldChar w:fldCharType="separate"/>
            </w:r>
            <w:r w:rsidR="00CB38C4">
              <w:rPr>
                <w:webHidden/>
              </w:rPr>
              <w:t>iii</w:t>
            </w:r>
            <w:r w:rsidR="006372D8">
              <w:rPr>
                <w:webHidden/>
              </w:rPr>
              <w:fldChar w:fldCharType="end"/>
            </w:r>
          </w:hyperlink>
        </w:p>
        <w:p w14:paraId="7EC5A7F4" w14:textId="5A3B500B" w:rsidR="006372D8" w:rsidRDefault="000A6FC8">
          <w:pPr>
            <w:pStyle w:val="TOC1"/>
            <w:rPr>
              <w:rFonts w:asciiTheme="minorHAnsi" w:eastAsiaTheme="minorEastAsia" w:hAnsiTheme="minorHAnsi"/>
              <w:b w:val="0"/>
              <w:bCs w:val="0"/>
              <w:kern w:val="0"/>
              <w14:ligatures w14:val="none"/>
            </w:rPr>
          </w:pPr>
          <w:hyperlink w:anchor="_Toc215947852" w:history="1">
            <w:r w:rsidR="006372D8" w:rsidRPr="004230B8">
              <w:rPr>
                <w:rStyle w:val="Hyperlink"/>
              </w:rPr>
              <w:t>DAFTAR ISI</w:t>
            </w:r>
            <w:r w:rsidR="006372D8">
              <w:rPr>
                <w:webHidden/>
              </w:rPr>
              <w:tab/>
            </w:r>
            <w:r w:rsidR="006372D8">
              <w:rPr>
                <w:webHidden/>
              </w:rPr>
              <w:fldChar w:fldCharType="begin"/>
            </w:r>
            <w:r w:rsidR="006372D8">
              <w:rPr>
                <w:webHidden/>
              </w:rPr>
              <w:instrText xml:space="preserve"> PAGEREF _Toc215947852 \h </w:instrText>
            </w:r>
            <w:r w:rsidR="006372D8">
              <w:rPr>
                <w:webHidden/>
              </w:rPr>
            </w:r>
            <w:r w:rsidR="006372D8">
              <w:rPr>
                <w:webHidden/>
              </w:rPr>
              <w:fldChar w:fldCharType="separate"/>
            </w:r>
            <w:r w:rsidR="00CB38C4">
              <w:rPr>
                <w:webHidden/>
              </w:rPr>
              <w:t>v</w:t>
            </w:r>
            <w:r w:rsidR="006372D8">
              <w:rPr>
                <w:webHidden/>
              </w:rPr>
              <w:fldChar w:fldCharType="end"/>
            </w:r>
          </w:hyperlink>
        </w:p>
        <w:p w14:paraId="7FC93A57" w14:textId="1F99B08C" w:rsidR="006372D8" w:rsidRDefault="000A6FC8">
          <w:pPr>
            <w:pStyle w:val="TOC1"/>
            <w:rPr>
              <w:rFonts w:asciiTheme="minorHAnsi" w:eastAsiaTheme="minorEastAsia" w:hAnsiTheme="minorHAnsi"/>
              <w:b w:val="0"/>
              <w:bCs w:val="0"/>
              <w:kern w:val="0"/>
              <w14:ligatures w14:val="none"/>
            </w:rPr>
          </w:pPr>
          <w:hyperlink w:anchor="_Toc215947853" w:history="1">
            <w:r w:rsidR="006372D8" w:rsidRPr="004230B8">
              <w:rPr>
                <w:rStyle w:val="Hyperlink"/>
              </w:rPr>
              <w:t>DAFTAR TABEL</w:t>
            </w:r>
            <w:r w:rsidR="006372D8">
              <w:rPr>
                <w:webHidden/>
              </w:rPr>
              <w:tab/>
            </w:r>
            <w:r w:rsidR="006372D8">
              <w:rPr>
                <w:webHidden/>
              </w:rPr>
              <w:fldChar w:fldCharType="begin"/>
            </w:r>
            <w:r w:rsidR="006372D8">
              <w:rPr>
                <w:webHidden/>
              </w:rPr>
              <w:instrText xml:space="preserve"> PAGEREF _Toc215947853 \h </w:instrText>
            </w:r>
            <w:r w:rsidR="006372D8">
              <w:rPr>
                <w:webHidden/>
              </w:rPr>
            </w:r>
            <w:r w:rsidR="006372D8">
              <w:rPr>
                <w:webHidden/>
              </w:rPr>
              <w:fldChar w:fldCharType="separate"/>
            </w:r>
            <w:r w:rsidR="00CB38C4">
              <w:rPr>
                <w:webHidden/>
              </w:rPr>
              <w:t>viii</w:t>
            </w:r>
            <w:r w:rsidR="006372D8">
              <w:rPr>
                <w:webHidden/>
              </w:rPr>
              <w:fldChar w:fldCharType="end"/>
            </w:r>
          </w:hyperlink>
        </w:p>
        <w:p w14:paraId="65D021CD" w14:textId="45295C58" w:rsidR="006372D8" w:rsidRDefault="000A6FC8">
          <w:pPr>
            <w:pStyle w:val="TOC1"/>
            <w:rPr>
              <w:rFonts w:asciiTheme="minorHAnsi" w:eastAsiaTheme="minorEastAsia" w:hAnsiTheme="minorHAnsi"/>
              <w:b w:val="0"/>
              <w:bCs w:val="0"/>
              <w:kern w:val="0"/>
              <w14:ligatures w14:val="none"/>
            </w:rPr>
          </w:pPr>
          <w:hyperlink w:anchor="_Toc215947854" w:history="1">
            <w:r w:rsidR="006372D8" w:rsidRPr="004230B8">
              <w:rPr>
                <w:rStyle w:val="Hyperlink"/>
              </w:rPr>
              <w:t>DAFTAR GAMBAR</w:t>
            </w:r>
            <w:r w:rsidR="006372D8">
              <w:rPr>
                <w:webHidden/>
              </w:rPr>
              <w:tab/>
            </w:r>
            <w:r w:rsidR="006372D8">
              <w:rPr>
                <w:webHidden/>
              </w:rPr>
              <w:fldChar w:fldCharType="begin"/>
            </w:r>
            <w:r w:rsidR="006372D8">
              <w:rPr>
                <w:webHidden/>
              </w:rPr>
              <w:instrText xml:space="preserve"> PAGEREF _Toc215947854 \h </w:instrText>
            </w:r>
            <w:r w:rsidR="006372D8">
              <w:rPr>
                <w:webHidden/>
              </w:rPr>
            </w:r>
            <w:r w:rsidR="006372D8">
              <w:rPr>
                <w:webHidden/>
              </w:rPr>
              <w:fldChar w:fldCharType="separate"/>
            </w:r>
            <w:r w:rsidR="00CB38C4">
              <w:rPr>
                <w:webHidden/>
              </w:rPr>
              <w:t>ix</w:t>
            </w:r>
            <w:r w:rsidR="006372D8">
              <w:rPr>
                <w:webHidden/>
              </w:rPr>
              <w:fldChar w:fldCharType="end"/>
            </w:r>
          </w:hyperlink>
        </w:p>
        <w:p w14:paraId="7CAD9B99" w14:textId="28E9320A" w:rsidR="006372D8" w:rsidRDefault="000A6FC8">
          <w:pPr>
            <w:pStyle w:val="TOC1"/>
            <w:rPr>
              <w:rFonts w:asciiTheme="minorHAnsi" w:eastAsiaTheme="minorEastAsia" w:hAnsiTheme="minorHAnsi"/>
              <w:b w:val="0"/>
              <w:bCs w:val="0"/>
              <w:kern w:val="0"/>
              <w14:ligatures w14:val="none"/>
            </w:rPr>
          </w:pPr>
          <w:hyperlink w:anchor="_Toc215947855" w:history="1">
            <w:r w:rsidR="006372D8" w:rsidRPr="004230B8">
              <w:rPr>
                <w:rStyle w:val="Hyperlink"/>
              </w:rPr>
              <w:t>DAFTAR LAMPIRAN</w:t>
            </w:r>
            <w:r w:rsidR="006372D8">
              <w:rPr>
                <w:webHidden/>
              </w:rPr>
              <w:tab/>
            </w:r>
            <w:r w:rsidR="006372D8">
              <w:rPr>
                <w:webHidden/>
              </w:rPr>
              <w:fldChar w:fldCharType="begin"/>
            </w:r>
            <w:r w:rsidR="006372D8">
              <w:rPr>
                <w:webHidden/>
              </w:rPr>
              <w:instrText xml:space="preserve"> PAGEREF _Toc215947855 \h </w:instrText>
            </w:r>
            <w:r w:rsidR="006372D8">
              <w:rPr>
                <w:webHidden/>
              </w:rPr>
            </w:r>
            <w:r w:rsidR="006372D8">
              <w:rPr>
                <w:webHidden/>
              </w:rPr>
              <w:fldChar w:fldCharType="separate"/>
            </w:r>
            <w:r w:rsidR="00CB38C4">
              <w:rPr>
                <w:webHidden/>
              </w:rPr>
              <w:t>x</w:t>
            </w:r>
            <w:r w:rsidR="006372D8">
              <w:rPr>
                <w:webHidden/>
              </w:rPr>
              <w:fldChar w:fldCharType="end"/>
            </w:r>
          </w:hyperlink>
        </w:p>
        <w:p w14:paraId="2B372C87" w14:textId="1D986409" w:rsidR="006372D8" w:rsidRDefault="000A6FC8">
          <w:pPr>
            <w:pStyle w:val="TOC1"/>
            <w:rPr>
              <w:rFonts w:asciiTheme="minorHAnsi" w:eastAsiaTheme="minorEastAsia" w:hAnsiTheme="minorHAnsi"/>
              <w:b w:val="0"/>
              <w:bCs w:val="0"/>
              <w:kern w:val="0"/>
              <w14:ligatures w14:val="none"/>
            </w:rPr>
          </w:pPr>
          <w:hyperlink w:anchor="_Toc215947856" w:history="1">
            <w:r w:rsidR="006372D8" w:rsidRPr="004230B8">
              <w:rPr>
                <w:rStyle w:val="Hyperlink"/>
              </w:rPr>
              <w:t>BAB I  PENDAHULUAN</w:t>
            </w:r>
            <w:r w:rsidR="006372D8">
              <w:rPr>
                <w:webHidden/>
              </w:rPr>
              <w:tab/>
            </w:r>
            <w:r w:rsidR="006372D8">
              <w:rPr>
                <w:webHidden/>
              </w:rPr>
              <w:fldChar w:fldCharType="begin"/>
            </w:r>
            <w:r w:rsidR="006372D8">
              <w:rPr>
                <w:webHidden/>
              </w:rPr>
              <w:instrText xml:space="preserve"> PAGEREF _Toc215947856 \h </w:instrText>
            </w:r>
            <w:r w:rsidR="006372D8">
              <w:rPr>
                <w:webHidden/>
              </w:rPr>
            </w:r>
            <w:r w:rsidR="006372D8">
              <w:rPr>
                <w:webHidden/>
              </w:rPr>
              <w:fldChar w:fldCharType="separate"/>
            </w:r>
            <w:r w:rsidR="00CB38C4">
              <w:rPr>
                <w:webHidden/>
              </w:rPr>
              <w:t>1</w:t>
            </w:r>
            <w:r w:rsidR="006372D8">
              <w:rPr>
                <w:webHidden/>
              </w:rPr>
              <w:fldChar w:fldCharType="end"/>
            </w:r>
          </w:hyperlink>
        </w:p>
        <w:p w14:paraId="7EB3F8E7" w14:textId="2ECF99A8" w:rsidR="006372D8" w:rsidRDefault="000A6FC8" w:rsidP="00094D58">
          <w:pPr>
            <w:pStyle w:val="TOC2"/>
            <w:tabs>
              <w:tab w:val="clear" w:pos="7655"/>
              <w:tab w:val="left" w:leader="dot" w:pos="7797"/>
            </w:tabs>
            <w:rPr>
              <w:rFonts w:asciiTheme="minorHAnsi" w:eastAsiaTheme="minorEastAsia" w:hAnsiTheme="minorHAnsi"/>
              <w:kern w:val="0"/>
              <w:sz w:val="22"/>
              <w14:ligatures w14:val="none"/>
            </w:rPr>
          </w:pPr>
          <w:hyperlink w:anchor="_Toc215947857" w:history="1">
            <w:r w:rsidR="006372D8" w:rsidRPr="004230B8">
              <w:rPr>
                <w:rStyle w:val="Hyperlink"/>
              </w:rPr>
              <w:t>A.</w:t>
            </w:r>
            <w:r w:rsidR="006372D8">
              <w:rPr>
                <w:rFonts w:asciiTheme="minorHAnsi" w:eastAsiaTheme="minorEastAsia" w:hAnsiTheme="minorHAnsi"/>
                <w:kern w:val="0"/>
                <w:sz w:val="22"/>
                <w14:ligatures w14:val="none"/>
              </w:rPr>
              <w:tab/>
            </w:r>
            <w:r w:rsidR="006372D8" w:rsidRPr="004230B8">
              <w:rPr>
                <w:rStyle w:val="Hyperlink"/>
              </w:rPr>
              <w:t>Latar Belakang Masalah</w:t>
            </w:r>
            <w:r w:rsidR="006372D8">
              <w:rPr>
                <w:webHidden/>
              </w:rPr>
              <w:tab/>
            </w:r>
            <w:r w:rsidR="006372D8">
              <w:rPr>
                <w:webHidden/>
              </w:rPr>
              <w:fldChar w:fldCharType="begin"/>
            </w:r>
            <w:r w:rsidR="006372D8">
              <w:rPr>
                <w:webHidden/>
              </w:rPr>
              <w:instrText xml:space="preserve"> PAGEREF _Toc215947857 \h </w:instrText>
            </w:r>
            <w:r w:rsidR="006372D8">
              <w:rPr>
                <w:webHidden/>
              </w:rPr>
            </w:r>
            <w:r w:rsidR="006372D8">
              <w:rPr>
                <w:webHidden/>
              </w:rPr>
              <w:fldChar w:fldCharType="separate"/>
            </w:r>
            <w:r w:rsidR="00CB38C4">
              <w:rPr>
                <w:webHidden/>
              </w:rPr>
              <w:t>1</w:t>
            </w:r>
            <w:r w:rsidR="006372D8">
              <w:rPr>
                <w:webHidden/>
              </w:rPr>
              <w:fldChar w:fldCharType="end"/>
            </w:r>
          </w:hyperlink>
        </w:p>
        <w:p w14:paraId="5960A928" w14:textId="4AAFBF7B" w:rsidR="006372D8" w:rsidRDefault="000A6FC8" w:rsidP="00094D58">
          <w:pPr>
            <w:pStyle w:val="TOC2"/>
            <w:tabs>
              <w:tab w:val="clear" w:pos="7655"/>
              <w:tab w:val="left" w:leader="dot" w:pos="7797"/>
            </w:tabs>
            <w:rPr>
              <w:rFonts w:asciiTheme="minorHAnsi" w:eastAsiaTheme="minorEastAsia" w:hAnsiTheme="minorHAnsi"/>
              <w:kern w:val="0"/>
              <w:sz w:val="22"/>
              <w14:ligatures w14:val="none"/>
            </w:rPr>
          </w:pPr>
          <w:hyperlink w:anchor="_Toc215947858" w:history="1">
            <w:r w:rsidR="006372D8" w:rsidRPr="004230B8">
              <w:rPr>
                <w:rStyle w:val="Hyperlink"/>
              </w:rPr>
              <w:t>B.</w:t>
            </w:r>
            <w:r w:rsidR="006372D8">
              <w:rPr>
                <w:rFonts w:asciiTheme="minorHAnsi" w:eastAsiaTheme="minorEastAsia" w:hAnsiTheme="minorHAnsi"/>
                <w:kern w:val="0"/>
                <w:sz w:val="22"/>
                <w14:ligatures w14:val="none"/>
              </w:rPr>
              <w:tab/>
            </w:r>
            <w:r w:rsidR="006372D8" w:rsidRPr="004230B8">
              <w:rPr>
                <w:rStyle w:val="Hyperlink"/>
              </w:rPr>
              <w:t>Rumusan Masalah</w:t>
            </w:r>
            <w:r w:rsidR="006372D8">
              <w:rPr>
                <w:webHidden/>
              </w:rPr>
              <w:tab/>
            </w:r>
            <w:r w:rsidR="006372D8">
              <w:rPr>
                <w:webHidden/>
              </w:rPr>
              <w:fldChar w:fldCharType="begin"/>
            </w:r>
            <w:r w:rsidR="006372D8">
              <w:rPr>
                <w:webHidden/>
              </w:rPr>
              <w:instrText xml:space="preserve"> PAGEREF _Toc215947858 \h </w:instrText>
            </w:r>
            <w:r w:rsidR="006372D8">
              <w:rPr>
                <w:webHidden/>
              </w:rPr>
            </w:r>
            <w:r w:rsidR="006372D8">
              <w:rPr>
                <w:webHidden/>
              </w:rPr>
              <w:fldChar w:fldCharType="separate"/>
            </w:r>
            <w:r w:rsidR="00CB38C4">
              <w:rPr>
                <w:webHidden/>
              </w:rPr>
              <w:t>7</w:t>
            </w:r>
            <w:r w:rsidR="006372D8">
              <w:rPr>
                <w:webHidden/>
              </w:rPr>
              <w:fldChar w:fldCharType="end"/>
            </w:r>
          </w:hyperlink>
        </w:p>
        <w:p w14:paraId="6C464B74" w14:textId="79CCBD23" w:rsidR="006372D8" w:rsidRDefault="000A6FC8" w:rsidP="00094D58">
          <w:pPr>
            <w:pStyle w:val="TOC2"/>
            <w:tabs>
              <w:tab w:val="clear" w:pos="7655"/>
              <w:tab w:val="left" w:leader="dot" w:pos="7797"/>
            </w:tabs>
            <w:rPr>
              <w:rFonts w:asciiTheme="minorHAnsi" w:eastAsiaTheme="minorEastAsia" w:hAnsiTheme="minorHAnsi"/>
              <w:kern w:val="0"/>
              <w:sz w:val="22"/>
              <w14:ligatures w14:val="none"/>
            </w:rPr>
          </w:pPr>
          <w:hyperlink w:anchor="_Toc215947859" w:history="1">
            <w:r w:rsidR="006372D8" w:rsidRPr="004230B8">
              <w:rPr>
                <w:rStyle w:val="Hyperlink"/>
              </w:rPr>
              <w:t>C.</w:t>
            </w:r>
            <w:r w:rsidR="006372D8">
              <w:rPr>
                <w:rFonts w:asciiTheme="minorHAnsi" w:eastAsiaTheme="minorEastAsia" w:hAnsiTheme="minorHAnsi"/>
                <w:kern w:val="0"/>
                <w:sz w:val="22"/>
                <w14:ligatures w14:val="none"/>
              </w:rPr>
              <w:tab/>
            </w:r>
            <w:r w:rsidR="006372D8" w:rsidRPr="004230B8">
              <w:rPr>
                <w:rStyle w:val="Hyperlink"/>
              </w:rPr>
              <w:t>Tujuan Penelitian</w:t>
            </w:r>
            <w:r w:rsidR="006372D8">
              <w:rPr>
                <w:webHidden/>
              </w:rPr>
              <w:tab/>
            </w:r>
            <w:r w:rsidR="006372D8">
              <w:rPr>
                <w:webHidden/>
              </w:rPr>
              <w:fldChar w:fldCharType="begin"/>
            </w:r>
            <w:r w:rsidR="006372D8">
              <w:rPr>
                <w:webHidden/>
              </w:rPr>
              <w:instrText xml:space="preserve"> PAGEREF _Toc215947859 \h </w:instrText>
            </w:r>
            <w:r w:rsidR="006372D8">
              <w:rPr>
                <w:webHidden/>
              </w:rPr>
            </w:r>
            <w:r w:rsidR="006372D8">
              <w:rPr>
                <w:webHidden/>
              </w:rPr>
              <w:fldChar w:fldCharType="separate"/>
            </w:r>
            <w:r w:rsidR="00CB38C4">
              <w:rPr>
                <w:webHidden/>
              </w:rPr>
              <w:t>8</w:t>
            </w:r>
            <w:r w:rsidR="006372D8">
              <w:rPr>
                <w:webHidden/>
              </w:rPr>
              <w:fldChar w:fldCharType="end"/>
            </w:r>
          </w:hyperlink>
        </w:p>
        <w:p w14:paraId="5FC99EDE" w14:textId="063AF087" w:rsidR="006372D8" w:rsidRDefault="000A6FC8" w:rsidP="00094D58">
          <w:pPr>
            <w:pStyle w:val="TOC2"/>
            <w:tabs>
              <w:tab w:val="clear" w:pos="7655"/>
              <w:tab w:val="left" w:leader="dot" w:pos="7797"/>
            </w:tabs>
            <w:rPr>
              <w:rFonts w:asciiTheme="minorHAnsi" w:eastAsiaTheme="minorEastAsia" w:hAnsiTheme="minorHAnsi"/>
              <w:kern w:val="0"/>
              <w:sz w:val="22"/>
              <w14:ligatures w14:val="none"/>
            </w:rPr>
          </w:pPr>
          <w:hyperlink w:anchor="_Toc215947860" w:history="1">
            <w:r w:rsidR="006372D8" w:rsidRPr="004230B8">
              <w:rPr>
                <w:rStyle w:val="Hyperlink"/>
              </w:rPr>
              <w:t>D.</w:t>
            </w:r>
            <w:r w:rsidR="006372D8">
              <w:rPr>
                <w:rFonts w:asciiTheme="minorHAnsi" w:eastAsiaTheme="minorEastAsia" w:hAnsiTheme="minorHAnsi"/>
                <w:kern w:val="0"/>
                <w:sz w:val="22"/>
                <w14:ligatures w14:val="none"/>
              </w:rPr>
              <w:tab/>
            </w:r>
            <w:r w:rsidR="006372D8" w:rsidRPr="004230B8">
              <w:rPr>
                <w:rStyle w:val="Hyperlink"/>
              </w:rPr>
              <w:t>Manfaat Penelitian</w:t>
            </w:r>
            <w:r w:rsidR="006372D8">
              <w:rPr>
                <w:webHidden/>
              </w:rPr>
              <w:tab/>
            </w:r>
            <w:r w:rsidR="006372D8">
              <w:rPr>
                <w:webHidden/>
              </w:rPr>
              <w:fldChar w:fldCharType="begin"/>
            </w:r>
            <w:r w:rsidR="006372D8">
              <w:rPr>
                <w:webHidden/>
              </w:rPr>
              <w:instrText xml:space="preserve"> PAGEREF _Toc215947860 \h </w:instrText>
            </w:r>
            <w:r w:rsidR="006372D8">
              <w:rPr>
                <w:webHidden/>
              </w:rPr>
            </w:r>
            <w:r w:rsidR="006372D8">
              <w:rPr>
                <w:webHidden/>
              </w:rPr>
              <w:fldChar w:fldCharType="separate"/>
            </w:r>
            <w:r w:rsidR="00CB38C4">
              <w:rPr>
                <w:webHidden/>
              </w:rPr>
              <w:t>8</w:t>
            </w:r>
            <w:r w:rsidR="006372D8">
              <w:rPr>
                <w:webHidden/>
              </w:rPr>
              <w:fldChar w:fldCharType="end"/>
            </w:r>
          </w:hyperlink>
        </w:p>
        <w:p w14:paraId="54E0A30F" w14:textId="7391AF9D" w:rsidR="006372D8" w:rsidRDefault="000A6FC8" w:rsidP="00B43E56">
          <w:pPr>
            <w:pStyle w:val="TOC3"/>
            <w:tabs>
              <w:tab w:val="clear" w:pos="7655"/>
              <w:tab w:val="left" w:leader="dot" w:pos="7797"/>
            </w:tabs>
            <w:rPr>
              <w:rFonts w:asciiTheme="minorHAnsi" w:eastAsiaTheme="minorEastAsia" w:hAnsiTheme="minorHAnsi"/>
              <w:kern w:val="0"/>
              <w:sz w:val="22"/>
              <w14:ligatures w14:val="none"/>
            </w:rPr>
          </w:pPr>
          <w:hyperlink w:anchor="_Toc215947861" w:history="1">
            <w:r w:rsidR="006372D8" w:rsidRPr="004230B8">
              <w:rPr>
                <w:rStyle w:val="Hyperlink"/>
              </w:rPr>
              <w:t>1.</w:t>
            </w:r>
            <w:r w:rsidR="006372D8">
              <w:rPr>
                <w:rFonts w:asciiTheme="minorHAnsi" w:eastAsiaTheme="minorEastAsia" w:hAnsiTheme="minorHAnsi"/>
                <w:kern w:val="0"/>
                <w:sz w:val="22"/>
                <w14:ligatures w14:val="none"/>
              </w:rPr>
              <w:tab/>
            </w:r>
            <w:r w:rsidR="006372D8" w:rsidRPr="004230B8">
              <w:rPr>
                <w:rStyle w:val="Hyperlink"/>
              </w:rPr>
              <w:t>Manfaat Teoritis</w:t>
            </w:r>
            <w:r w:rsidR="006372D8">
              <w:rPr>
                <w:webHidden/>
              </w:rPr>
              <w:tab/>
            </w:r>
            <w:r w:rsidR="006372D8">
              <w:rPr>
                <w:webHidden/>
              </w:rPr>
              <w:fldChar w:fldCharType="begin"/>
            </w:r>
            <w:r w:rsidR="006372D8">
              <w:rPr>
                <w:webHidden/>
              </w:rPr>
              <w:instrText xml:space="preserve"> PAGEREF _Toc215947861 \h </w:instrText>
            </w:r>
            <w:r w:rsidR="006372D8">
              <w:rPr>
                <w:webHidden/>
              </w:rPr>
            </w:r>
            <w:r w:rsidR="006372D8">
              <w:rPr>
                <w:webHidden/>
              </w:rPr>
              <w:fldChar w:fldCharType="separate"/>
            </w:r>
            <w:r w:rsidR="00CB38C4">
              <w:rPr>
                <w:webHidden/>
              </w:rPr>
              <w:t>8</w:t>
            </w:r>
            <w:r w:rsidR="006372D8">
              <w:rPr>
                <w:webHidden/>
              </w:rPr>
              <w:fldChar w:fldCharType="end"/>
            </w:r>
          </w:hyperlink>
        </w:p>
        <w:p w14:paraId="48DC4C51" w14:textId="0A803349" w:rsidR="006372D8" w:rsidRDefault="000A6FC8" w:rsidP="00B43E56">
          <w:pPr>
            <w:pStyle w:val="TOC3"/>
            <w:tabs>
              <w:tab w:val="clear" w:pos="7655"/>
              <w:tab w:val="left" w:leader="dot" w:pos="7797"/>
            </w:tabs>
            <w:rPr>
              <w:rFonts w:asciiTheme="minorHAnsi" w:eastAsiaTheme="minorEastAsia" w:hAnsiTheme="minorHAnsi"/>
              <w:kern w:val="0"/>
              <w:sz w:val="22"/>
              <w14:ligatures w14:val="none"/>
            </w:rPr>
          </w:pPr>
          <w:hyperlink w:anchor="_Toc215947862"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Manfaat Praktis</w:t>
            </w:r>
            <w:r w:rsidR="006372D8">
              <w:rPr>
                <w:webHidden/>
              </w:rPr>
              <w:tab/>
            </w:r>
            <w:r w:rsidR="006372D8">
              <w:rPr>
                <w:webHidden/>
              </w:rPr>
              <w:fldChar w:fldCharType="begin"/>
            </w:r>
            <w:r w:rsidR="006372D8">
              <w:rPr>
                <w:webHidden/>
              </w:rPr>
              <w:instrText xml:space="preserve"> PAGEREF _Toc215947862 \h </w:instrText>
            </w:r>
            <w:r w:rsidR="006372D8">
              <w:rPr>
                <w:webHidden/>
              </w:rPr>
            </w:r>
            <w:r w:rsidR="006372D8">
              <w:rPr>
                <w:webHidden/>
              </w:rPr>
              <w:fldChar w:fldCharType="separate"/>
            </w:r>
            <w:r w:rsidR="00CB38C4">
              <w:rPr>
                <w:webHidden/>
              </w:rPr>
              <w:t>8</w:t>
            </w:r>
            <w:r w:rsidR="006372D8">
              <w:rPr>
                <w:webHidden/>
              </w:rPr>
              <w:fldChar w:fldCharType="end"/>
            </w:r>
          </w:hyperlink>
        </w:p>
        <w:p w14:paraId="46689F69" w14:textId="319D4E9E" w:rsidR="006372D8" w:rsidRDefault="000A6FC8" w:rsidP="00094D58">
          <w:pPr>
            <w:pStyle w:val="TOC2"/>
            <w:tabs>
              <w:tab w:val="clear" w:pos="7655"/>
              <w:tab w:val="left" w:leader="dot" w:pos="7797"/>
            </w:tabs>
            <w:rPr>
              <w:rFonts w:asciiTheme="minorHAnsi" w:eastAsiaTheme="minorEastAsia" w:hAnsiTheme="minorHAnsi"/>
              <w:kern w:val="0"/>
              <w:sz w:val="22"/>
              <w14:ligatures w14:val="none"/>
            </w:rPr>
          </w:pPr>
          <w:hyperlink w:anchor="_Toc215947863" w:history="1">
            <w:r w:rsidR="006372D8" w:rsidRPr="004230B8">
              <w:rPr>
                <w:rStyle w:val="Hyperlink"/>
              </w:rPr>
              <w:t>E.</w:t>
            </w:r>
            <w:r w:rsidR="006372D8">
              <w:rPr>
                <w:rFonts w:asciiTheme="minorHAnsi" w:eastAsiaTheme="minorEastAsia" w:hAnsiTheme="minorHAnsi"/>
                <w:kern w:val="0"/>
                <w:sz w:val="22"/>
                <w14:ligatures w14:val="none"/>
              </w:rPr>
              <w:tab/>
            </w:r>
            <w:r w:rsidR="006372D8" w:rsidRPr="004230B8">
              <w:rPr>
                <w:rStyle w:val="Hyperlink"/>
              </w:rPr>
              <w:t>Penegasan Istilah</w:t>
            </w:r>
            <w:r w:rsidR="006372D8">
              <w:rPr>
                <w:webHidden/>
              </w:rPr>
              <w:tab/>
            </w:r>
            <w:r w:rsidR="006372D8">
              <w:rPr>
                <w:webHidden/>
              </w:rPr>
              <w:fldChar w:fldCharType="begin"/>
            </w:r>
            <w:r w:rsidR="006372D8">
              <w:rPr>
                <w:webHidden/>
              </w:rPr>
              <w:instrText xml:space="preserve"> PAGEREF _Toc215947863 \h </w:instrText>
            </w:r>
            <w:r w:rsidR="006372D8">
              <w:rPr>
                <w:webHidden/>
              </w:rPr>
            </w:r>
            <w:r w:rsidR="006372D8">
              <w:rPr>
                <w:webHidden/>
              </w:rPr>
              <w:fldChar w:fldCharType="separate"/>
            </w:r>
            <w:r w:rsidR="00CB38C4">
              <w:rPr>
                <w:webHidden/>
              </w:rPr>
              <w:t>9</w:t>
            </w:r>
            <w:r w:rsidR="006372D8">
              <w:rPr>
                <w:webHidden/>
              </w:rPr>
              <w:fldChar w:fldCharType="end"/>
            </w:r>
          </w:hyperlink>
        </w:p>
        <w:p w14:paraId="36B84CC5" w14:textId="24CCA474" w:rsidR="006372D8" w:rsidRDefault="000A6FC8" w:rsidP="00B43E56">
          <w:pPr>
            <w:pStyle w:val="TOC3"/>
            <w:tabs>
              <w:tab w:val="clear" w:pos="7655"/>
              <w:tab w:val="left" w:leader="dot" w:pos="7797"/>
            </w:tabs>
            <w:rPr>
              <w:rFonts w:asciiTheme="minorHAnsi" w:eastAsiaTheme="minorEastAsia" w:hAnsiTheme="minorHAnsi"/>
              <w:kern w:val="0"/>
              <w:sz w:val="22"/>
              <w14:ligatures w14:val="none"/>
            </w:rPr>
          </w:pPr>
          <w:hyperlink w:anchor="_Toc215947864" w:history="1">
            <w:r w:rsidR="006372D8" w:rsidRPr="004230B8">
              <w:rPr>
                <w:rStyle w:val="Hyperlink"/>
              </w:rPr>
              <w:t>1.</w:t>
            </w:r>
            <w:r w:rsidR="006372D8">
              <w:rPr>
                <w:rFonts w:asciiTheme="minorHAnsi" w:eastAsiaTheme="minorEastAsia" w:hAnsiTheme="minorHAnsi"/>
                <w:kern w:val="0"/>
                <w:sz w:val="22"/>
                <w14:ligatures w14:val="none"/>
              </w:rPr>
              <w:tab/>
            </w:r>
            <w:r w:rsidR="006372D8" w:rsidRPr="004230B8">
              <w:rPr>
                <w:rStyle w:val="Hyperlink"/>
              </w:rPr>
              <w:t>Pengurus Masjid</w:t>
            </w:r>
            <w:r w:rsidR="006372D8">
              <w:rPr>
                <w:webHidden/>
              </w:rPr>
              <w:tab/>
            </w:r>
            <w:r w:rsidR="006372D8">
              <w:rPr>
                <w:webHidden/>
              </w:rPr>
              <w:fldChar w:fldCharType="begin"/>
            </w:r>
            <w:r w:rsidR="006372D8">
              <w:rPr>
                <w:webHidden/>
              </w:rPr>
              <w:instrText xml:space="preserve"> PAGEREF _Toc215947864 \h </w:instrText>
            </w:r>
            <w:r w:rsidR="006372D8">
              <w:rPr>
                <w:webHidden/>
              </w:rPr>
            </w:r>
            <w:r w:rsidR="006372D8">
              <w:rPr>
                <w:webHidden/>
              </w:rPr>
              <w:fldChar w:fldCharType="separate"/>
            </w:r>
            <w:r w:rsidR="00CB38C4">
              <w:rPr>
                <w:webHidden/>
              </w:rPr>
              <w:t>9</w:t>
            </w:r>
            <w:r w:rsidR="006372D8">
              <w:rPr>
                <w:webHidden/>
              </w:rPr>
              <w:fldChar w:fldCharType="end"/>
            </w:r>
          </w:hyperlink>
        </w:p>
        <w:p w14:paraId="5766024C" w14:textId="15CE42C5" w:rsidR="006372D8" w:rsidRDefault="000A6FC8" w:rsidP="00B43E56">
          <w:pPr>
            <w:pStyle w:val="TOC3"/>
            <w:tabs>
              <w:tab w:val="clear" w:pos="7655"/>
              <w:tab w:val="left" w:leader="dot" w:pos="7797"/>
            </w:tabs>
            <w:rPr>
              <w:rFonts w:asciiTheme="minorHAnsi" w:eastAsiaTheme="minorEastAsia" w:hAnsiTheme="minorHAnsi"/>
              <w:kern w:val="0"/>
              <w:sz w:val="22"/>
              <w14:ligatures w14:val="none"/>
            </w:rPr>
          </w:pPr>
          <w:hyperlink w:anchor="_Toc215947865"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Generasi Muda</w:t>
            </w:r>
            <w:r w:rsidR="006372D8">
              <w:rPr>
                <w:webHidden/>
              </w:rPr>
              <w:tab/>
            </w:r>
            <w:r w:rsidR="006372D8">
              <w:rPr>
                <w:webHidden/>
              </w:rPr>
              <w:fldChar w:fldCharType="begin"/>
            </w:r>
            <w:r w:rsidR="006372D8">
              <w:rPr>
                <w:webHidden/>
              </w:rPr>
              <w:instrText xml:space="preserve"> PAGEREF _Toc215947865 \h </w:instrText>
            </w:r>
            <w:r w:rsidR="006372D8">
              <w:rPr>
                <w:webHidden/>
              </w:rPr>
            </w:r>
            <w:r w:rsidR="006372D8">
              <w:rPr>
                <w:webHidden/>
              </w:rPr>
              <w:fldChar w:fldCharType="separate"/>
            </w:r>
            <w:r w:rsidR="00CB38C4">
              <w:rPr>
                <w:webHidden/>
              </w:rPr>
              <w:t>9</w:t>
            </w:r>
            <w:r w:rsidR="006372D8">
              <w:rPr>
                <w:webHidden/>
              </w:rPr>
              <w:fldChar w:fldCharType="end"/>
            </w:r>
          </w:hyperlink>
        </w:p>
        <w:p w14:paraId="7F730A8D" w14:textId="0A8E809E" w:rsidR="006372D8" w:rsidRDefault="000A6FC8" w:rsidP="00B43E56">
          <w:pPr>
            <w:pStyle w:val="TOC3"/>
            <w:rPr>
              <w:rFonts w:asciiTheme="minorHAnsi" w:eastAsiaTheme="minorEastAsia" w:hAnsiTheme="minorHAnsi"/>
              <w:kern w:val="0"/>
              <w:sz w:val="22"/>
              <w14:ligatures w14:val="none"/>
            </w:rPr>
          </w:pPr>
          <w:hyperlink w:anchor="_Toc215947866" w:history="1">
            <w:r w:rsidR="006372D8" w:rsidRPr="004230B8">
              <w:rPr>
                <w:rStyle w:val="Hyperlink"/>
              </w:rPr>
              <w:t>3.</w:t>
            </w:r>
            <w:r w:rsidR="006372D8">
              <w:rPr>
                <w:rFonts w:asciiTheme="minorHAnsi" w:eastAsiaTheme="minorEastAsia" w:hAnsiTheme="minorHAnsi"/>
                <w:kern w:val="0"/>
                <w:sz w:val="22"/>
                <w14:ligatures w14:val="none"/>
              </w:rPr>
              <w:tab/>
            </w:r>
            <w:r w:rsidR="006372D8" w:rsidRPr="004230B8">
              <w:rPr>
                <w:rStyle w:val="Hyperlink"/>
              </w:rPr>
              <w:t>Solidaritas Sosial</w:t>
            </w:r>
            <w:r w:rsidR="006372D8">
              <w:rPr>
                <w:webHidden/>
              </w:rPr>
              <w:tab/>
            </w:r>
            <w:r w:rsidR="006372D8">
              <w:rPr>
                <w:webHidden/>
              </w:rPr>
              <w:fldChar w:fldCharType="begin"/>
            </w:r>
            <w:r w:rsidR="006372D8">
              <w:rPr>
                <w:webHidden/>
              </w:rPr>
              <w:instrText xml:space="preserve"> PAGEREF _Toc215947866 \h </w:instrText>
            </w:r>
            <w:r w:rsidR="006372D8">
              <w:rPr>
                <w:webHidden/>
              </w:rPr>
            </w:r>
            <w:r w:rsidR="006372D8">
              <w:rPr>
                <w:webHidden/>
              </w:rPr>
              <w:fldChar w:fldCharType="separate"/>
            </w:r>
            <w:r w:rsidR="00CB38C4">
              <w:rPr>
                <w:webHidden/>
              </w:rPr>
              <w:t>10</w:t>
            </w:r>
            <w:r w:rsidR="006372D8">
              <w:rPr>
                <w:webHidden/>
              </w:rPr>
              <w:fldChar w:fldCharType="end"/>
            </w:r>
          </w:hyperlink>
        </w:p>
        <w:p w14:paraId="7B68C778" w14:textId="28D9952D" w:rsidR="006372D8" w:rsidRDefault="000A6FC8" w:rsidP="00094D58">
          <w:pPr>
            <w:pStyle w:val="TOC2"/>
            <w:rPr>
              <w:rFonts w:asciiTheme="minorHAnsi" w:eastAsiaTheme="minorEastAsia" w:hAnsiTheme="minorHAnsi"/>
              <w:kern w:val="0"/>
              <w:sz w:val="22"/>
              <w14:ligatures w14:val="none"/>
            </w:rPr>
          </w:pPr>
          <w:hyperlink w:anchor="_Toc215947867" w:history="1">
            <w:r w:rsidR="006372D8" w:rsidRPr="004230B8">
              <w:rPr>
                <w:rStyle w:val="Hyperlink"/>
              </w:rPr>
              <w:t>F.</w:t>
            </w:r>
            <w:r w:rsidR="006372D8">
              <w:rPr>
                <w:rFonts w:asciiTheme="minorHAnsi" w:eastAsiaTheme="minorEastAsia" w:hAnsiTheme="minorHAnsi"/>
                <w:kern w:val="0"/>
                <w:sz w:val="22"/>
                <w14:ligatures w14:val="none"/>
              </w:rPr>
              <w:tab/>
            </w:r>
            <w:r w:rsidR="006372D8" w:rsidRPr="004230B8">
              <w:rPr>
                <w:rStyle w:val="Hyperlink"/>
              </w:rPr>
              <w:t>Kerangka Berpikir</w:t>
            </w:r>
            <w:r w:rsidR="006372D8">
              <w:rPr>
                <w:webHidden/>
              </w:rPr>
              <w:tab/>
            </w:r>
            <w:r w:rsidR="006372D8">
              <w:rPr>
                <w:webHidden/>
              </w:rPr>
              <w:fldChar w:fldCharType="begin"/>
            </w:r>
            <w:r w:rsidR="006372D8">
              <w:rPr>
                <w:webHidden/>
              </w:rPr>
              <w:instrText xml:space="preserve"> PAGEREF _Toc215947867 \h </w:instrText>
            </w:r>
            <w:r w:rsidR="006372D8">
              <w:rPr>
                <w:webHidden/>
              </w:rPr>
            </w:r>
            <w:r w:rsidR="006372D8">
              <w:rPr>
                <w:webHidden/>
              </w:rPr>
              <w:fldChar w:fldCharType="separate"/>
            </w:r>
            <w:r w:rsidR="00CB38C4">
              <w:rPr>
                <w:webHidden/>
              </w:rPr>
              <w:t>10</w:t>
            </w:r>
            <w:r w:rsidR="006372D8">
              <w:rPr>
                <w:webHidden/>
              </w:rPr>
              <w:fldChar w:fldCharType="end"/>
            </w:r>
          </w:hyperlink>
        </w:p>
        <w:p w14:paraId="7DB9375B" w14:textId="29B7F89C" w:rsidR="006372D8" w:rsidRDefault="000A6FC8" w:rsidP="00094D58">
          <w:pPr>
            <w:pStyle w:val="TOC2"/>
            <w:rPr>
              <w:rFonts w:asciiTheme="minorHAnsi" w:eastAsiaTheme="minorEastAsia" w:hAnsiTheme="minorHAnsi"/>
              <w:kern w:val="0"/>
              <w:sz w:val="22"/>
              <w14:ligatures w14:val="none"/>
            </w:rPr>
          </w:pPr>
          <w:hyperlink w:anchor="_Toc215947868" w:history="1">
            <w:r w:rsidR="006372D8" w:rsidRPr="004230B8">
              <w:rPr>
                <w:rStyle w:val="Hyperlink"/>
              </w:rPr>
              <w:t>G.</w:t>
            </w:r>
            <w:r w:rsidR="006372D8">
              <w:rPr>
                <w:rFonts w:asciiTheme="minorHAnsi" w:eastAsiaTheme="minorEastAsia" w:hAnsiTheme="minorHAnsi"/>
                <w:kern w:val="0"/>
                <w:sz w:val="22"/>
                <w14:ligatures w14:val="none"/>
              </w:rPr>
              <w:tab/>
            </w:r>
            <w:r w:rsidR="006372D8" w:rsidRPr="004230B8">
              <w:rPr>
                <w:rStyle w:val="Hyperlink"/>
              </w:rPr>
              <w:t>Penelitian Terdahulu</w:t>
            </w:r>
            <w:r w:rsidR="006372D8">
              <w:rPr>
                <w:webHidden/>
              </w:rPr>
              <w:tab/>
            </w:r>
            <w:r w:rsidR="006372D8">
              <w:rPr>
                <w:webHidden/>
              </w:rPr>
              <w:fldChar w:fldCharType="begin"/>
            </w:r>
            <w:r w:rsidR="006372D8">
              <w:rPr>
                <w:webHidden/>
              </w:rPr>
              <w:instrText xml:space="preserve"> PAGEREF _Toc215947868 \h </w:instrText>
            </w:r>
            <w:r w:rsidR="006372D8">
              <w:rPr>
                <w:webHidden/>
              </w:rPr>
            </w:r>
            <w:r w:rsidR="006372D8">
              <w:rPr>
                <w:webHidden/>
              </w:rPr>
              <w:fldChar w:fldCharType="separate"/>
            </w:r>
            <w:r w:rsidR="00CB38C4">
              <w:rPr>
                <w:webHidden/>
              </w:rPr>
              <w:t>11</w:t>
            </w:r>
            <w:r w:rsidR="006372D8">
              <w:rPr>
                <w:webHidden/>
              </w:rPr>
              <w:fldChar w:fldCharType="end"/>
            </w:r>
          </w:hyperlink>
        </w:p>
        <w:p w14:paraId="458DAC7F" w14:textId="1D9EF8FE" w:rsidR="006372D8" w:rsidRDefault="000A6FC8" w:rsidP="00094D58">
          <w:pPr>
            <w:pStyle w:val="TOC2"/>
            <w:rPr>
              <w:rFonts w:asciiTheme="minorHAnsi" w:eastAsiaTheme="minorEastAsia" w:hAnsiTheme="minorHAnsi"/>
              <w:kern w:val="0"/>
              <w:sz w:val="22"/>
              <w14:ligatures w14:val="none"/>
            </w:rPr>
          </w:pPr>
          <w:hyperlink w:anchor="_Toc215947869" w:history="1">
            <w:r w:rsidR="006372D8" w:rsidRPr="004230B8">
              <w:rPr>
                <w:rStyle w:val="Hyperlink"/>
              </w:rPr>
              <w:t>H.</w:t>
            </w:r>
            <w:r w:rsidR="006372D8">
              <w:rPr>
                <w:rFonts w:asciiTheme="minorHAnsi" w:eastAsiaTheme="minorEastAsia" w:hAnsiTheme="minorHAnsi"/>
                <w:kern w:val="0"/>
                <w:sz w:val="22"/>
                <w14:ligatures w14:val="none"/>
              </w:rPr>
              <w:tab/>
            </w:r>
            <w:r w:rsidR="006372D8" w:rsidRPr="004230B8">
              <w:rPr>
                <w:rStyle w:val="Hyperlink"/>
              </w:rPr>
              <w:t>Sistematika Penulisan</w:t>
            </w:r>
            <w:r w:rsidR="006372D8">
              <w:rPr>
                <w:webHidden/>
              </w:rPr>
              <w:tab/>
            </w:r>
            <w:r w:rsidR="006372D8">
              <w:rPr>
                <w:webHidden/>
              </w:rPr>
              <w:fldChar w:fldCharType="begin"/>
            </w:r>
            <w:r w:rsidR="006372D8">
              <w:rPr>
                <w:webHidden/>
              </w:rPr>
              <w:instrText xml:space="preserve"> PAGEREF _Toc215947869 \h </w:instrText>
            </w:r>
            <w:r w:rsidR="006372D8">
              <w:rPr>
                <w:webHidden/>
              </w:rPr>
            </w:r>
            <w:r w:rsidR="006372D8">
              <w:rPr>
                <w:webHidden/>
              </w:rPr>
              <w:fldChar w:fldCharType="separate"/>
            </w:r>
            <w:r w:rsidR="00CB38C4">
              <w:rPr>
                <w:webHidden/>
              </w:rPr>
              <w:t>18</w:t>
            </w:r>
            <w:r w:rsidR="006372D8">
              <w:rPr>
                <w:webHidden/>
              </w:rPr>
              <w:fldChar w:fldCharType="end"/>
            </w:r>
          </w:hyperlink>
        </w:p>
        <w:p w14:paraId="671F6983" w14:textId="2736BAD7" w:rsidR="006372D8" w:rsidRDefault="000A6FC8">
          <w:pPr>
            <w:pStyle w:val="TOC1"/>
            <w:rPr>
              <w:rFonts w:asciiTheme="minorHAnsi" w:eastAsiaTheme="minorEastAsia" w:hAnsiTheme="minorHAnsi"/>
              <w:b w:val="0"/>
              <w:bCs w:val="0"/>
              <w:kern w:val="0"/>
              <w14:ligatures w14:val="none"/>
            </w:rPr>
          </w:pPr>
          <w:hyperlink w:anchor="_Toc215947870" w:history="1">
            <w:r w:rsidR="006372D8" w:rsidRPr="004230B8">
              <w:rPr>
                <w:rStyle w:val="Hyperlink"/>
              </w:rPr>
              <w:t>BAB II  KAJIAN TEORI</w:t>
            </w:r>
            <w:r w:rsidR="006372D8">
              <w:rPr>
                <w:webHidden/>
              </w:rPr>
              <w:tab/>
            </w:r>
            <w:r w:rsidR="006372D8">
              <w:rPr>
                <w:webHidden/>
              </w:rPr>
              <w:fldChar w:fldCharType="begin"/>
            </w:r>
            <w:r w:rsidR="006372D8">
              <w:rPr>
                <w:webHidden/>
              </w:rPr>
              <w:instrText xml:space="preserve"> PAGEREF _Toc215947870 \h </w:instrText>
            </w:r>
            <w:r w:rsidR="006372D8">
              <w:rPr>
                <w:webHidden/>
              </w:rPr>
            </w:r>
            <w:r w:rsidR="006372D8">
              <w:rPr>
                <w:webHidden/>
              </w:rPr>
              <w:fldChar w:fldCharType="separate"/>
            </w:r>
            <w:r w:rsidR="00CB38C4">
              <w:rPr>
                <w:webHidden/>
              </w:rPr>
              <w:t>20</w:t>
            </w:r>
            <w:r w:rsidR="006372D8">
              <w:rPr>
                <w:webHidden/>
              </w:rPr>
              <w:fldChar w:fldCharType="end"/>
            </w:r>
          </w:hyperlink>
        </w:p>
        <w:p w14:paraId="3B1FBD94" w14:textId="3A9C6EDE" w:rsidR="006372D8" w:rsidRDefault="000A6FC8" w:rsidP="00094D58">
          <w:pPr>
            <w:pStyle w:val="TOC2"/>
            <w:rPr>
              <w:rFonts w:asciiTheme="minorHAnsi" w:eastAsiaTheme="minorEastAsia" w:hAnsiTheme="minorHAnsi"/>
              <w:kern w:val="0"/>
              <w:sz w:val="22"/>
              <w14:ligatures w14:val="none"/>
            </w:rPr>
          </w:pPr>
          <w:hyperlink w:anchor="_Toc215947871" w:history="1">
            <w:r w:rsidR="006372D8" w:rsidRPr="004230B8">
              <w:rPr>
                <w:rStyle w:val="Hyperlink"/>
              </w:rPr>
              <w:t>A.</w:t>
            </w:r>
            <w:r w:rsidR="006372D8">
              <w:rPr>
                <w:rFonts w:asciiTheme="minorHAnsi" w:eastAsiaTheme="minorEastAsia" w:hAnsiTheme="minorHAnsi"/>
                <w:kern w:val="0"/>
                <w:sz w:val="22"/>
                <w14:ligatures w14:val="none"/>
              </w:rPr>
              <w:tab/>
            </w:r>
            <w:r w:rsidR="006372D8" w:rsidRPr="004230B8">
              <w:rPr>
                <w:rStyle w:val="Hyperlink"/>
              </w:rPr>
              <w:t>Strategi Pengurus Masjid</w:t>
            </w:r>
            <w:r w:rsidR="006372D8">
              <w:rPr>
                <w:webHidden/>
              </w:rPr>
              <w:tab/>
            </w:r>
            <w:r w:rsidR="006372D8">
              <w:rPr>
                <w:webHidden/>
              </w:rPr>
              <w:fldChar w:fldCharType="begin"/>
            </w:r>
            <w:r w:rsidR="006372D8">
              <w:rPr>
                <w:webHidden/>
              </w:rPr>
              <w:instrText xml:space="preserve"> PAGEREF _Toc215947871 \h </w:instrText>
            </w:r>
            <w:r w:rsidR="006372D8">
              <w:rPr>
                <w:webHidden/>
              </w:rPr>
            </w:r>
            <w:r w:rsidR="006372D8">
              <w:rPr>
                <w:webHidden/>
              </w:rPr>
              <w:fldChar w:fldCharType="separate"/>
            </w:r>
            <w:r w:rsidR="00CB38C4">
              <w:rPr>
                <w:webHidden/>
              </w:rPr>
              <w:t>20</w:t>
            </w:r>
            <w:r w:rsidR="006372D8">
              <w:rPr>
                <w:webHidden/>
              </w:rPr>
              <w:fldChar w:fldCharType="end"/>
            </w:r>
          </w:hyperlink>
        </w:p>
        <w:p w14:paraId="4BB89B53" w14:textId="14471969" w:rsidR="006372D8" w:rsidRDefault="000A6FC8" w:rsidP="00B43E56">
          <w:pPr>
            <w:pStyle w:val="TOC3"/>
            <w:rPr>
              <w:rFonts w:asciiTheme="minorHAnsi" w:eastAsiaTheme="minorEastAsia" w:hAnsiTheme="minorHAnsi"/>
              <w:kern w:val="0"/>
              <w:sz w:val="22"/>
              <w14:ligatures w14:val="none"/>
            </w:rPr>
          </w:pPr>
          <w:hyperlink w:anchor="_Toc215947872"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rPr>
              <w:t>Pengertiaan</w:t>
            </w:r>
            <w:r w:rsidR="006372D8" w:rsidRPr="004230B8">
              <w:rPr>
                <w:rStyle w:val="Hyperlink"/>
                <w:lang w:val="id-ID"/>
              </w:rPr>
              <w:t xml:space="preserve"> Strategi</w:t>
            </w:r>
            <w:r w:rsidR="006372D8">
              <w:rPr>
                <w:webHidden/>
              </w:rPr>
              <w:tab/>
            </w:r>
            <w:r w:rsidR="006372D8">
              <w:rPr>
                <w:webHidden/>
              </w:rPr>
              <w:fldChar w:fldCharType="begin"/>
            </w:r>
            <w:r w:rsidR="006372D8">
              <w:rPr>
                <w:webHidden/>
              </w:rPr>
              <w:instrText xml:space="preserve"> PAGEREF _Toc215947872 \h </w:instrText>
            </w:r>
            <w:r w:rsidR="006372D8">
              <w:rPr>
                <w:webHidden/>
              </w:rPr>
            </w:r>
            <w:r w:rsidR="006372D8">
              <w:rPr>
                <w:webHidden/>
              </w:rPr>
              <w:fldChar w:fldCharType="separate"/>
            </w:r>
            <w:r w:rsidR="00CB38C4">
              <w:rPr>
                <w:webHidden/>
              </w:rPr>
              <w:t>20</w:t>
            </w:r>
            <w:r w:rsidR="006372D8">
              <w:rPr>
                <w:webHidden/>
              </w:rPr>
              <w:fldChar w:fldCharType="end"/>
            </w:r>
          </w:hyperlink>
        </w:p>
        <w:p w14:paraId="042BA0B7" w14:textId="0FAC9EA2" w:rsidR="006372D8" w:rsidRDefault="000A6FC8" w:rsidP="00B43E56">
          <w:pPr>
            <w:pStyle w:val="TOC3"/>
            <w:rPr>
              <w:rFonts w:asciiTheme="minorHAnsi" w:eastAsiaTheme="minorEastAsia" w:hAnsiTheme="minorHAnsi"/>
              <w:kern w:val="0"/>
              <w:sz w:val="22"/>
              <w14:ligatures w14:val="none"/>
            </w:rPr>
          </w:pPr>
          <w:hyperlink w:anchor="_Toc215947873" w:history="1">
            <w:r w:rsidR="006372D8" w:rsidRPr="004230B8">
              <w:rPr>
                <w:rStyle w:val="Hyperlink"/>
                <w:lang w:val="id-ID"/>
              </w:rPr>
              <w:t>2.</w:t>
            </w:r>
            <w:r w:rsidR="006372D8">
              <w:rPr>
                <w:rFonts w:asciiTheme="minorHAnsi" w:eastAsiaTheme="minorEastAsia" w:hAnsiTheme="minorHAnsi"/>
                <w:kern w:val="0"/>
                <w:sz w:val="22"/>
                <w14:ligatures w14:val="none"/>
              </w:rPr>
              <w:tab/>
            </w:r>
            <w:r w:rsidR="006372D8" w:rsidRPr="004230B8">
              <w:rPr>
                <w:rStyle w:val="Hyperlink"/>
                <w:lang w:val="id-ID"/>
              </w:rPr>
              <w:t xml:space="preserve">Pengertiaan </w:t>
            </w:r>
            <w:r w:rsidR="006372D8" w:rsidRPr="004230B8">
              <w:rPr>
                <w:rStyle w:val="Hyperlink"/>
              </w:rPr>
              <w:t>Pengurus</w:t>
            </w:r>
            <w:r w:rsidR="006372D8" w:rsidRPr="004230B8">
              <w:rPr>
                <w:rStyle w:val="Hyperlink"/>
                <w:lang w:val="id-ID"/>
              </w:rPr>
              <w:t xml:space="preserve"> </w:t>
            </w:r>
            <w:r w:rsidR="006372D8" w:rsidRPr="004230B8">
              <w:rPr>
                <w:rStyle w:val="Hyperlink"/>
              </w:rPr>
              <w:t>Masjid</w:t>
            </w:r>
            <w:r w:rsidR="006372D8">
              <w:rPr>
                <w:webHidden/>
              </w:rPr>
              <w:tab/>
            </w:r>
            <w:r w:rsidR="006372D8">
              <w:rPr>
                <w:webHidden/>
              </w:rPr>
              <w:fldChar w:fldCharType="begin"/>
            </w:r>
            <w:r w:rsidR="006372D8">
              <w:rPr>
                <w:webHidden/>
              </w:rPr>
              <w:instrText xml:space="preserve"> PAGEREF _Toc215947873 \h </w:instrText>
            </w:r>
            <w:r w:rsidR="006372D8">
              <w:rPr>
                <w:webHidden/>
              </w:rPr>
            </w:r>
            <w:r w:rsidR="006372D8">
              <w:rPr>
                <w:webHidden/>
              </w:rPr>
              <w:fldChar w:fldCharType="separate"/>
            </w:r>
            <w:r w:rsidR="00CB38C4">
              <w:rPr>
                <w:webHidden/>
              </w:rPr>
              <w:t>22</w:t>
            </w:r>
            <w:r w:rsidR="006372D8">
              <w:rPr>
                <w:webHidden/>
              </w:rPr>
              <w:fldChar w:fldCharType="end"/>
            </w:r>
          </w:hyperlink>
        </w:p>
        <w:p w14:paraId="18C12CA1" w14:textId="72AC4B61" w:rsidR="006372D8" w:rsidRDefault="000A6FC8" w:rsidP="00094D58">
          <w:pPr>
            <w:pStyle w:val="TOC2"/>
            <w:rPr>
              <w:rFonts w:asciiTheme="minorHAnsi" w:eastAsiaTheme="minorEastAsia" w:hAnsiTheme="minorHAnsi"/>
              <w:kern w:val="0"/>
              <w:sz w:val="22"/>
              <w14:ligatures w14:val="none"/>
            </w:rPr>
          </w:pPr>
          <w:hyperlink w:anchor="_Toc215947874" w:history="1">
            <w:r w:rsidR="006372D8" w:rsidRPr="004230B8">
              <w:rPr>
                <w:rStyle w:val="Hyperlink"/>
              </w:rPr>
              <w:t>B.</w:t>
            </w:r>
            <w:r w:rsidR="006372D8">
              <w:rPr>
                <w:rFonts w:asciiTheme="minorHAnsi" w:eastAsiaTheme="minorEastAsia" w:hAnsiTheme="minorHAnsi"/>
                <w:kern w:val="0"/>
                <w:sz w:val="22"/>
                <w14:ligatures w14:val="none"/>
              </w:rPr>
              <w:tab/>
            </w:r>
            <w:r w:rsidR="006372D8" w:rsidRPr="004230B8">
              <w:rPr>
                <w:rStyle w:val="Hyperlink"/>
              </w:rPr>
              <w:t>Solidaritas Sosial</w:t>
            </w:r>
            <w:r w:rsidR="006372D8">
              <w:rPr>
                <w:webHidden/>
              </w:rPr>
              <w:tab/>
            </w:r>
            <w:r w:rsidR="006372D8">
              <w:rPr>
                <w:webHidden/>
              </w:rPr>
              <w:fldChar w:fldCharType="begin"/>
            </w:r>
            <w:r w:rsidR="006372D8">
              <w:rPr>
                <w:webHidden/>
              </w:rPr>
              <w:instrText xml:space="preserve"> PAGEREF _Toc215947874 \h </w:instrText>
            </w:r>
            <w:r w:rsidR="006372D8">
              <w:rPr>
                <w:webHidden/>
              </w:rPr>
            </w:r>
            <w:r w:rsidR="006372D8">
              <w:rPr>
                <w:webHidden/>
              </w:rPr>
              <w:fldChar w:fldCharType="separate"/>
            </w:r>
            <w:r w:rsidR="00CB38C4">
              <w:rPr>
                <w:webHidden/>
              </w:rPr>
              <w:t>22</w:t>
            </w:r>
            <w:r w:rsidR="006372D8">
              <w:rPr>
                <w:webHidden/>
              </w:rPr>
              <w:fldChar w:fldCharType="end"/>
            </w:r>
          </w:hyperlink>
        </w:p>
        <w:p w14:paraId="45D9CD0B" w14:textId="358AF7C9" w:rsidR="006372D8" w:rsidRDefault="000A6FC8" w:rsidP="00B43E56">
          <w:pPr>
            <w:pStyle w:val="TOC3"/>
            <w:rPr>
              <w:rFonts w:asciiTheme="minorHAnsi" w:eastAsiaTheme="minorEastAsia" w:hAnsiTheme="minorHAnsi"/>
              <w:kern w:val="0"/>
              <w:sz w:val="22"/>
              <w14:ligatures w14:val="none"/>
            </w:rPr>
          </w:pPr>
          <w:hyperlink w:anchor="_Toc215947875"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lang w:val="id-ID"/>
              </w:rPr>
              <w:t xml:space="preserve">Pengertiaan </w:t>
            </w:r>
            <w:r w:rsidR="006372D8" w:rsidRPr="004230B8">
              <w:rPr>
                <w:rStyle w:val="Hyperlink"/>
              </w:rPr>
              <w:t>Solidaritas</w:t>
            </w:r>
            <w:r w:rsidR="006372D8" w:rsidRPr="004230B8">
              <w:rPr>
                <w:rStyle w:val="Hyperlink"/>
                <w:lang w:val="id-ID"/>
              </w:rPr>
              <w:t xml:space="preserve"> Sosial</w:t>
            </w:r>
            <w:r w:rsidR="006372D8">
              <w:rPr>
                <w:webHidden/>
              </w:rPr>
              <w:tab/>
            </w:r>
            <w:r w:rsidR="006372D8">
              <w:rPr>
                <w:webHidden/>
              </w:rPr>
              <w:fldChar w:fldCharType="begin"/>
            </w:r>
            <w:r w:rsidR="006372D8">
              <w:rPr>
                <w:webHidden/>
              </w:rPr>
              <w:instrText xml:space="preserve"> PAGEREF _Toc215947875 \h </w:instrText>
            </w:r>
            <w:r w:rsidR="006372D8">
              <w:rPr>
                <w:webHidden/>
              </w:rPr>
            </w:r>
            <w:r w:rsidR="006372D8">
              <w:rPr>
                <w:webHidden/>
              </w:rPr>
              <w:fldChar w:fldCharType="separate"/>
            </w:r>
            <w:r w:rsidR="00CB38C4">
              <w:rPr>
                <w:webHidden/>
              </w:rPr>
              <w:t>22</w:t>
            </w:r>
            <w:r w:rsidR="006372D8">
              <w:rPr>
                <w:webHidden/>
              </w:rPr>
              <w:fldChar w:fldCharType="end"/>
            </w:r>
          </w:hyperlink>
        </w:p>
        <w:p w14:paraId="4F9BED72" w14:textId="3B914593" w:rsidR="006372D8" w:rsidRDefault="000A6FC8" w:rsidP="00B43E56">
          <w:pPr>
            <w:pStyle w:val="TOC3"/>
            <w:rPr>
              <w:rFonts w:asciiTheme="minorHAnsi" w:eastAsiaTheme="minorEastAsia" w:hAnsiTheme="minorHAnsi"/>
              <w:kern w:val="0"/>
              <w:sz w:val="22"/>
              <w14:ligatures w14:val="none"/>
            </w:rPr>
          </w:pPr>
          <w:hyperlink w:anchor="_Toc215947876" w:history="1">
            <w:r w:rsidR="006372D8" w:rsidRPr="004230B8">
              <w:rPr>
                <w:rStyle w:val="Hyperlink"/>
                <w:lang w:val="id-ID"/>
              </w:rPr>
              <w:t>2.</w:t>
            </w:r>
            <w:r w:rsidR="006372D8">
              <w:rPr>
                <w:rFonts w:asciiTheme="minorHAnsi" w:eastAsiaTheme="minorEastAsia" w:hAnsiTheme="minorHAnsi"/>
                <w:kern w:val="0"/>
                <w:sz w:val="22"/>
                <w14:ligatures w14:val="none"/>
              </w:rPr>
              <w:tab/>
            </w:r>
            <w:r w:rsidR="006372D8" w:rsidRPr="004230B8">
              <w:rPr>
                <w:rStyle w:val="Hyperlink"/>
              </w:rPr>
              <w:t>Teori</w:t>
            </w:r>
            <w:r w:rsidR="006372D8" w:rsidRPr="004230B8">
              <w:rPr>
                <w:rStyle w:val="Hyperlink"/>
                <w:lang w:val="id-ID"/>
              </w:rPr>
              <w:t xml:space="preserve"> Solidaritas Sosial</w:t>
            </w:r>
            <w:r w:rsidR="006372D8">
              <w:rPr>
                <w:webHidden/>
              </w:rPr>
              <w:tab/>
            </w:r>
            <w:r w:rsidR="006372D8">
              <w:rPr>
                <w:webHidden/>
              </w:rPr>
              <w:fldChar w:fldCharType="begin"/>
            </w:r>
            <w:r w:rsidR="006372D8">
              <w:rPr>
                <w:webHidden/>
              </w:rPr>
              <w:instrText xml:space="preserve"> PAGEREF _Toc215947876 \h </w:instrText>
            </w:r>
            <w:r w:rsidR="006372D8">
              <w:rPr>
                <w:webHidden/>
              </w:rPr>
            </w:r>
            <w:r w:rsidR="006372D8">
              <w:rPr>
                <w:webHidden/>
              </w:rPr>
              <w:fldChar w:fldCharType="separate"/>
            </w:r>
            <w:r w:rsidR="00CB38C4">
              <w:rPr>
                <w:webHidden/>
              </w:rPr>
              <w:t>24</w:t>
            </w:r>
            <w:r w:rsidR="006372D8">
              <w:rPr>
                <w:webHidden/>
              </w:rPr>
              <w:fldChar w:fldCharType="end"/>
            </w:r>
          </w:hyperlink>
        </w:p>
        <w:p w14:paraId="2BF10F13" w14:textId="59EE9959" w:rsidR="006372D8" w:rsidRDefault="000A6FC8" w:rsidP="00B43E56">
          <w:pPr>
            <w:pStyle w:val="TOC3"/>
            <w:rPr>
              <w:rFonts w:asciiTheme="minorHAnsi" w:eastAsiaTheme="minorEastAsia" w:hAnsiTheme="minorHAnsi"/>
              <w:kern w:val="0"/>
              <w:sz w:val="22"/>
              <w14:ligatures w14:val="none"/>
            </w:rPr>
          </w:pPr>
          <w:hyperlink w:anchor="_Toc215947877" w:history="1">
            <w:r w:rsidR="006372D8" w:rsidRPr="004230B8">
              <w:rPr>
                <w:rStyle w:val="Hyperlink"/>
                <w:lang w:val="id-ID"/>
              </w:rPr>
              <w:t>3.</w:t>
            </w:r>
            <w:r w:rsidR="006372D8">
              <w:rPr>
                <w:rFonts w:asciiTheme="minorHAnsi" w:eastAsiaTheme="minorEastAsia" w:hAnsiTheme="minorHAnsi"/>
                <w:kern w:val="0"/>
                <w:sz w:val="22"/>
                <w14:ligatures w14:val="none"/>
              </w:rPr>
              <w:tab/>
            </w:r>
            <w:r w:rsidR="006372D8" w:rsidRPr="004230B8">
              <w:rPr>
                <w:rStyle w:val="Hyperlink"/>
              </w:rPr>
              <w:t>Komponen</w:t>
            </w:r>
            <w:r w:rsidR="006372D8" w:rsidRPr="004230B8">
              <w:rPr>
                <w:rStyle w:val="Hyperlink"/>
                <w:lang w:val="id-ID"/>
              </w:rPr>
              <w:t xml:space="preserve"> pada Teori Solidaritas Sosial</w:t>
            </w:r>
            <w:r w:rsidR="006372D8">
              <w:rPr>
                <w:webHidden/>
              </w:rPr>
              <w:tab/>
            </w:r>
            <w:r w:rsidR="006372D8">
              <w:rPr>
                <w:webHidden/>
              </w:rPr>
              <w:fldChar w:fldCharType="begin"/>
            </w:r>
            <w:r w:rsidR="006372D8">
              <w:rPr>
                <w:webHidden/>
              </w:rPr>
              <w:instrText xml:space="preserve"> PAGEREF _Toc215947877 \h </w:instrText>
            </w:r>
            <w:r w:rsidR="006372D8">
              <w:rPr>
                <w:webHidden/>
              </w:rPr>
            </w:r>
            <w:r w:rsidR="006372D8">
              <w:rPr>
                <w:webHidden/>
              </w:rPr>
              <w:fldChar w:fldCharType="separate"/>
            </w:r>
            <w:r w:rsidR="00CB38C4">
              <w:rPr>
                <w:webHidden/>
              </w:rPr>
              <w:t>24</w:t>
            </w:r>
            <w:r w:rsidR="006372D8">
              <w:rPr>
                <w:webHidden/>
              </w:rPr>
              <w:fldChar w:fldCharType="end"/>
            </w:r>
          </w:hyperlink>
        </w:p>
        <w:p w14:paraId="59DC0B84" w14:textId="2547E65D" w:rsidR="006372D8" w:rsidRDefault="000A6FC8" w:rsidP="00B43E56">
          <w:pPr>
            <w:pStyle w:val="TOC3"/>
            <w:rPr>
              <w:rFonts w:asciiTheme="minorHAnsi" w:eastAsiaTheme="minorEastAsia" w:hAnsiTheme="minorHAnsi"/>
              <w:kern w:val="0"/>
              <w:sz w:val="22"/>
              <w14:ligatures w14:val="none"/>
            </w:rPr>
          </w:pPr>
          <w:hyperlink w:anchor="_Toc215947878" w:history="1">
            <w:r w:rsidR="006372D8" w:rsidRPr="004230B8">
              <w:rPr>
                <w:rStyle w:val="Hyperlink"/>
              </w:rPr>
              <w:t>4.</w:t>
            </w:r>
            <w:r w:rsidR="006372D8">
              <w:rPr>
                <w:rFonts w:asciiTheme="minorHAnsi" w:eastAsiaTheme="minorEastAsia" w:hAnsiTheme="minorHAnsi"/>
                <w:kern w:val="0"/>
                <w:sz w:val="22"/>
                <w14:ligatures w14:val="none"/>
              </w:rPr>
              <w:tab/>
            </w:r>
            <w:r w:rsidR="006372D8" w:rsidRPr="004230B8">
              <w:rPr>
                <w:rStyle w:val="Hyperlink"/>
              </w:rPr>
              <w:t>Faktor yang Mempengaruhi Solidaritas Sosial</w:t>
            </w:r>
            <w:r w:rsidR="006372D8">
              <w:rPr>
                <w:webHidden/>
              </w:rPr>
              <w:tab/>
            </w:r>
            <w:r w:rsidR="006372D8">
              <w:rPr>
                <w:webHidden/>
              </w:rPr>
              <w:fldChar w:fldCharType="begin"/>
            </w:r>
            <w:r w:rsidR="006372D8">
              <w:rPr>
                <w:webHidden/>
              </w:rPr>
              <w:instrText xml:space="preserve"> PAGEREF _Toc215947878 \h </w:instrText>
            </w:r>
            <w:r w:rsidR="006372D8">
              <w:rPr>
                <w:webHidden/>
              </w:rPr>
            </w:r>
            <w:r w:rsidR="006372D8">
              <w:rPr>
                <w:webHidden/>
              </w:rPr>
              <w:fldChar w:fldCharType="separate"/>
            </w:r>
            <w:r w:rsidR="00CB38C4">
              <w:rPr>
                <w:webHidden/>
              </w:rPr>
              <w:t>25</w:t>
            </w:r>
            <w:r w:rsidR="006372D8">
              <w:rPr>
                <w:webHidden/>
              </w:rPr>
              <w:fldChar w:fldCharType="end"/>
            </w:r>
          </w:hyperlink>
        </w:p>
        <w:p w14:paraId="69B2A8F5" w14:textId="403FDA22" w:rsidR="006372D8" w:rsidRDefault="000A6FC8" w:rsidP="00094D58">
          <w:pPr>
            <w:pStyle w:val="TOC2"/>
            <w:rPr>
              <w:rFonts w:asciiTheme="minorHAnsi" w:eastAsiaTheme="minorEastAsia" w:hAnsiTheme="minorHAnsi"/>
              <w:kern w:val="0"/>
              <w:sz w:val="22"/>
              <w14:ligatures w14:val="none"/>
            </w:rPr>
          </w:pPr>
          <w:hyperlink w:anchor="_Toc215947879" w:history="1">
            <w:r w:rsidR="006372D8" w:rsidRPr="004230B8">
              <w:rPr>
                <w:rStyle w:val="Hyperlink"/>
              </w:rPr>
              <w:t>C.</w:t>
            </w:r>
            <w:r w:rsidR="006372D8">
              <w:rPr>
                <w:rFonts w:asciiTheme="minorHAnsi" w:eastAsiaTheme="minorEastAsia" w:hAnsiTheme="minorHAnsi"/>
                <w:kern w:val="0"/>
                <w:sz w:val="22"/>
                <w14:ligatures w14:val="none"/>
              </w:rPr>
              <w:tab/>
            </w:r>
            <w:r w:rsidR="006372D8" w:rsidRPr="004230B8">
              <w:rPr>
                <w:rStyle w:val="Hyperlink"/>
              </w:rPr>
              <w:t>Generasi Muda</w:t>
            </w:r>
            <w:r w:rsidR="006372D8">
              <w:rPr>
                <w:webHidden/>
              </w:rPr>
              <w:tab/>
            </w:r>
            <w:r w:rsidR="006372D8">
              <w:rPr>
                <w:webHidden/>
              </w:rPr>
              <w:fldChar w:fldCharType="begin"/>
            </w:r>
            <w:r w:rsidR="006372D8">
              <w:rPr>
                <w:webHidden/>
              </w:rPr>
              <w:instrText xml:space="preserve"> PAGEREF _Toc215947879 \h </w:instrText>
            </w:r>
            <w:r w:rsidR="006372D8">
              <w:rPr>
                <w:webHidden/>
              </w:rPr>
            </w:r>
            <w:r w:rsidR="006372D8">
              <w:rPr>
                <w:webHidden/>
              </w:rPr>
              <w:fldChar w:fldCharType="separate"/>
            </w:r>
            <w:r w:rsidR="00CB38C4">
              <w:rPr>
                <w:webHidden/>
              </w:rPr>
              <w:t>27</w:t>
            </w:r>
            <w:r w:rsidR="006372D8">
              <w:rPr>
                <w:webHidden/>
              </w:rPr>
              <w:fldChar w:fldCharType="end"/>
            </w:r>
          </w:hyperlink>
        </w:p>
        <w:p w14:paraId="0608AF53" w14:textId="4E2F7A7F" w:rsidR="006372D8" w:rsidRDefault="000A6FC8" w:rsidP="00B43E56">
          <w:pPr>
            <w:pStyle w:val="TOC3"/>
            <w:rPr>
              <w:rFonts w:asciiTheme="minorHAnsi" w:eastAsiaTheme="minorEastAsia" w:hAnsiTheme="minorHAnsi"/>
              <w:kern w:val="0"/>
              <w:sz w:val="22"/>
              <w14:ligatures w14:val="none"/>
            </w:rPr>
          </w:pPr>
          <w:hyperlink w:anchor="_Toc215947880"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rPr>
              <w:t>Pengertiaan</w:t>
            </w:r>
            <w:r w:rsidR="006372D8" w:rsidRPr="004230B8">
              <w:rPr>
                <w:rStyle w:val="Hyperlink"/>
                <w:lang w:val="id-ID"/>
              </w:rPr>
              <w:t xml:space="preserve"> Generasi Muda</w:t>
            </w:r>
            <w:r w:rsidR="006372D8">
              <w:rPr>
                <w:webHidden/>
              </w:rPr>
              <w:tab/>
            </w:r>
            <w:r w:rsidR="006372D8">
              <w:rPr>
                <w:webHidden/>
              </w:rPr>
              <w:fldChar w:fldCharType="begin"/>
            </w:r>
            <w:r w:rsidR="006372D8">
              <w:rPr>
                <w:webHidden/>
              </w:rPr>
              <w:instrText xml:space="preserve"> PAGEREF _Toc215947880 \h </w:instrText>
            </w:r>
            <w:r w:rsidR="006372D8">
              <w:rPr>
                <w:webHidden/>
              </w:rPr>
            </w:r>
            <w:r w:rsidR="006372D8">
              <w:rPr>
                <w:webHidden/>
              </w:rPr>
              <w:fldChar w:fldCharType="separate"/>
            </w:r>
            <w:r w:rsidR="00CB38C4">
              <w:rPr>
                <w:webHidden/>
              </w:rPr>
              <w:t>27</w:t>
            </w:r>
            <w:r w:rsidR="006372D8">
              <w:rPr>
                <w:webHidden/>
              </w:rPr>
              <w:fldChar w:fldCharType="end"/>
            </w:r>
          </w:hyperlink>
        </w:p>
        <w:p w14:paraId="163AC159" w14:textId="20300FE7" w:rsidR="006372D8" w:rsidRDefault="000A6FC8" w:rsidP="00B43E56">
          <w:pPr>
            <w:pStyle w:val="TOC3"/>
            <w:rPr>
              <w:rFonts w:asciiTheme="minorHAnsi" w:eastAsiaTheme="minorEastAsia" w:hAnsiTheme="minorHAnsi"/>
              <w:kern w:val="0"/>
              <w:sz w:val="22"/>
              <w14:ligatures w14:val="none"/>
            </w:rPr>
          </w:pPr>
          <w:hyperlink w:anchor="_Toc215947881" w:history="1">
            <w:r w:rsidR="006372D8" w:rsidRPr="004230B8">
              <w:rPr>
                <w:rStyle w:val="Hyperlink"/>
                <w:lang w:val="id-ID"/>
              </w:rPr>
              <w:t>2.</w:t>
            </w:r>
            <w:r w:rsidR="006372D8">
              <w:rPr>
                <w:rFonts w:asciiTheme="minorHAnsi" w:eastAsiaTheme="minorEastAsia" w:hAnsiTheme="minorHAnsi"/>
                <w:kern w:val="0"/>
                <w:sz w:val="22"/>
                <w14:ligatures w14:val="none"/>
              </w:rPr>
              <w:tab/>
            </w:r>
            <w:r w:rsidR="006372D8" w:rsidRPr="004230B8">
              <w:rPr>
                <w:rStyle w:val="Hyperlink"/>
                <w:lang w:val="id-ID"/>
              </w:rPr>
              <w:t xml:space="preserve">Masalah </w:t>
            </w:r>
            <w:r w:rsidR="006372D8" w:rsidRPr="004230B8">
              <w:rPr>
                <w:rStyle w:val="Hyperlink"/>
              </w:rPr>
              <w:t>pada</w:t>
            </w:r>
            <w:r w:rsidR="006372D8" w:rsidRPr="004230B8">
              <w:rPr>
                <w:rStyle w:val="Hyperlink"/>
                <w:lang w:val="id-ID"/>
              </w:rPr>
              <w:t xml:space="preserve"> Generasi Muda</w:t>
            </w:r>
            <w:r w:rsidR="006372D8">
              <w:rPr>
                <w:webHidden/>
              </w:rPr>
              <w:tab/>
            </w:r>
            <w:r w:rsidR="006372D8">
              <w:rPr>
                <w:webHidden/>
              </w:rPr>
              <w:fldChar w:fldCharType="begin"/>
            </w:r>
            <w:r w:rsidR="006372D8">
              <w:rPr>
                <w:webHidden/>
              </w:rPr>
              <w:instrText xml:space="preserve"> PAGEREF _Toc215947881 \h </w:instrText>
            </w:r>
            <w:r w:rsidR="006372D8">
              <w:rPr>
                <w:webHidden/>
              </w:rPr>
            </w:r>
            <w:r w:rsidR="006372D8">
              <w:rPr>
                <w:webHidden/>
              </w:rPr>
              <w:fldChar w:fldCharType="separate"/>
            </w:r>
            <w:r w:rsidR="00CB38C4">
              <w:rPr>
                <w:webHidden/>
              </w:rPr>
              <w:t>29</w:t>
            </w:r>
            <w:r w:rsidR="006372D8">
              <w:rPr>
                <w:webHidden/>
              </w:rPr>
              <w:fldChar w:fldCharType="end"/>
            </w:r>
          </w:hyperlink>
        </w:p>
        <w:p w14:paraId="67181DAA" w14:textId="1516DCF4" w:rsidR="006372D8" w:rsidRDefault="000A6FC8">
          <w:pPr>
            <w:pStyle w:val="TOC1"/>
            <w:rPr>
              <w:rFonts w:asciiTheme="minorHAnsi" w:eastAsiaTheme="minorEastAsia" w:hAnsiTheme="minorHAnsi"/>
              <w:b w:val="0"/>
              <w:bCs w:val="0"/>
              <w:kern w:val="0"/>
              <w14:ligatures w14:val="none"/>
            </w:rPr>
          </w:pPr>
          <w:hyperlink w:anchor="_Toc215947882" w:history="1">
            <w:r w:rsidR="006372D8" w:rsidRPr="004230B8">
              <w:rPr>
                <w:rStyle w:val="Hyperlink"/>
              </w:rPr>
              <w:t>BAB III  METODOLOGI PENELITIAN</w:t>
            </w:r>
            <w:r w:rsidR="006372D8">
              <w:rPr>
                <w:webHidden/>
              </w:rPr>
              <w:tab/>
            </w:r>
            <w:r w:rsidR="006372D8">
              <w:rPr>
                <w:webHidden/>
              </w:rPr>
              <w:fldChar w:fldCharType="begin"/>
            </w:r>
            <w:r w:rsidR="006372D8">
              <w:rPr>
                <w:webHidden/>
              </w:rPr>
              <w:instrText xml:space="preserve"> PAGEREF _Toc215947882 \h </w:instrText>
            </w:r>
            <w:r w:rsidR="006372D8">
              <w:rPr>
                <w:webHidden/>
              </w:rPr>
            </w:r>
            <w:r w:rsidR="006372D8">
              <w:rPr>
                <w:webHidden/>
              </w:rPr>
              <w:fldChar w:fldCharType="separate"/>
            </w:r>
            <w:r w:rsidR="00CB38C4">
              <w:rPr>
                <w:webHidden/>
              </w:rPr>
              <w:t>35</w:t>
            </w:r>
            <w:r w:rsidR="006372D8">
              <w:rPr>
                <w:webHidden/>
              </w:rPr>
              <w:fldChar w:fldCharType="end"/>
            </w:r>
          </w:hyperlink>
        </w:p>
        <w:p w14:paraId="2336F4A7" w14:textId="00517111" w:rsidR="006372D8" w:rsidRDefault="000A6FC8" w:rsidP="00094D58">
          <w:pPr>
            <w:pStyle w:val="TOC2"/>
            <w:rPr>
              <w:rFonts w:asciiTheme="minorHAnsi" w:eastAsiaTheme="minorEastAsia" w:hAnsiTheme="minorHAnsi"/>
              <w:kern w:val="0"/>
              <w:sz w:val="22"/>
              <w14:ligatures w14:val="none"/>
            </w:rPr>
          </w:pPr>
          <w:hyperlink w:anchor="_Toc215947883" w:history="1">
            <w:r w:rsidR="006372D8" w:rsidRPr="004230B8">
              <w:rPr>
                <w:rStyle w:val="Hyperlink"/>
              </w:rPr>
              <w:t>A.</w:t>
            </w:r>
            <w:r w:rsidR="006372D8">
              <w:rPr>
                <w:rFonts w:asciiTheme="minorHAnsi" w:eastAsiaTheme="minorEastAsia" w:hAnsiTheme="minorHAnsi"/>
                <w:kern w:val="0"/>
                <w:sz w:val="22"/>
                <w14:ligatures w14:val="none"/>
              </w:rPr>
              <w:tab/>
            </w:r>
            <w:r w:rsidR="006372D8" w:rsidRPr="004230B8">
              <w:rPr>
                <w:rStyle w:val="Hyperlink"/>
              </w:rPr>
              <w:t>Pendekatan dan Metode Penelitian</w:t>
            </w:r>
            <w:r w:rsidR="006372D8">
              <w:rPr>
                <w:webHidden/>
              </w:rPr>
              <w:tab/>
            </w:r>
            <w:r w:rsidR="006372D8">
              <w:rPr>
                <w:webHidden/>
              </w:rPr>
              <w:fldChar w:fldCharType="begin"/>
            </w:r>
            <w:r w:rsidR="006372D8">
              <w:rPr>
                <w:webHidden/>
              </w:rPr>
              <w:instrText xml:space="preserve"> PAGEREF _Toc215947883 \h </w:instrText>
            </w:r>
            <w:r w:rsidR="006372D8">
              <w:rPr>
                <w:webHidden/>
              </w:rPr>
            </w:r>
            <w:r w:rsidR="006372D8">
              <w:rPr>
                <w:webHidden/>
              </w:rPr>
              <w:fldChar w:fldCharType="separate"/>
            </w:r>
            <w:r w:rsidR="00CB38C4">
              <w:rPr>
                <w:webHidden/>
              </w:rPr>
              <w:t>35</w:t>
            </w:r>
            <w:r w:rsidR="006372D8">
              <w:rPr>
                <w:webHidden/>
              </w:rPr>
              <w:fldChar w:fldCharType="end"/>
            </w:r>
          </w:hyperlink>
        </w:p>
        <w:p w14:paraId="0E5461BE" w14:textId="2D0A3976" w:rsidR="006372D8" w:rsidRDefault="000A6FC8" w:rsidP="00094D58">
          <w:pPr>
            <w:pStyle w:val="TOC2"/>
            <w:rPr>
              <w:rFonts w:asciiTheme="minorHAnsi" w:eastAsiaTheme="minorEastAsia" w:hAnsiTheme="minorHAnsi"/>
              <w:kern w:val="0"/>
              <w:sz w:val="22"/>
              <w14:ligatures w14:val="none"/>
            </w:rPr>
          </w:pPr>
          <w:hyperlink w:anchor="_Toc215947884" w:history="1">
            <w:r w:rsidR="006372D8" w:rsidRPr="004230B8">
              <w:rPr>
                <w:rStyle w:val="Hyperlink"/>
              </w:rPr>
              <w:t>B.</w:t>
            </w:r>
            <w:r w:rsidR="006372D8">
              <w:rPr>
                <w:rFonts w:asciiTheme="minorHAnsi" w:eastAsiaTheme="minorEastAsia" w:hAnsiTheme="minorHAnsi"/>
                <w:kern w:val="0"/>
                <w:sz w:val="22"/>
                <w14:ligatures w14:val="none"/>
              </w:rPr>
              <w:tab/>
            </w:r>
            <w:r w:rsidR="006372D8" w:rsidRPr="004230B8">
              <w:rPr>
                <w:rStyle w:val="Hyperlink"/>
              </w:rPr>
              <w:t>Jenis dan Sumber Data</w:t>
            </w:r>
            <w:r w:rsidR="006372D8">
              <w:rPr>
                <w:webHidden/>
              </w:rPr>
              <w:tab/>
            </w:r>
            <w:r w:rsidR="006372D8">
              <w:rPr>
                <w:webHidden/>
              </w:rPr>
              <w:fldChar w:fldCharType="begin"/>
            </w:r>
            <w:r w:rsidR="006372D8">
              <w:rPr>
                <w:webHidden/>
              </w:rPr>
              <w:instrText xml:space="preserve"> PAGEREF _Toc215947884 \h </w:instrText>
            </w:r>
            <w:r w:rsidR="006372D8">
              <w:rPr>
                <w:webHidden/>
              </w:rPr>
            </w:r>
            <w:r w:rsidR="006372D8">
              <w:rPr>
                <w:webHidden/>
              </w:rPr>
              <w:fldChar w:fldCharType="separate"/>
            </w:r>
            <w:r w:rsidR="00CB38C4">
              <w:rPr>
                <w:webHidden/>
              </w:rPr>
              <w:t>36</w:t>
            </w:r>
            <w:r w:rsidR="006372D8">
              <w:rPr>
                <w:webHidden/>
              </w:rPr>
              <w:fldChar w:fldCharType="end"/>
            </w:r>
          </w:hyperlink>
        </w:p>
        <w:p w14:paraId="56367CE8" w14:textId="4A23BF52" w:rsidR="006372D8" w:rsidRDefault="000A6FC8" w:rsidP="00B43E56">
          <w:pPr>
            <w:pStyle w:val="TOC3"/>
            <w:rPr>
              <w:rFonts w:asciiTheme="minorHAnsi" w:eastAsiaTheme="minorEastAsia" w:hAnsiTheme="minorHAnsi"/>
              <w:kern w:val="0"/>
              <w:sz w:val="22"/>
              <w14:ligatures w14:val="none"/>
            </w:rPr>
          </w:pPr>
          <w:hyperlink w:anchor="_Toc215947885"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lang w:val="id-ID"/>
              </w:rPr>
              <w:t xml:space="preserve">Jenis </w:t>
            </w:r>
            <w:r w:rsidR="006372D8" w:rsidRPr="004230B8">
              <w:rPr>
                <w:rStyle w:val="Hyperlink"/>
              </w:rPr>
              <w:t>Data</w:t>
            </w:r>
            <w:r w:rsidR="006372D8">
              <w:rPr>
                <w:webHidden/>
              </w:rPr>
              <w:tab/>
            </w:r>
            <w:r w:rsidR="006372D8">
              <w:rPr>
                <w:webHidden/>
              </w:rPr>
              <w:fldChar w:fldCharType="begin"/>
            </w:r>
            <w:r w:rsidR="006372D8">
              <w:rPr>
                <w:webHidden/>
              </w:rPr>
              <w:instrText xml:space="preserve"> PAGEREF _Toc215947885 \h </w:instrText>
            </w:r>
            <w:r w:rsidR="006372D8">
              <w:rPr>
                <w:webHidden/>
              </w:rPr>
            </w:r>
            <w:r w:rsidR="006372D8">
              <w:rPr>
                <w:webHidden/>
              </w:rPr>
              <w:fldChar w:fldCharType="separate"/>
            </w:r>
            <w:r w:rsidR="00CB38C4">
              <w:rPr>
                <w:webHidden/>
              </w:rPr>
              <w:t>36</w:t>
            </w:r>
            <w:r w:rsidR="006372D8">
              <w:rPr>
                <w:webHidden/>
              </w:rPr>
              <w:fldChar w:fldCharType="end"/>
            </w:r>
          </w:hyperlink>
        </w:p>
        <w:p w14:paraId="0362A3AE" w14:textId="48ECF0F3" w:rsidR="006372D8" w:rsidRDefault="000A6FC8" w:rsidP="00B43E56">
          <w:pPr>
            <w:pStyle w:val="TOC3"/>
            <w:rPr>
              <w:rFonts w:asciiTheme="minorHAnsi" w:eastAsiaTheme="minorEastAsia" w:hAnsiTheme="minorHAnsi"/>
              <w:kern w:val="0"/>
              <w:sz w:val="22"/>
              <w14:ligatures w14:val="none"/>
            </w:rPr>
          </w:pPr>
          <w:hyperlink w:anchor="_Toc215947886" w:history="1">
            <w:r w:rsidR="006372D8" w:rsidRPr="004230B8">
              <w:rPr>
                <w:rStyle w:val="Hyperlink"/>
                <w:lang w:val="id-ID"/>
              </w:rPr>
              <w:t>2.</w:t>
            </w:r>
            <w:r w:rsidR="006372D8">
              <w:rPr>
                <w:rFonts w:asciiTheme="minorHAnsi" w:eastAsiaTheme="minorEastAsia" w:hAnsiTheme="minorHAnsi"/>
                <w:kern w:val="0"/>
                <w:sz w:val="22"/>
                <w14:ligatures w14:val="none"/>
              </w:rPr>
              <w:tab/>
            </w:r>
            <w:r w:rsidR="006372D8" w:rsidRPr="004230B8">
              <w:rPr>
                <w:rStyle w:val="Hyperlink"/>
                <w:lang w:val="id-ID"/>
              </w:rPr>
              <w:t>Subjek dan Objek</w:t>
            </w:r>
            <w:r w:rsidR="006372D8">
              <w:rPr>
                <w:webHidden/>
              </w:rPr>
              <w:tab/>
            </w:r>
            <w:r w:rsidR="006372D8">
              <w:rPr>
                <w:webHidden/>
              </w:rPr>
              <w:fldChar w:fldCharType="begin"/>
            </w:r>
            <w:r w:rsidR="006372D8">
              <w:rPr>
                <w:webHidden/>
              </w:rPr>
              <w:instrText xml:space="preserve"> PAGEREF _Toc215947886 \h </w:instrText>
            </w:r>
            <w:r w:rsidR="006372D8">
              <w:rPr>
                <w:webHidden/>
              </w:rPr>
            </w:r>
            <w:r w:rsidR="006372D8">
              <w:rPr>
                <w:webHidden/>
              </w:rPr>
              <w:fldChar w:fldCharType="separate"/>
            </w:r>
            <w:r w:rsidR="00CB38C4">
              <w:rPr>
                <w:webHidden/>
              </w:rPr>
              <w:t>36</w:t>
            </w:r>
            <w:r w:rsidR="006372D8">
              <w:rPr>
                <w:webHidden/>
              </w:rPr>
              <w:fldChar w:fldCharType="end"/>
            </w:r>
          </w:hyperlink>
        </w:p>
        <w:p w14:paraId="7A2E040D" w14:textId="12686EBE" w:rsidR="006372D8" w:rsidRDefault="000A6FC8" w:rsidP="00094D58">
          <w:pPr>
            <w:pStyle w:val="TOC2"/>
            <w:rPr>
              <w:rFonts w:asciiTheme="minorHAnsi" w:eastAsiaTheme="minorEastAsia" w:hAnsiTheme="minorHAnsi"/>
              <w:kern w:val="0"/>
              <w:sz w:val="22"/>
              <w14:ligatures w14:val="none"/>
            </w:rPr>
          </w:pPr>
          <w:hyperlink w:anchor="_Toc215947887" w:history="1">
            <w:r w:rsidR="00B43E56">
              <w:rPr>
                <w:rStyle w:val="Hyperlink"/>
              </w:rPr>
              <w:t>C</w:t>
            </w:r>
            <w:r w:rsidR="006372D8" w:rsidRPr="004230B8">
              <w:rPr>
                <w:rStyle w:val="Hyperlink"/>
              </w:rPr>
              <w:t>.</w:t>
            </w:r>
            <w:r w:rsidR="006372D8">
              <w:rPr>
                <w:rFonts w:asciiTheme="minorHAnsi" w:eastAsiaTheme="minorEastAsia" w:hAnsiTheme="minorHAnsi"/>
                <w:kern w:val="0"/>
                <w:sz w:val="22"/>
                <w14:ligatures w14:val="none"/>
              </w:rPr>
              <w:tab/>
            </w:r>
            <w:r w:rsidR="006372D8" w:rsidRPr="004230B8">
              <w:rPr>
                <w:rStyle w:val="Hyperlink"/>
              </w:rPr>
              <w:t>Teknik Pengumpulan Data</w:t>
            </w:r>
            <w:r w:rsidR="006372D8">
              <w:rPr>
                <w:webHidden/>
              </w:rPr>
              <w:tab/>
            </w:r>
            <w:r w:rsidR="006372D8">
              <w:rPr>
                <w:webHidden/>
              </w:rPr>
              <w:fldChar w:fldCharType="begin"/>
            </w:r>
            <w:r w:rsidR="006372D8">
              <w:rPr>
                <w:webHidden/>
              </w:rPr>
              <w:instrText xml:space="preserve"> PAGEREF _Toc215947887 \h </w:instrText>
            </w:r>
            <w:r w:rsidR="006372D8">
              <w:rPr>
                <w:webHidden/>
              </w:rPr>
            </w:r>
            <w:r w:rsidR="006372D8">
              <w:rPr>
                <w:webHidden/>
              </w:rPr>
              <w:fldChar w:fldCharType="separate"/>
            </w:r>
            <w:r w:rsidR="00CB38C4">
              <w:rPr>
                <w:webHidden/>
              </w:rPr>
              <w:t>37</w:t>
            </w:r>
            <w:r w:rsidR="006372D8">
              <w:rPr>
                <w:webHidden/>
              </w:rPr>
              <w:fldChar w:fldCharType="end"/>
            </w:r>
          </w:hyperlink>
        </w:p>
        <w:p w14:paraId="525E6F9E" w14:textId="76299FE3" w:rsidR="006372D8" w:rsidRDefault="000A6FC8" w:rsidP="00B43E56">
          <w:pPr>
            <w:pStyle w:val="TOC3"/>
            <w:rPr>
              <w:rFonts w:asciiTheme="minorHAnsi" w:eastAsiaTheme="minorEastAsia" w:hAnsiTheme="minorHAnsi"/>
              <w:kern w:val="0"/>
              <w:sz w:val="22"/>
              <w14:ligatures w14:val="none"/>
            </w:rPr>
          </w:pPr>
          <w:hyperlink w:anchor="_Toc215947888" w:history="1">
            <w:r w:rsidR="006372D8" w:rsidRPr="004230B8">
              <w:rPr>
                <w:rStyle w:val="Hyperlink"/>
              </w:rPr>
              <w:t>1.</w:t>
            </w:r>
            <w:r w:rsidR="006372D8">
              <w:rPr>
                <w:rFonts w:asciiTheme="minorHAnsi" w:eastAsiaTheme="minorEastAsia" w:hAnsiTheme="minorHAnsi"/>
                <w:kern w:val="0"/>
                <w:sz w:val="22"/>
                <w14:ligatures w14:val="none"/>
              </w:rPr>
              <w:tab/>
            </w:r>
            <w:r w:rsidR="006372D8" w:rsidRPr="004230B8">
              <w:rPr>
                <w:rStyle w:val="Hyperlink"/>
              </w:rPr>
              <w:t>Observasi</w:t>
            </w:r>
            <w:r w:rsidR="006372D8">
              <w:rPr>
                <w:webHidden/>
              </w:rPr>
              <w:tab/>
            </w:r>
            <w:r w:rsidR="006372D8">
              <w:rPr>
                <w:webHidden/>
              </w:rPr>
              <w:fldChar w:fldCharType="begin"/>
            </w:r>
            <w:r w:rsidR="006372D8">
              <w:rPr>
                <w:webHidden/>
              </w:rPr>
              <w:instrText xml:space="preserve"> PAGEREF _Toc215947888 \h </w:instrText>
            </w:r>
            <w:r w:rsidR="006372D8">
              <w:rPr>
                <w:webHidden/>
              </w:rPr>
            </w:r>
            <w:r w:rsidR="006372D8">
              <w:rPr>
                <w:webHidden/>
              </w:rPr>
              <w:fldChar w:fldCharType="separate"/>
            </w:r>
            <w:r w:rsidR="00CB38C4">
              <w:rPr>
                <w:webHidden/>
              </w:rPr>
              <w:t>38</w:t>
            </w:r>
            <w:r w:rsidR="006372D8">
              <w:rPr>
                <w:webHidden/>
              </w:rPr>
              <w:fldChar w:fldCharType="end"/>
            </w:r>
          </w:hyperlink>
        </w:p>
        <w:p w14:paraId="0BECD4D9" w14:textId="488DC287" w:rsidR="006372D8" w:rsidRDefault="000A6FC8" w:rsidP="00B43E56">
          <w:pPr>
            <w:pStyle w:val="TOC3"/>
            <w:rPr>
              <w:rFonts w:asciiTheme="minorHAnsi" w:eastAsiaTheme="minorEastAsia" w:hAnsiTheme="minorHAnsi"/>
              <w:kern w:val="0"/>
              <w:sz w:val="22"/>
              <w14:ligatures w14:val="none"/>
            </w:rPr>
          </w:pPr>
          <w:hyperlink w:anchor="_Toc215947889"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Wawancara</w:t>
            </w:r>
            <w:r w:rsidR="006372D8">
              <w:rPr>
                <w:webHidden/>
              </w:rPr>
              <w:tab/>
            </w:r>
            <w:r w:rsidR="006372D8">
              <w:rPr>
                <w:webHidden/>
              </w:rPr>
              <w:fldChar w:fldCharType="begin"/>
            </w:r>
            <w:r w:rsidR="006372D8">
              <w:rPr>
                <w:webHidden/>
              </w:rPr>
              <w:instrText xml:space="preserve"> PAGEREF _Toc215947889 \h </w:instrText>
            </w:r>
            <w:r w:rsidR="006372D8">
              <w:rPr>
                <w:webHidden/>
              </w:rPr>
            </w:r>
            <w:r w:rsidR="006372D8">
              <w:rPr>
                <w:webHidden/>
              </w:rPr>
              <w:fldChar w:fldCharType="separate"/>
            </w:r>
            <w:r w:rsidR="00CB38C4">
              <w:rPr>
                <w:webHidden/>
              </w:rPr>
              <w:t>38</w:t>
            </w:r>
            <w:r w:rsidR="006372D8">
              <w:rPr>
                <w:webHidden/>
              </w:rPr>
              <w:fldChar w:fldCharType="end"/>
            </w:r>
          </w:hyperlink>
        </w:p>
        <w:p w14:paraId="17AE3125" w14:textId="4791A8F2" w:rsidR="006372D8" w:rsidRDefault="000A6FC8" w:rsidP="00B43E56">
          <w:pPr>
            <w:pStyle w:val="TOC3"/>
            <w:rPr>
              <w:rFonts w:asciiTheme="minorHAnsi" w:eastAsiaTheme="minorEastAsia" w:hAnsiTheme="minorHAnsi"/>
              <w:kern w:val="0"/>
              <w:sz w:val="22"/>
              <w14:ligatures w14:val="none"/>
            </w:rPr>
          </w:pPr>
          <w:hyperlink w:anchor="_Toc215947890" w:history="1">
            <w:r w:rsidR="006372D8" w:rsidRPr="004230B8">
              <w:rPr>
                <w:rStyle w:val="Hyperlink"/>
              </w:rPr>
              <w:t>3.</w:t>
            </w:r>
            <w:r w:rsidR="006372D8">
              <w:rPr>
                <w:rFonts w:asciiTheme="minorHAnsi" w:eastAsiaTheme="minorEastAsia" w:hAnsiTheme="minorHAnsi"/>
                <w:kern w:val="0"/>
                <w:sz w:val="22"/>
                <w14:ligatures w14:val="none"/>
              </w:rPr>
              <w:tab/>
            </w:r>
            <w:r w:rsidR="006372D8" w:rsidRPr="004230B8">
              <w:rPr>
                <w:rStyle w:val="Hyperlink"/>
              </w:rPr>
              <w:t>Dokumentasi</w:t>
            </w:r>
            <w:r w:rsidR="006372D8">
              <w:rPr>
                <w:webHidden/>
              </w:rPr>
              <w:tab/>
            </w:r>
            <w:r w:rsidR="006372D8">
              <w:rPr>
                <w:webHidden/>
              </w:rPr>
              <w:fldChar w:fldCharType="begin"/>
            </w:r>
            <w:r w:rsidR="006372D8">
              <w:rPr>
                <w:webHidden/>
              </w:rPr>
              <w:instrText xml:space="preserve"> PAGEREF _Toc215947890 \h </w:instrText>
            </w:r>
            <w:r w:rsidR="006372D8">
              <w:rPr>
                <w:webHidden/>
              </w:rPr>
            </w:r>
            <w:r w:rsidR="006372D8">
              <w:rPr>
                <w:webHidden/>
              </w:rPr>
              <w:fldChar w:fldCharType="separate"/>
            </w:r>
            <w:r w:rsidR="00CB38C4">
              <w:rPr>
                <w:webHidden/>
              </w:rPr>
              <w:t>39</w:t>
            </w:r>
            <w:r w:rsidR="006372D8">
              <w:rPr>
                <w:webHidden/>
              </w:rPr>
              <w:fldChar w:fldCharType="end"/>
            </w:r>
          </w:hyperlink>
        </w:p>
        <w:p w14:paraId="10A027A5" w14:textId="05E537C0" w:rsidR="006372D8" w:rsidRDefault="000A6FC8" w:rsidP="00094D58">
          <w:pPr>
            <w:pStyle w:val="TOC2"/>
            <w:rPr>
              <w:rFonts w:asciiTheme="minorHAnsi" w:eastAsiaTheme="minorEastAsia" w:hAnsiTheme="minorHAnsi"/>
              <w:kern w:val="0"/>
              <w:sz w:val="22"/>
              <w14:ligatures w14:val="none"/>
            </w:rPr>
          </w:pPr>
          <w:hyperlink w:anchor="_Toc215947891" w:history="1">
            <w:r w:rsidR="00B43E56">
              <w:rPr>
                <w:rStyle w:val="Hyperlink"/>
              </w:rPr>
              <w:t>D</w:t>
            </w:r>
            <w:r w:rsidR="006372D8" w:rsidRPr="004230B8">
              <w:rPr>
                <w:rStyle w:val="Hyperlink"/>
              </w:rPr>
              <w:t>.</w:t>
            </w:r>
            <w:r w:rsidR="006372D8">
              <w:rPr>
                <w:rFonts w:asciiTheme="minorHAnsi" w:eastAsiaTheme="minorEastAsia" w:hAnsiTheme="minorHAnsi"/>
                <w:kern w:val="0"/>
                <w:sz w:val="22"/>
                <w14:ligatures w14:val="none"/>
              </w:rPr>
              <w:tab/>
            </w:r>
            <w:r w:rsidR="006372D8" w:rsidRPr="004230B8">
              <w:rPr>
                <w:rStyle w:val="Hyperlink"/>
              </w:rPr>
              <w:t>Teknik Analisis Data</w:t>
            </w:r>
            <w:r w:rsidR="006372D8">
              <w:rPr>
                <w:webHidden/>
              </w:rPr>
              <w:tab/>
            </w:r>
            <w:r w:rsidR="006372D8">
              <w:rPr>
                <w:webHidden/>
              </w:rPr>
              <w:fldChar w:fldCharType="begin"/>
            </w:r>
            <w:r w:rsidR="006372D8">
              <w:rPr>
                <w:webHidden/>
              </w:rPr>
              <w:instrText xml:space="preserve"> PAGEREF _Toc215947891 \h </w:instrText>
            </w:r>
            <w:r w:rsidR="006372D8">
              <w:rPr>
                <w:webHidden/>
              </w:rPr>
            </w:r>
            <w:r w:rsidR="006372D8">
              <w:rPr>
                <w:webHidden/>
              </w:rPr>
              <w:fldChar w:fldCharType="separate"/>
            </w:r>
            <w:r w:rsidR="00CB38C4">
              <w:rPr>
                <w:webHidden/>
              </w:rPr>
              <w:t>39</w:t>
            </w:r>
            <w:r w:rsidR="006372D8">
              <w:rPr>
                <w:webHidden/>
              </w:rPr>
              <w:fldChar w:fldCharType="end"/>
            </w:r>
          </w:hyperlink>
        </w:p>
        <w:p w14:paraId="6B1D9831" w14:textId="72D9C218" w:rsidR="006372D8" w:rsidRDefault="000A6FC8" w:rsidP="00B43E56">
          <w:pPr>
            <w:pStyle w:val="TOC3"/>
            <w:rPr>
              <w:rFonts w:asciiTheme="minorHAnsi" w:eastAsiaTheme="minorEastAsia" w:hAnsiTheme="minorHAnsi"/>
              <w:kern w:val="0"/>
              <w:sz w:val="22"/>
              <w14:ligatures w14:val="none"/>
            </w:rPr>
          </w:pPr>
          <w:hyperlink w:anchor="_Toc215947892" w:history="1">
            <w:r w:rsidR="006372D8" w:rsidRPr="004230B8">
              <w:rPr>
                <w:rStyle w:val="Hyperlink"/>
              </w:rPr>
              <w:t>1.</w:t>
            </w:r>
            <w:r w:rsidR="006372D8">
              <w:rPr>
                <w:rFonts w:asciiTheme="minorHAnsi" w:eastAsiaTheme="minorEastAsia" w:hAnsiTheme="minorHAnsi"/>
                <w:kern w:val="0"/>
                <w:sz w:val="22"/>
                <w14:ligatures w14:val="none"/>
              </w:rPr>
              <w:tab/>
            </w:r>
            <w:r w:rsidR="006372D8" w:rsidRPr="004230B8">
              <w:rPr>
                <w:rStyle w:val="Hyperlink"/>
              </w:rPr>
              <w:t>Pengumpulan data</w:t>
            </w:r>
            <w:r w:rsidR="006372D8">
              <w:rPr>
                <w:webHidden/>
              </w:rPr>
              <w:tab/>
            </w:r>
            <w:r w:rsidR="006372D8">
              <w:rPr>
                <w:webHidden/>
              </w:rPr>
              <w:fldChar w:fldCharType="begin"/>
            </w:r>
            <w:r w:rsidR="006372D8">
              <w:rPr>
                <w:webHidden/>
              </w:rPr>
              <w:instrText xml:space="preserve"> PAGEREF _Toc215947892 \h </w:instrText>
            </w:r>
            <w:r w:rsidR="006372D8">
              <w:rPr>
                <w:webHidden/>
              </w:rPr>
            </w:r>
            <w:r w:rsidR="006372D8">
              <w:rPr>
                <w:webHidden/>
              </w:rPr>
              <w:fldChar w:fldCharType="separate"/>
            </w:r>
            <w:r w:rsidR="00CB38C4">
              <w:rPr>
                <w:webHidden/>
              </w:rPr>
              <w:t>40</w:t>
            </w:r>
            <w:r w:rsidR="006372D8">
              <w:rPr>
                <w:webHidden/>
              </w:rPr>
              <w:fldChar w:fldCharType="end"/>
            </w:r>
          </w:hyperlink>
        </w:p>
        <w:p w14:paraId="696472EE" w14:textId="39BEB757" w:rsidR="006372D8" w:rsidRDefault="000A6FC8" w:rsidP="00B43E56">
          <w:pPr>
            <w:pStyle w:val="TOC3"/>
            <w:rPr>
              <w:rFonts w:asciiTheme="minorHAnsi" w:eastAsiaTheme="minorEastAsia" w:hAnsiTheme="minorHAnsi"/>
              <w:kern w:val="0"/>
              <w:sz w:val="22"/>
              <w14:ligatures w14:val="none"/>
            </w:rPr>
          </w:pPr>
          <w:hyperlink w:anchor="_Toc215947893"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Reduksi Data</w:t>
            </w:r>
            <w:r w:rsidR="006372D8">
              <w:rPr>
                <w:webHidden/>
              </w:rPr>
              <w:tab/>
            </w:r>
            <w:r w:rsidR="006372D8">
              <w:rPr>
                <w:webHidden/>
              </w:rPr>
              <w:fldChar w:fldCharType="begin"/>
            </w:r>
            <w:r w:rsidR="006372D8">
              <w:rPr>
                <w:webHidden/>
              </w:rPr>
              <w:instrText xml:space="preserve"> PAGEREF _Toc215947893 \h </w:instrText>
            </w:r>
            <w:r w:rsidR="006372D8">
              <w:rPr>
                <w:webHidden/>
              </w:rPr>
            </w:r>
            <w:r w:rsidR="006372D8">
              <w:rPr>
                <w:webHidden/>
              </w:rPr>
              <w:fldChar w:fldCharType="separate"/>
            </w:r>
            <w:r w:rsidR="00CB38C4">
              <w:rPr>
                <w:webHidden/>
              </w:rPr>
              <w:t>40</w:t>
            </w:r>
            <w:r w:rsidR="006372D8">
              <w:rPr>
                <w:webHidden/>
              </w:rPr>
              <w:fldChar w:fldCharType="end"/>
            </w:r>
          </w:hyperlink>
        </w:p>
        <w:p w14:paraId="4D99FA4A" w14:textId="6FC421E8" w:rsidR="006372D8" w:rsidRDefault="000A6FC8" w:rsidP="00B43E56">
          <w:pPr>
            <w:pStyle w:val="TOC3"/>
            <w:rPr>
              <w:rFonts w:asciiTheme="minorHAnsi" w:eastAsiaTheme="minorEastAsia" w:hAnsiTheme="minorHAnsi"/>
              <w:kern w:val="0"/>
              <w:sz w:val="22"/>
              <w14:ligatures w14:val="none"/>
            </w:rPr>
          </w:pPr>
          <w:hyperlink w:anchor="_Toc215947894" w:history="1">
            <w:r w:rsidR="006372D8" w:rsidRPr="004230B8">
              <w:rPr>
                <w:rStyle w:val="Hyperlink"/>
              </w:rPr>
              <w:t>3.</w:t>
            </w:r>
            <w:r w:rsidR="006372D8">
              <w:rPr>
                <w:rFonts w:asciiTheme="minorHAnsi" w:eastAsiaTheme="minorEastAsia" w:hAnsiTheme="minorHAnsi"/>
                <w:kern w:val="0"/>
                <w:sz w:val="22"/>
                <w14:ligatures w14:val="none"/>
              </w:rPr>
              <w:tab/>
            </w:r>
            <w:r w:rsidR="006372D8" w:rsidRPr="004230B8">
              <w:rPr>
                <w:rStyle w:val="Hyperlink"/>
              </w:rPr>
              <w:t>Penyajian Data</w:t>
            </w:r>
            <w:r w:rsidR="006372D8">
              <w:rPr>
                <w:webHidden/>
              </w:rPr>
              <w:tab/>
            </w:r>
            <w:r w:rsidR="006372D8">
              <w:rPr>
                <w:webHidden/>
              </w:rPr>
              <w:fldChar w:fldCharType="begin"/>
            </w:r>
            <w:r w:rsidR="006372D8">
              <w:rPr>
                <w:webHidden/>
              </w:rPr>
              <w:instrText xml:space="preserve"> PAGEREF _Toc215947894 \h </w:instrText>
            </w:r>
            <w:r w:rsidR="006372D8">
              <w:rPr>
                <w:webHidden/>
              </w:rPr>
            </w:r>
            <w:r w:rsidR="006372D8">
              <w:rPr>
                <w:webHidden/>
              </w:rPr>
              <w:fldChar w:fldCharType="separate"/>
            </w:r>
            <w:r w:rsidR="00CB38C4">
              <w:rPr>
                <w:webHidden/>
              </w:rPr>
              <w:t>41</w:t>
            </w:r>
            <w:r w:rsidR="006372D8">
              <w:rPr>
                <w:webHidden/>
              </w:rPr>
              <w:fldChar w:fldCharType="end"/>
            </w:r>
          </w:hyperlink>
        </w:p>
        <w:p w14:paraId="2723BCF4" w14:textId="71B74996" w:rsidR="006372D8" w:rsidRDefault="000A6FC8" w:rsidP="00B43E56">
          <w:pPr>
            <w:pStyle w:val="TOC3"/>
            <w:rPr>
              <w:rFonts w:asciiTheme="minorHAnsi" w:eastAsiaTheme="minorEastAsia" w:hAnsiTheme="minorHAnsi"/>
              <w:kern w:val="0"/>
              <w:sz w:val="22"/>
              <w14:ligatures w14:val="none"/>
            </w:rPr>
          </w:pPr>
          <w:hyperlink w:anchor="_Toc215947895" w:history="1">
            <w:r w:rsidR="006372D8" w:rsidRPr="004230B8">
              <w:rPr>
                <w:rStyle w:val="Hyperlink"/>
              </w:rPr>
              <w:t>4.</w:t>
            </w:r>
            <w:r w:rsidR="006372D8">
              <w:rPr>
                <w:rFonts w:asciiTheme="minorHAnsi" w:eastAsiaTheme="minorEastAsia" w:hAnsiTheme="minorHAnsi"/>
                <w:kern w:val="0"/>
                <w:sz w:val="22"/>
                <w14:ligatures w14:val="none"/>
              </w:rPr>
              <w:tab/>
            </w:r>
            <w:r w:rsidR="006372D8" w:rsidRPr="004230B8">
              <w:rPr>
                <w:rStyle w:val="Hyperlink"/>
              </w:rPr>
              <w:t>Penarikan Kesimpulan</w:t>
            </w:r>
            <w:r w:rsidR="006372D8">
              <w:rPr>
                <w:webHidden/>
              </w:rPr>
              <w:tab/>
            </w:r>
            <w:r w:rsidR="006372D8">
              <w:rPr>
                <w:webHidden/>
              </w:rPr>
              <w:fldChar w:fldCharType="begin"/>
            </w:r>
            <w:r w:rsidR="006372D8">
              <w:rPr>
                <w:webHidden/>
              </w:rPr>
              <w:instrText xml:space="preserve"> PAGEREF _Toc215947895 \h </w:instrText>
            </w:r>
            <w:r w:rsidR="006372D8">
              <w:rPr>
                <w:webHidden/>
              </w:rPr>
            </w:r>
            <w:r w:rsidR="006372D8">
              <w:rPr>
                <w:webHidden/>
              </w:rPr>
              <w:fldChar w:fldCharType="separate"/>
            </w:r>
            <w:r w:rsidR="00CB38C4">
              <w:rPr>
                <w:webHidden/>
              </w:rPr>
              <w:t>41</w:t>
            </w:r>
            <w:r w:rsidR="006372D8">
              <w:rPr>
                <w:webHidden/>
              </w:rPr>
              <w:fldChar w:fldCharType="end"/>
            </w:r>
          </w:hyperlink>
        </w:p>
        <w:p w14:paraId="2114AED7" w14:textId="0926DCFA" w:rsidR="006372D8" w:rsidRDefault="000A6FC8" w:rsidP="00094D58">
          <w:pPr>
            <w:pStyle w:val="TOC2"/>
            <w:rPr>
              <w:rFonts w:asciiTheme="minorHAnsi" w:eastAsiaTheme="minorEastAsia" w:hAnsiTheme="minorHAnsi"/>
              <w:kern w:val="0"/>
              <w:sz w:val="22"/>
              <w14:ligatures w14:val="none"/>
            </w:rPr>
          </w:pPr>
          <w:hyperlink w:anchor="_Toc215947896" w:history="1">
            <w:r w:rsidR="00B43E56">
              <w:rPr>
                <w:rStyle w:val="Hyperlink"/>
              </w:rPr>
              <w:t>E</w:t>
            </w:r>
            <w:r w:rsidR="006372D8" w:rsidRPr="004230B8">
              <w:rPr>
                <w:rStyle w:val="Hyperlink"/>
              </w:rPr>
              <w:t>.</w:t>
            </w:r>
            <w:r w:rsidR="006372D8">
              <w:rPr>
                <w:rFonts w:asciiTheme="minorHAnsi" w:eastAsiaTheme="minorEastAsia" w:hAnsiTheme="minorHAnsi"/>
                <w:kern w:val="0"/>
                <w:sz w:val="22"/>
                <w14:ligatures w14:val="none"/>
              </w:rPr>
              <w:tab/>
            </w:r>
            <w:r w:rsidR="006372D8" w:rsidRPr="004230B8">
              <w:rPr>
                <w:rStyle w:val="Hyperlink"/>
              </w:rPr>
              <w:t>Keabsahan Data</w:t>
            </w:r>
            <w:r w:rsidR="006372D8">
              <w:rPr>
                <w:webHidden/>
              </w:rPr>
              <w:tab/>
            </w:r>
            <w:r w:rsidR="006372D8">
              <w:rPr>
                <w:webHidden/>
              </w:rPr>
              <w:fldChar w:fldCharType="begin"/>
            </w:r>
            <w:r w:rsidR="006372D8">
              <w:rPr>
                <w:webHidden/>
              </w:rPr>
              <w:instrText xml:space="preserve"> PAGEREF _Toc215947896 \h </w:instrText>
            </w:r>
            <w:r w:rsidR="006372D8">
              <w:rPr>
                <w:webHidden/>
              </w:rPr>
            </w:r>
            <w:r w:rsidR="006372D8">
              <w:rPr>
                <w:webHidden/>
              </w:rPr>
              <w:fldChar w:fldCharType="separate"/>
            </w:r>
            <w:r w:rsidR="00CB38C4">
              <w:rPr>
                <w:webHidden/>
              </w:rPr>
              <w:t>42</w:t>
            </w:r>
            <w:r w:rsidR="006372D8">
              <w:rPr>
                <w:webHidden/>
              </w:rPr>
              <w:fldChar w:fldCharType="end"/>
            </w:r>
          </w:hyperlink>
        </w:p>
        <w:p w14:paraId="31842B8C" w14:textId="2B4A9EDE" w:rsidR="006372D8" w:rsidRDefault="000A6FC8" w:rsidP="00B43E56">
          <w:pPr>
            <w:pStyle w:val="TOC3"/>
            <w:rPr>
              <w:rFonts w:asciiTheme="minorHAnsi" w:eastAsiaTheme="minorEastAsia" w:hAnsiTheme="minorHAnsi"/>
              <w:kern w:val="0"/>
              <w:sz w:val="22"/>
              <w14:ligatures w14:val="none"/>
            </w:rPr>
          </w:pPr>
          <w:hyperlink w:anchor="_Toc215947897" w:history="1">
            <w:r w:rsidR="006372D8" w:rsidRPr="004230B8">
              <w:rPr>
                <w:rStyle w:val="Hyperlink"/>
              </w:rPr>
              <w:t>1.</w:t>
            </w:r>
            <w:r w:rsidR="006372D8">
              <w:rPr>
                <w:rFonts w:asciiTheme="minorHAnsi" w:eastAsiaTheme="minorEastAsia" w:hAnsiTheme="minorHAnsi"/>
                <w:kern w:val="0"/>
                <w:sz w:val="22"/>
                <w14:ligatures w14:val="none"/>
              </w:rPr>
              <w:tab/>
            </w:r>
            <w:r w:rsidR="006372D8" w:rsidRPr="004230B8">
              <w:rPr>
                <w:rStyle w:val="Hyperlink"/>
              </w:rPr>
              <w:t>Triangulasi Sumber</w:t>
            </w:r>
            <w:r w:rsidR="006372D8">
              <w:rPr>
                <w:webHidden/>
              </w:rPr>
              <w:tab/>
            </w:r>
            <w:r w:rsidR="006372D8">
              <w:rPr>
                <w:webHidden/>
              </w:rPr>
              <w:fldChar w:fldCharType="begin"/>
            </w:r>
            <w:r w:rsidR="006372D8">
              <w:rPr>
                <w:webHidden/>
              </w:rPr>
              <w:instrText xml:space="preserve"> PAGEREF _Toc215947897 \h </w:instrText>
            </w:r>
            <w:r w:rsidR="006372D8">
              <w:rPr>
                <w:webHidden/>
              </w:rPr>
            </w:r>
            <w:r w:rsidR="006372D8">
              <w:rPr>
                <w:webHidden/>
              </w:rPr>
              <w:fldChar w:fldCharType="separate"/>
            </w:r>
            <w:r w:rsidR="00CB38C4">
              <w:rPr>
                <w:webHidden/>
              </w:rPr>
              <w:t>43</w:t>
            </w:r>
            <w:r w:rsidR="006372D8">
              <w:rPr>
                <w:webHidden/>
              </w:rPr>
              <w:fldChar w:fldCharType="end"/>
            </w:r>
          </w:hyperlink>
        </w:p>
        <w:p w14:paraId="3687719A" w14:textId="073DDE6B" w:rsidR="006372D8" w:rsidRDefault="000A6FC8" w:rsidP="00B43E56">
          <w:pPr>
            <w:pStyle w:val="TOC3"/>
            <w:rPr>
              <w:rFonts w:asciiTheme="minorHAnsi" w:eastAsiaTheme="minorEastAsia" w:hAnsiTheme="minorHAnsi"/>
              <w:kern w:val="0"/>
              <w:sz w:val="22"/>
              <w14:ligatures w14:val="none"/>
            </w:rPr>
          </w:pPr>
          <w:hyperlink w:anchor="_Toc215947898"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Triangulasi Teknik</w:t>
            </w:r>
            <w:r w:rsidR="006372D8">
              <w:rPr>
                <w:webHidden/>
              </w:rPr>
              <w:tab/>
            </w:r>
            <w:r w:rsidR="006372D8">
              <w:rPr>
                <w:webHidden/>
              </w:rPr>
              <w:fldChar w:fldCharType="begin"/>
            </w:r>
            <w:r w:rsidR="006372D8">
              <w:rPr>
                <w:webHidden/>
              </w:rPr>
              <w:instrText xml:space="preserve"> PAGEREF _Toc215947898 \h </w:instrText>
            </w:r>
            <w:r w:rsidR="006372D8">
              <w:rPr>
                <w:webHidden/>
              </w:rPr>
            </w:r>
            <w:r w:rsidR="006372D8">
              <w:rPr>
                <w:webHidden/>
              </w:rPr>
              <w:fldChar w:fldCharType="separate"/>
            </w:r>
            <w:r w:rsidR="00CB38C4">
              <w:rPr>
                <w:webHidden/>
              </w:rPr>
              <w:t>43</w:t>
            </w:r>
            <w:r w:rsidR="006372D8">
              <w:rPr>
                <w:webHidden/>
              </w:rPr>
              <w:fldChar w:fldCharType="end"/>
            </w:r>
          </w:hyperlink>
        </w:p>
        <w:p w14:paraId="051DEF53" w14:textId="2D04C0D0" w:rsidR="006372D8" w:rsidRDefault="000A6FC8" w:rsidP="00B43E56">
          <w:pPr>
            <w:pStyle w:val="TOC3"/>
            <w:rPr>
              <w:rFonts w:asciiTheme="minorHAnsi" w:eastAsiaTheme="minorEastAsia" w:hAnsiTheme="minorHAnsi"/>
              <w:kern w:val="0"/>
              <w:sz w:val="22"/>
              <w14:ligatures w14:val="none"/>
            </w:rPr>
          </w:pPr>
          <w:hyperlink w:anchor="_Toc215947899" w:history="1">
            <w:r w:rsidR="006372D8" w:rsidRPr="004230B8">
              <w:rPr>
                <w:rStyle w:val="Hyperlink"/>
              </w:rPr>
              <w:t>3.</w:t>
            </w:r>
            <w:r w:rsidR="006372D8">
              <w:rPr>
                <w:rFonts w:asciiTheme="minorHAnsi" w:eastAsiaTheme="minorEastAsia" w:hAnsiTheme="minorHAnsi"/>
                <w:kern w:val="0"/>
                <w:sz w:val="22"/>
                <w14:ligatures w14:val="none"/>
              </w:rPr>
              <w:tab/>
            </w:r>
            <w:r w:rsidR="006372D8" w:rsidRPr="004230B8">
              <w:rPr>
                <w:rStyle w:val="Hyperlink"/>
              </w:rPr>
              <w:t>Triangulasi Waktu</w:t>
            </w:r>
            <w:r w:rsidR="006372D8">
              <w:rPr>
                <w:webHidden/>
              </w:rPr>
              <w:tab/>
            </w:r>
            <w:r w:rsidR="006372D8">
              <w:rPr>
                <w:webHidden/>
              </w:rPr>
              <w:fldChar w:fldCharType="begin"/>
            </w:r>
            <w:r w:rsidR="006372D8">
              <w:rPr>
                <w:webHidden/>
              </w:rPr>
              <w:instrText xml:space="preserve"> PAGEREF _Toc215947899 \h </w:instrText>
            </w:r>
            <w:r w:rsidR="006372D8">
              <w:rPr>
                <w:webHidden/>
              </w:rPr>
            </w:r>
            <w:r w:rsidR="006372D8">
              <w:rPr>
                <w:webHidden/>
              </w:rPr>
              <w:fldChar w:fldCharType="separate"/>
            </w:r>
            <w:r w:rsidR="00CB38C4">
              <w:rPr>
                <w:webHidden/>
              </w:rPr>
              <w:t>44</w:t>
            </w:r>
            <w:r w:rsidR="006372D8">
              <w:rPr>
                <w:webHidden/>
              </w:rPr>
              <w:fldChar w:fldCharType="end"/>
            </w:r>
          </w:hyperlink>
        </w:p>
        <w:p w14:paraId="6872F67A" w14:textId="75E45371" w:rsidR="006372D8" w:rsidRDefault="000A6FC8" w:rsidP="00094D58">
          <w:pPr>
            <w:pStyle w:val="TOC2"/>
            <w:rPr>
              <w:rFonts w:asciiTheme="minorHAnsi" w:eastAsiaTheme="minorEastAsia" w:hAnsiTheme="minorHAnsi"/>
              <w:kern w:val="0"/>
              <w:sz w:val="22"/>
              <w14:ligatures w14:val="none"/>
            </w:rPr>
          </w:pPr>
          <w:hyperlink w:anchor="_Toc215947900" w:history="1">
            <w:r w:rsidR="00B43E56">
              <w:rPr>
                <w:rStyle w:val="Hyperlink"/>
              </w:rPr>
              <w:t>F</w:t>
            </w:r>
            <w:r w:rsidR="006372D8" w:rsidRPr="004230B8">
              <w:rPr>
                <w:rStyle w:val="Hyperlink"/>
              </w:rPr>
              <w:t>.</w:t>
            </w:r>
            <w:r w:rsidR="006372D8">
              <w:rPr>
                <w:rFonts w:asciiTheme="minorHAnsi" w:eastAsiaTheme="minorEastAsia" w:hAnsiTheme="minorHAnsi"/>
                <w:kern w:val="0"/>
                <w:sz w:val="22"/>
                <w14:ligatures w14:val="none"/>
              </w:rPr>
              <w:tab/>
            </w:r>
            <w:r w:rsidR="006372D8" w:rsidRPr="004230B8">
              <w:rPr>
                <w:rStyle w:val="Hyperlink"/>
              </w:rPr>
              <w:t>Tempat dan Waktu Penelitian</w:t>
            </w:r>
            <w:r w:rsidR="006372D8">
              <w:rPr>
                <w:webHidden/>
              </w:rPr>
              <w:tab/>
            </w:r>
            <w:r w:rsidR="006372D8">
              <w:rPr>
                <w:webHidden/>
              </w:rPr>
              <w:fldChar w:fldCharType="begin"/>
            </w:r>
            <w:r w:rsidR="006372D8">
              <w:rPr>
                <w:webHidden/>
              </w:rPr>
              <w:instrText xml:space="preserve"> PAGEREF _Toc215947900 \h </w:instrText>
            </w:r>
            <w:r w:rsidR="006372D8">
              <w:rPr>
                <w:webHidden/>
              </w:rPr>
            </w:r>
            <w:r w:rsidR="006372D8">
              <w:rPr>
                <w:webHidden/>
              </w:rPr>
              <w:fldChar w:fldCharType="separate"/>
            </w:r>
            <w:r w:rsidR="00CB38C4">
              <w:rPr>
                <w:webHidden/>
              </w:rPr>
              <w:t>45</w:t>
            </w:r>
            <w:r w:rsidR="006372D8">
              <w:rPr>
                <w:webHidden/>
              </w:rPr>
              <w:fldChar w:fldCharType="end"/>
            </w:r>
          </w:hyperlink>
        </w:p>
        <w:p w14:paraId="1D66906C" w14:textId="6AD2423D" w:rsidR="006372D8" w:rsidRDefault="000A6FC8" w:rsidP="00B43E56">
          <w:pPr>
            <w:pStyle w:val="TOC3"/>
            <w:rPr>
              <w:rFonts w:asciiTheme="minorHAnsi" w:eastAsiaTheme="minorEastAsia" w:hAnsiTheme="minorHAnsi"/>
              <w:kern w:val="0"/>
              <w:sz w:val="22"/>
              <w14:ligatures w14:val="none"/>
            </w:rPr>
          </w:pPr>
          <w:hyperlink w:anchor="_Toc215947901"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lang w:val="id-ID"/>
              </w:rPr>
              <w:t>Tempat Penelitian</w:t>
            </w:r>
            <w:r w:rsidR="006372D8">
              <w:rPr>
                <w:webHidden/>
              </w:rPr>
              <w:tab/>
            </w:r>
            <w:r w:rsidR="006372D8">
              <w:rPr>
                <w:webHidden/>
              </w:rPr>
              <w:fldChar w:fldCharType="begin"/>
            </w:r>
            <w:r w:rsidR="006372D8">
              <w:rPr>
                <w:webHidden/>
              </w:rPr>
              <w:instrText xml:space="preserve"> PAGEREF _Toc215947901 \h </w:instrText>
            </w:r>
            <w:r w:rsidR="006372D8">
              <w:rPr>
                <w:webHidden/>
              </w:rPr>
            </w:r>
            <w:r w:rsidR="006372D8">
              <w:rPr>
                <w:webHidden/>
              </w:rPr>
              <w:fldChar w:fldCharType="separate"/>
            </w:r>
            <w:r w:rsidR="00CB38C4">
              <w:rPr>
                <w:webHidden/>
              </w:rPr>
              <w:t>45</w:t>
            </w:r>
            <w:r w:rsidR="006372D8">
              <w:rPr>
                <w:webHidden/>
              </w:rPr>
              <w:fldChar w:fldCharType="end"/>
            </w:r>
          </w:hyperlink>
        </w:p>
        <w:p w14:paraId="02BF3A82" w14:textId="68397D12" w:rsidR="006372D8" w:rsidRDefault="000A6FC8" w:rsidP="00B43E56">
          <w:pPr>
            <w:pStyle w:val="TOC3"/>
            <w:rPr>
              <w:rFonts w:asciiTheme="minorHAnsi" w:eastAsiaTheme="minorEastAsia" w:hAnsiTheme="minorHAnsi"/>
              <w:kern w:val="0"/>
              <w:sz w:val="22"/>
              <w14:ligatures w14:val="none"/>
            </w:rPr>
          </w:pPr>
          <w:hyperlink w:anchor="_Toc215947902" w:history="1">
            <w:r w:rsidR="006372D8" w:rsidRPr="004230B8">
              <w:rPr>
                <w:rStyle w:val="Hyperlink"/>
              </w:rPr>
              <w:t>2.</w:t>
            </w:r>
            <w:r w:rsidR="006372D8">
              <w:rPr>
                <w:rFonts w:asciiTheme="minorHAnsi" w:eastAsiaTheme="minorEastAsia" w:hAnsiTheme="minorHAnsi"/>
                <w:kern w:val="0"/>
                <w:sz w:val="22"/>
                <w14:ligatures w14:val="none"/>
              </w:rPr>
              <w:tab/>
            </w:r>
            <w:r w:rsidR="006372D8" w:rsidRPr="004230B8">
              <w:rPr>
                <w:rStyle w:val="Hyperlink"/>
              </w:rPr>
              <w:t>Waktu Penelitian</w:t>
            </w:r>
            <w:r w:rsidR="006372D8">
              <w:rPr>
                <w:webHidden/>
              </w:rPr>
              <w:tab/>
            </w:r>
            <w:r w:rsidR="006372D8">
              <w:rPr>
                <w:webHidden/>
              </w:rPr>
              <w:fldChar w:fldCharType="begin"/>
            </w:r>
            <w:r w:rsidR="006372D8">
              <w:rPr>
                <w:webHidden/>
              </w:rPr>
              <w:instrText xml:space="preserve"> PAGEREF _Toc215947902 \h </w:instrText>
            </w:r>
            <w:r w:rsidR="006372D8">
              <w:rPr>
                <w:webHidden/>
              </w:rPr>
            </w:r>
            <w:r w:rsidR="006372D8">
              <w:rPr>
                <w:webHidden/>
              </w:rPr>
              <w:fldChar w:fldCharType="separate"/>
            </w:r>
            <w:r w:rsidR="00CB38C4">
              <w:rPr>
                <w:webHidden/>
              </w:rPr>
              <w:t>45</w:t>
            </w:r>
            <w:r w:rsidR="006372D8">
              <w:rPr>
                <w:webHidden/>
              </w:rPr>
              <w:fldChar w:fldCharType="end"/>
            </w:r>
          </w:hyperlink>
        </w:p>
        <w:p w14:paraId="7D343456" w14:textId="1E335796" w:rsidR="006372D8" w:rsidRDefault="000A6FC8">
          <w:pPr>
            <w:pStyle w:val="TOC1"/>
            <w:rPr>
              <w:rFonts w:asciiTheme="minorHAnsi" w:eastAsiaTheme="minorEastAsia" w:hAnsiTheme="minorHAnsi"/>
              <w:b w:val="0"/>
              <w:bCs w:val="0"/>
              <w:kern w:val="0"/>
              <w14:ligatures w14:val="none"/>
            </w:rPr>
          </w:pPr>
          <w:hyperlink w:anchor="_Toc215947903" w:history="1">
            <w:r w:rsidR="006372D8" w:rsidRPr="004230B8">
              <w:rPr>
                <w:rStyle w:val="Hyperlink"/>
              </w:rPr>
              <w:t>BAB IV  HASIL PENELITIAN DAN PEMBAHASAN</w:t>
            </w:r>
            <w:r w:rsidR="006372D8">
              <w:rPr>
                <w:webHidden/>
              </w:rPr>
              <w:tab/>
            </w:r>
            <w:r w:rsidR="006372D8">
              <w:rPr>
                <w:webHidden/>
              </w:rPr>
              <w:fldChar w:fldCharType="begin"/>
            </w:r>
            <w:r w:rsidR="006372D8">
              <w:rPr>
                <w:webHidden/>
              </w:rPr>
              <w:instrText xml:space="preserve"> PAGEREF _Toc215947903 \h </w:instrText>
            </w:r>
            <w:r w:rsidR="006372D8">
              <w:rPr>
                <w:webHidden/>
              </w:rPr>
            </w:r>
            <w:r w:rsidR="006372D8">
              <w:rPr>
                <w:webHidden/>
              </w:rPr>
              <w:fldChar w:fldCharType="separate"/>
            </w:r>
            <w:r w:rsidR="00CB38C4">
              <w:rPr>
                <w:webHidden/>
              </w:rPr>
              <w:t>46</w:t>
            </w:r>
            <w:r w:rsidR="006372D8">
              <w:rPr>
                <w:webHidden/>
              </w:rPr>
              <w:fldChar w:fldCharType="end"/>
            </w:r>
          </w:hyperlink>
        </w:p>
        <w:p w14:paraId="56C8C067" w14:textId="5A661279" w:rsidR="006372D8" w:rsidRDefault="000A6FC8" w:rsidP="00094D58">
          <w:pPr>
            <w:pStyle w:val="TOC2"/>
            <w:rPr>
              <w:rFonts w:asciiTheme="minorHAnsi" w:eastAsiaTheme="minorEastAsia" w:hAnsiTheme="minorHAnsi"/>
              <w:kern w:val="0"/>
              <w:sz w:val="22"/>
              <w14:ligatures w14:val="none"/>
            </w:rPr>
          </w:pPr>
          <w:hyperlink w:anchor="_Toc215947904" w:history="1">
            <w:r w:rsidR="006372D8" w:rsidRPr="004230B8">
              <w:rPr>
                <w:rStyle w:val="Hyperlink"/>
              </w:rPr>
              <w:t>A.</w:t>
            </w:r>
            <w:r w:rsidR="006372D8">
              <w:rPr>
                <w:rFonts w:asciiTheme="minorHAnsi" w:eastAsiaTheme="minorEastAsia" w:hAnsiTheme="minorHAnsi"/>
                <w:kern w:val="0"/>
                <w:sz w:val="22"/>
                <w14:ligatures w14:val="none"/>
              </w:rPr>
              <w:tab/>
            </w:r>
            <w:r w:rsidR="006372D8" w:rsidRPr="004230B8">
              <w:rPr>
                <w:rStyle w:val="Hyperlink"/>
              </w:rPr>
              <w:t>Deskripsi Data</w:t>
            </w:r>
            <w:r w:rsidR="006372D8">
              <w:rPr>
                <w:webHidden/>
              </w:rPr>
              <w:tab/>
            </w:r>
            <w:r w:rsidR="006372D8">
              <w:rPr>
                <w:webHidden/>
              </w:rPr>
              <w:fldChar w:fldCharType="begin"/>
            </w:r>
            <w:r w:rsidR="006372D8">
              <w:rPr>
                <w:webHidden/>
              </w:rPr>
              <w:instrText xml:space="preserve"> PAGEREF _Toc215947904 \h </w:instrText>
            </w:r>
            <w:r w:rsidR="006372D8">
              <w:rPr>
                <w:webHidden/>
              </w:rPr>
            </w:r>
            <w:r w:rsidR="006372D8">
              <w:rPr>
                <w:webHidden/>
              </w:rPr>
              <w:fldChar w:fldCharType="separate"/>
            </w:r>
            <w:r w:rsidR="00CB38C4">
              <w:rPr>
                <w:webHidden/>
              </w:rPr>
              <w:t>46</w:t>
            </w:r>
            <w:r w:rsidR="006372D8">
              <w:rPr>
                <w:webHidden/>
              </w:rPr>
              <w:fldChar w:fldCharType="end"/>
            </w:r>
          </w:hyperlink>
        </w:p>
        <w:p w14:paraId="6E8A153E" w14:textId="55E27F5F" w:rsidR="006372D8" w:rsidRDefault="000A6FC8" w:rsidP="00094D58">
          <w:pPr>
            <w:pStyle w:val="TOC2"/>
            <w:rPr>
              <w:rFonts w:asciiTheme="minorHAnsi" w:eastAsiaTheme="minorEastAsia" w:hAnsiTheme="minorHAnsi"/>
              <w:kern w:val="0"/>
              <w:sz w:val="22"/>
              <w14:ligatures w14:val="none"/>
            </w:rPr>
          </w:pPr>
          <w:hyperlink w:anchor="_Toc215947905" w:history="1">
            <w:r w:rsidR="006372D8" w:rsidRPr="004230B8">
              <w:rPr>
                <w:rStyle w:val="Hyperlink"/>
              </w:rPr>
              <w:t>B.</w:t>
            </w:r>
            <w:r w:rsidR="006372D8">
              <w:rPr>
                <w:rFonts w:asciiTheme="minorHAnsi" w:eastAsiaTheme="minorEastAsia" w:hAnsiTheme="minorHAnsi"/>
                <w:kern w:val="0"/>
                <w:sz w:val="22"/>
                <w14:ligatures w14:val="none"/>
              </w:rPr>
              <w:tab/>
            </w:r>
            <w:r w:rsidR="006372D8" w:rsidRPr="004230B8">
              <w:rPr>
                <w:rStyle w:val="Hyperlink"/>
              </w:rPr>
              <w:t>Hasil Penelitian</w:t>
            </w:r>
            <w:r w:rsidR="006372D8">
              <w:rPr>
                <w:webHidden/>
              </w:rPr>
              <w:tab/>
            </w:r>
            <w:r w:rsidR="006372D8">
              <w:rPr>
                <w:webHidden/>
              </w:rPr>
              <w:fldChar w:fldCharType="begin"/>
            </w:r>
            <w:r w:rsidR="006372D8">
              <w:rPr>
                <w:webHidden/>
              </w:rPr>
              <w:instrText xml:space="preserve"> PAGEREF _Toc215947905 \h </w:instrText>
            </w:r>
            <w:r w:rsidR="006372D8">
              <w:rPr>
                <w:webHidden/>
              </w:rPr>
            </w:r>
            <w:r w:rsidR="006372D8">
              <w:rPr>
                <w:webHidden/>
              </w:rPr>
              <w:fldChar w:fldCharType="separate"/>
            </w:r>
            <w:r w:rsidR="00CB38C4">
              <w:rPr>
                <w:webHidden/>
              </w:rPr>
              <w:t>50</w:t>
            </w:r>
            <w:r w:rsidR="006372D8">
              <w:rPr>
                <w:webHidden/>
              </w:rPr>
              <w:fldChar w:fldCharType="end"/>
            </w:r>
          </w:hyperlink>
        </w:p>
        <w:p w14:paraId="425DE5F5" w14:textId="54712022" w:rsidR="006372D8" w:rsidRDefault="000A6FC8" w:rsidP="00094D58">
          <w:pPr>
            <w:pStyle w:val="TOC2"/>
            <w:rPr>
              <w:rFonts w:asciiTheme="minorHAnsi" w:eastAsiaTheme="minorEastAsia" w:hAnsiTheme="minorHAnsi"/>
              <w:kern w:val="0"/>
              <w:sz w:val="22"/>
              <w14:ligatures w14:val="none"/>
            </w:rPr>
          </w:pPr>
          <w:hyperlink w:anchor="_Toc215947906" w:history="1">
            <w:r w:rsidR="006372D8" w:rsidRPr="004230B8">
              <w:rPr>
                <w:rStyle w:val="Hyperlink"/>
              </w:rPr>
              <w:t>C.</w:t>
            </w:r>
            <w:r w:rsidR="006372D8">
              <w:rPr>
                <w:rFonts w:asciiTheme="minorHAnsi" w:eastAsiaTheme="minorEastAsia" w:hAnsiTheme="minorHAnsi"/>
                <w:kern w:val="0"/>
                <w:sz w:val="22"/>
                <w14:ligatures w14:val="none"/>
              </w:rPr>
              <w:tab/>
            </w:r>
            <w:r w:rsidR="006372D8" w:rsidRPr="004230B8">
              <w:rPr>
                <w:rStyle w:val="Hyperlink"/>
              </w:rPr>
              <w:t>Pembahasan</w:t>
            </w:r>
            <w:r w:rsidR="006372D8">
              <w:rPr>
                <w:webHidden/>
              </w:rPr>
              <w:tab/>
            </w:r>
            <w:r w:rsidR="006372D8">
              <w:rPr>
                <w:webHidden/>
              </w:rPr>
              <w:fldChar w:fldCharType="begin"/>
            </w:r>
            <w:r w:rsidR="006372D8">
              <w:rPr>
                <w:webHidden/>
              </w:rPr>
              <w:instrText xml:space="preserve"> PAGEREF _Toc215947906 \h </w:instrText>
            </w:r>
            <w:r w:rsidR="006372D8">
              <w:rPr>
                <w:webHidden/>
              </w:rPr>
            </w:r>
            <w:r w:rsidR="006372D8">
              <w:rPr>
                <w:webHidden/>
              </w:rPr>
              <w:fldChar w:fldCharType="separate"/>
            </w:r>
            <w:r w:rsidR="00CB38C4">
              <w:rPr>
                <w:webHidden/>
              </w:rPr>
              <w:t>73</w:t>
            </w:r>
            <w:r w:rsidR="006372D8">
              <w:rPr>
                <w:webHidden/>
              </w:rPr>
              <w:fldChar w:fldCharType="end"/>
            </w:r>
          </w:hyperlink>
        </w:p>
        <w:p w14:paraId="274BBA5A" w14:textId="031DE545" w:rsidR="006372D8" w:rsidRDefault="000A6FC8" w:rsidP="00B43E56">
          <w:pPr>
            <w:pStyle w:val="TOC3"/>
            <w:rPr>
              <w:rFonts w:asciiTheme="minorHAnsi" w:eastAsiaTheme="minorEastAsia" w:hAnsiTheme="minorHAnsi"/>
              <w:kern w:val="0"/>
              <w:sz w:val="22"/>
              <w14:ligatures w14:val="none"/>
            </w:rPr>
          </w:pPr>
          <w:hyperlink w:anchor="_Toc215947907" w:history="1">
            <w:r w:rsidR="006372D8" w:rsidRPr="004230B8">
              <w:rPr>
                <w:rStyle w:val="Hyperlink"/>
                <w:lang w:val="id-ID"/>
              </w:rPr>
              <w:t>1.</w:t>
            </w:r>
            <w:r w:rsidR="006372D8">
              <w:rPr>
                <w:rFonts w:asciiTheme="minorHAnsi" w:eastAsiaTheme="minorEastAsia" w:hAnsiTheme="minorHAnsi"/>
                <w:kern w:val="0"/>
                <w:sz w:val="22"/>
                <w14:ligatures w14:val="none"/>
              </w:rPr>
              <w:tab/>
            </w:r>
            <w:r w:rsidR="006372D8" w:rsidRPr="004230B8">
              <w:rPr>
                <w:rStyle w:val="Hyperlink"/>
              </w:rPr>
              <w:t>S</w:t>
            </w:r>
            <w:r w:rsidR="006372D8" w:rsidRPr="004230B8">
              <w:rPr>
                <w:rStyle w:val="Hyperlink"/>
                <w:lang w:val="id-ID"/>
              </w:rPr>
              <w:t xml:space="preserve">trategi </w:t>
            </w:r>
            <w:r w:rsidR="006372D8" w:rsidRPr="004230B8">
              <w:rPr>
                <w:rStyle w:val="Hyperlink"/>
              </w:rPr>
              <w:t>pengurus</w:t>
            </w:r>
            <w:r w:rsidR="006372D8" w:rsidRPr="004230B8">
              <w:rPr>
                <w:rStyle w:val="Hyperlink"/>
                <w:lang w:val="id-ID"/>
              </w:rPr>
              <w:t xml:space="preserve"> masjid Nurul Haq dalam meningkatkan solidaritas sosial di kalangan generasi muda</w:t>
            </w:r>
            <w:r w:rsidR="006372D8" w:rsidRPr="004230B8">
              <w:rPr>
                <w:rStyle w:val="Hyperlink"/>
              </w:rPr>
              <w:t>.</w:t>
            </w:r>
            <w:r w:rsidR="006372D8">
              <w:rPr>
                <w:webHidden/>
              </w:rPr>
              <w:tab/>
            </w:r>
            <w:r w:rsidR="006372D8">
              <w:rPr>
                <w:webHidden/>
              </w:rPr>
              <w:fldChar w:fldCharType="begin"/>
            </w:r>
            <w:r w:rsidR="006372D8">
              <w:rPr>
                <w:webHidden/>
              </w:rPr>
              <w:instrText xml:space="preserve"> PAGEREF _Toc215947907 \h </w:instrText>
            </w:r>
            <w:r w:rsidR="006372D8">
              <w:rPr>
                <w:webHidden/>
              </w:rPr>
            </w:r>
            <w:r w:rsidR="006372D8">
              <w:rPr>
                <w:webHidden/>
              </w:rPr>
              <w:fldChar w:fldCharType="separate"/>
            </w:r>
            <w:r w:rsidR="00CB38C4">
              <w:rPr>
                <w:webHidden/>
              </w:rPr>
              <w:t>73</w:t>
            </w:r>
            <w:r w:rsidR="006372D8">
              <w:rPr>
                <w:webHidden/>
              </w:rPr>
              <w:fldChar w:fldCharType="end"/>
            </w:r>
          </w:hyperlink>
        </w:p>
        <w:p w14:paraId="1F38DA13" w14:textId="38359C95" w:rsidR="006372D8" w:rsidRDefault="000A6FC8" w:rsidP="00B43E56">
          <w:pPr>
            <w:pStyle w:val="TOC3"/>
            <w:rPr>
              <w:rFonts w:asciiTheme="minorHAnsi" w:eastAsiaTheme="minorEastAsia" w:hAnsiTheme="minorHAnsi"/>
              <w:kern w:val="0"/>
              <w:sz w:val="22"/>
              <w14:ligatures w14:val="none"/>
            </w:rPr>
          </w:pPr>
          <w:hyperlink w:anchor="_Toc215947908" w:history="1">
            <w:r w:rsidR="006372D8" w:rsidRPr="004230B8">
              <w:rPr>
                <w:rStyle w:val="Hyperlink"/>
                <w:lang w:val="id-ID"/>
              </w:rPr>
              <w:t>2.</w:t>
            </w:r>
            <w:r w:rsidR="006372D8">
              <w:rPr>
                <w:rFonts w:asciiTheme="minorHAnsi" w:eastAsiaTheme="minorEastAsia" w:hAnsiTheme="minorHAnsi"/>
                <w:kern w:val="0"/>
                <w:sz w:val="22"/>
                <w14:ligatures w14:val="none"/>
              </w:rPr>
              <w:tab/>
            </w:r>
            <w:r w:rsidR="006372D8" w:rsidRPr="004230B8">
              <w:rPr>
                <w:rStyle w:val="Hyperlink"/>
              </w:rPr>
              <w:t>T</w:t>
            </w:r>
            <w:r w:rsidR="006372D8" w:rsidRPr="004230B8">
              <w:rPr>
                <w:rStyle w:val="Hyperlink"/>
                <w:lang w:val="id-ID"/>
              </w:rPr>
              <w:t xml:space="preserve">antangan yang di hadapi oleh pengurus </w:t>
            </w:r>
            <w:r w:rsidR="006372D8" w:rsidRPr="004230B8">
              <w:rPr>
                <w:rStyle w:val="Hyperlink"/>
              </w:rPr>
              <w:t>M</w:t>
            </w:r>
            <w:r w:rsidR="006372D8" w:rsidRPr="004230B8">
              <w:rPr>
                <w:rStyle w:val="Hyperlink"/>
                <w:lang w:val="id-ID"/>
              </w:rPr>
              <w:t xml:space="preserve">asjid </w:t>
            </w:r>
            <w:r w:rsidR="006372D8" w:rsidRPr="004230B8">
              <w:rPr>
                <w:rStyle w:val="Hyperlink"/>
              </w:rPr>
              <w:t>N</w:t>
            </w:r>
            <w:r w:rsidR="006372D8" w:rsidRPr="004230B8">
              <w:rPr>
                <w:rStyle w:val="Hyperlink"/>
                <w:lang w:val="id-ID"/>
              </w:rPr>
              <w:t>urul haq dalam meningkatkan solidaritas Sosial di kalangan generasi muda</w:t>
            </w:r>
            <w:r w:rsidR="006372D8" w:rsidRPr="004230B8">
              <w:rPr>
                <w:rStyle w:val="Hyperlink"/>
              </w:rPr>
              <w:t>.</w:t>
            </w:r>
            <w:r w:rsidR="006372D8">
              <w:rPr>
                <w:webHidden/>
              </w:rPr>
              <w:tab/>
            </w:r>
            <w:r w:rsidR="006372D8">
              <w:rPr>
                <w:webHidden/>
              </w:rPr>
              <w:fldChar w:fldCharType="begin"/>
            </w:r>
            <w:r w:rsidR="006372D8">
              <w:rPr>
                <w:webHidden/>
              </w:rPr>
              <w:instrText xml:space="preserve"> PAGEREF _Toc215947908 \h </w:instrText>
            </w:r>
            <w:r w:rsidR="006372D8">
              <w:rPr>
                <w:webHidden/>
              </w:rPr>
            </w:r>
            <w:r w:rsidR="006372D8">
              <w:rPr>
                <w:webHidden/>
              </w:rPr>
              <w:fldChar w:fldCharType="separate"/>
            </w:r>
            <w:r w:rsidR="00CB38C4">
              <w:rPr>
                <w:webHidden/>
              </w:rPr>
              <w:t>77</w:t>
            </w:r>
            <w:r w:rsidR="006372D8">
              <w:rPr>
                <w:webHidden/>
              </w:rPr>
              <w:fldChar w:fldCharType="end"/>
            </w:r>
          </w:hyperlink>
        </w:p>
        <w:p w14:paraId="6312DA66" w14:textId="2D22D6BD" w:rsidR="006372D8" w:rsidRDefault="000A6FC8">
          <w:pPr>
            <w:pStyle w:val="TOC1"/>
            <w:rPr>
              <w:rFonts w:asciiTheme="minorHAnsi" w:eastAsiaTheme="minorEastAsia" w:hAnsiTheme="minorHAnsi"/>
              <w:b w:val="0"/>
              <w:bCs w:val="0"/>
              <w:kern w:val="0"/>
              <w14:ligatures w14:val="none"/>
            </w:rPr>
          </w:pPr>
          <w:hyperlink w:anchor="_Toc215947909" w:history="1">
            <w:r w:rsidR="006372D8" w:rsidRPr="004230B8">
              <w:rPr>
                <w:rStyle w:val="Hyperlink"/>
              </w:rPr>
              <w:t>BAB V  KESIMPULAN DAN SARAN</w:t>
            </w:r>
            <w:r w:rsidR="006372D8">
              <w:rPr>
                <w:webHidden/>
              </w:rPr>
              <w:tab/>
            </w:r>
            <w:r w:rsidR="006372D8">
              <w:rPr>
                <w:webHidden/>
              </w:rPr>
              <w:fldChar w:fldCharType="begin"/>
            </w:r>
            <w:r w:rsidR="006372D8">
              <w:rPr>
                <w:webHidden/>
              </w:rPr>
              <w:instrText xml:space="preserve"> PAGEREF _Toc215947909 \h </w:instrText>
            </w:r>
            <w:r w:rsidR="006372D8">
              <w:rPr>
                <w:webHidden/>
              </w:rPr>
            </w:r>
            <w:r w:rsidR="006372D8">
              <w:rPr>
                <w:webHidden/>
              </w:rPr>
              <w:fldChar w:fldCharType="separate"/>
            </w:r>
            <w:r w:rsidR="00CB38C4">
              <w:rPr>
                <w:webHidden/>
              </w:rPr>
              <w:t>83</w:t>
            </w:r>
            <w:r w:rsidR="006372D8">
              <w:rPr>
                <w:webHidden/>
              </w:rPr>
              <w:fldChar w:fldCharType="end"/>
            </w:r>
          </w:hyperlink>
        </w:p>
        <w:p w14:paraId="6551708A" w14:textId="74B30BFA" w:rsidR="006372D8" w:rsidRDefault="000A6FC8" w:rsidP="00094D58">
          <w:pPr>
            <w:pStyle w:val="TOC2"/>
            <w:rPr>
              <w:rFonts w:asciiTheme="minorHAnsi" w:eastAsiaTheme="minorEastAsia" w:hAnsiTheme="minorHAnsi"/>
              <w:kern w:val="0"/>
              <w:sz w:val="22"/>
              <w14:ligatures w14:val="none"/>
            </w:rPr>
          </w:pPr>
          <w:hyperlink w:anchor="_Toc215947910" w:history="1">
            <w:r w:rsidR="006372D8" w:rsidRPr="004230B8">
              <w:rPr>
                <w:rStyle w:val="Hyperlink"/>
              </w:rPr>
              <w:t>A.</w:t>
            </w:r>
            <w:r w:rsidR="006372D8">
              <w:rPr>
                <w:rFonts w:asciiTheme="minorHAnsi" w:eastAsiaTheme="minorEastAsia" w:hAnsiTheme="minorHAnsi"/>
                <w:kern w:val="0"/>
                <w:sz w:val="22"/>
                <w14:ligatures w14:val="none"/>
              </w:rPr>
              <w:tab/>
            </w:r>
            <w:r w:rsidR="006372D8" w:rsidRPr="004230B8">
              <w:rPr>
                <w:rStyle w:val="Hyperlink"/>
              </w:rPr>
              <w:t>Kesimpulan</w:t>
            </w:r>
            <w:r w:rsidR="006372D8">
              <w:rPr>
                <w:webHidden/>
              </w:rPr>
              <w:tab/>
            </w:r>
            <w:r w:rsidR="006372D8">
              <w:rPr>
                <w:webHidden/>
              </w:rPr>
              <w:fldChar w:fldCharType="begin"/>
            </w:r>
            <w:r w:rsidR="006372D8">
              <w:rPr>
                <w:webHidden/>
              </w:rPr>
              <w:instrText xml:space="preserve"> PAGEREF _Toc215947910 \h </w:instrText>
            </w:r>
            <w:r w:rsidR="006372D8">
              <w:rPr>
                <w:webHidden/>
              </w:rPr>
            </w:r>
            <w:r w:rsidR="006372D8">
              <w:rPr>
                <w:webHidden/>
              </w:rPr>
              <w:fldChar w:fldCharType="separate"/>
            </w:r>
            <w:r w:rsidR="00CB38C4">
              <w:rPr>
                <w:webHidden/>
              </w:rPr>
              <w:t>83</w:t>
            </w:r>
            <w:r w:rsidR="006372D8">
              <w:rPr>
                <w:webHidden/>
              </w:rPr>
              <w:fldChar w:fldCharType="end"/>
            </w:r>
          </w:hyperlink>
        </w:p>
        <w:p w14:paraId="00575725" w14:textId="73B29373" w:rsidR="006372D8" w:rsidRDefault="000A6FC8" w:rsidP="00094D58">
          <w:pPr>
            <w:pStyle w:val="TOC2"/>
            <w:rPr>
              <w:rFonts w:asciiTheme="minorHAnsi" w:eastAsiaTheme="minorEastAsia" w:hAnsiTheme="minorHAnsi"/>
              <w:kern w:val="0"/>
              <w:sz w:val="22"/>
              <w14:ligatures w14:val="none"/>
            </w:rPr>
          </w:pPr>
          <w:hyperlink w:anchor="_Toc215947911" w:history="1">
            <w:r w:rsidR="006372D8" w:rsidRPr="004230B8">
              <w:rPr>
                <w:rStyle w:val="Hyperlink"/>
              </w:rPr>
              <w:t>B.</w:t>
            </w:r>
            <w:r w:rsidR="006372D8">
              <w:rPr>
                <w:rFonts w:asciiTheme="minorHAnsi" w:eastAsiaTheme="minorEastAsia" w:hAnsiTheme="minorHAnsi"/>
                <w:kern w:val="0"/>
                <w:sz w:val="22"/>
                <w14:ligatures w14:val="none"/>
              </w:rPr>
              <w:tab/>
            </w:r>
            <w:r w:rsidR="006372D8" w:rsidRPr="004230B8">
              <w:rPr>
                <w:rStyle w:val="Hyperlink"/>
              </w:rPr>
              <w:t>Saran</w:t>
            </w:r>
            <w:r w:rsidR="006372D8">
              <w:rPr>
                <w:webHidden/>
              </w:rPr>
              <w:tab/>
            </w:r>
            <w:r w:rsidR="006372D8">
              <w:rPr>
                <w:webHidden/>
              </w:rPr>
              <w:fldChar w:fldCharType="begin"/>
            </w:r>
            <w:r w:rsidR="006372D8">
              <w:rPr>
                <w:webHidden/>
              </w:rPr>
              <w:instrText xml:space="preserve"> PAGEREF _Toc215947911 \h </w:instrText>
            </w:r>
            <w:r w:rsidR="006372D8">
              <w:rPr>
                <w:webHidden/>
              </w:rPr>
            </w:r>
            <w:r w:rsidR="006372D8">
              <w:rPr>
                <w:webHidden/>
              </w:rPr>
              <w:fldChar w:fldCharType="separate"/>
            </w:r>
            <w:r w:rsidR="00CB38C4">
              <w:rPr>
                <w:webHidden/>
              </w:rPr>
              <w:t>84</w:t>
            </w:r>
            <w:r w:rsidR="006372D8">
              <w:rPr>
                <w:webHidden/>
              </w:rPr>
              <w:fldChar w:fldCharType="end"/>
            </w:r>
          </w:hyperlink>
        </w:p>
        <w:p w14:paraId="31B6E755" w14:textId="4C0BB78E" w:rsidR="006372D8" w:rsidRDefault="000A6FC8">
          <w:pPr>
            <w:pStyle w:val="TOC1"/>
            <w:rPr>
              <w:rFonts w:asciiTheme="minorHAnsi" w:eastAsiaTheme="minorEastAsia" w:hAnsiTheme="minorHAnsi"/>
              <w:b w:val="0"/>
              <w:bCs w:val="0"/>
              <w:kern w:val="0"/>
              <w14:ligatures w14:val="none"/>
            </w:rPr>
          </w:pPr>
          <w:hyperlink w:anchor="_Toc215947912" w:history="1">
            <w:r w:rsidR="006372D8" w:rsidRPr="004230B8">
              <w:rPr>
                <w:rStyle w:val="Hyperlink"/>
              </w:rPr>
              <w:t>DAFTAR PUSTAKA</w:t>
            </w:r>
            <w:r w:rsidR="006372D8">
              <w:rPr>
                <w:webHidden/>
              </w:rPr>
              <w:tab/>
            </w:r>
            <w:r w:rsidR="006372D8">
              <w:rPr>
                <w:webHidden/>
              </w:rPr>
              <w:fldChar w:fldCharType="begin"/>
            </w:r>
            <w:r w:rsidR="006372D8">
              <w:rPr>
                <w:webHidden/>
              </w:rPr>
              <w:instrText xml:space="preserve"> PAGEREF _Toc215947912 \h </w:instrText>
            </w:r>
            <w:r w:rsidR="006372D8">
              <w:rPr>
                <w:webHidden/>
              </w:rPr>
            </w:r>
            <w:r w:rsidR="006372D8">
              <w:rPr>
                <w:webHidden/>
              </w:rPr>
              <w:fldChar w:fldCharType="separate"/>
            </w:r>
            <w:r w:rsidR="00CB38C4">
              <w:rPr>
                <w:webHidden/>
              </w:rPr>
              <w:t>86</w:t>
            </w:r>
            <w:r w:rsidR="006372D8">
              <w:rPr>
                <w:webHidden/>
              </w:rPr>
              <w:fldChar w:fldCharType="end"/>
            </w:r>
          </w:hyperlink>
        </w:p>
        <w:p w14:paraId="50D566E5" w14:textId="6F49322E" w:rsidR="006372D8" w:rsidRDefault="000A6FC8">
          <w:pPr>
            <w:pStyle w:val="TOC1"/>
            <w:rPr>
              <w:rFonts w:asciiTheme="minorHAnsi" w:eastAsiaTheme="minorEastAsia" w:hAnsiTheme="minorHAnsi"/>
              <w:b w:val="0"/>
              <w:bCs w:val="0"/>
              <w:kern w:val="0"/>
              <w14:ligatures w14:val="none"/>
            </w:rPr>
          </w:pPr>
          <w:hyperlink w:anchor="_Toc215947913" w:history="1">
            <w:r w:rsidR="006372D8" w:rsidRPr="004230B8">
              <w:rPr>
                <w:rStyle w:val="Hyperlink"/>
                <w:lang w:eastAsia="en-ID"/>
              </w:rPr>
              <w:t>LAMPIRAN</w:t>
            </w:r>
            <w:r w:rsidR="006372D8">
              <w:rPr>
                <w:webHidden/>
              </w:rPr>
              <w:tab/>
            </w:r>
            <w:r w:rsidR="006372D8">
              <w:rPr>
                <w:webHidden/>
              </w:rPr>
              <w:fldChar w:fldCharType="begin"/>
            </w:r>
            <w:r w:rsidR="006372D8">
              <w:rPr>
                <w:webHidden/>
              </w:rPr>
              <w:instrText xml:space="preserve"> PAGEREF _Toc215947913 \h </w:instrText>
            </w:r>
            <w:r w:rsidR="006372D8">
              <w:rPr>
                <w:webHidden/>
              </w:rPr>
            </w:r>
            <w:r w:rsidR="006372D8">
              <w:rPr>
                <w:webHidden/>
              </w:rPr>
              <w:fldChar w:fldCharType="separate"/>
            </w:r>
            <w:r w:rsidR="00CB38C4">
              <w:rPr>
                <w:webHidden/>
              </w:rPr>
              <w:t>90</w:t>
            </w:r>
            <w:r w:rsidR="006372D8">
              <w:rPr>
                <w:webHidden/>
              </w:rPr>
              <w:fldChar w:fldCharType="end"/>
            </w:r>
          </w:hyperlink>
        </w:p>
        <w:p w14:paraId="2A25E9A8" w14:textId="5B494732" w:rsidR="00A54B4F" w:rsidRPr="00267006" w:rsidRDefault="00215D0A" w:rsidP="002F30BB">
          <w:pPr>
            <w:tabs>
              <w:tab w:val="left" w:leader="dot" w:pos="8505"/>
            </w:tabs>
          </w:pPr>
          <w:r>
            <w:fldChar w:fldCharType="end"/>
          </w:r>
        </w:p>
      </w:sdtContent>
    </w:sdt>
    <w:p w14:paraId="11A8E5F9" w14:textId="77777777" w:rsidR="0052619B" w:rsidRDefault="0052619B" w:rsidP="0052619B">
      <w:pPr>
        <w:rPr>
          <w:lang w:val="id-ID"/>
        </w:rPr>
      </w:pPr>
    </w:p>
    <w:p w14:paraId="53210887" w14:textId="77777777" w:rsidR="00DF3DF3" w:rsidRDefault="00DF3DF3" w:rsidP="0052619B">
      <w:pPr>
        <w:rPr>
          <w:lang w:val="id-ID"/>
        </w:rPr>
      </w:pPr>
    </w:p>
    <w:p w14:paraId="00DC8670" w14:textId="77777777" w:rsidR="00DF3DF3" w:rsidRDefault="00DF3DF3" w:rsidP="0052619B">
      <w:pPr>
        <w:rPr>
          <w:lang w:val="id-ID"/>
        </w:rPr>
      </w:pPr>
    </w:p>
    <w:p w14:paraId="4CC86D79" w14:textId="77777777" w:rsidR="00DF3DF3" w:rsidRDefault="00DF3DF3" w:rsidP="0052619B">
      <w:pPr>
        <w:rPr>
          <w:lang w:val="id-ID"/>
        </w:rPr>
      </w:pPr>
    </w:p>
    <w:p w14:paraId="224A65E8" w14:textId="77777777" w:rsidR="00DF3DF3" w:rsidRDefault="00DF3DF3" w:rsidP="0052619B">
      <w:pPr>
        <w:rPr>
          <w:lang w:val="id-ID"/>
        </w:rPr>
      </w:pPr>
    </w:p>
    <w:p w14:paraId="3ED80070" w14:textId="77777777" w:rsidR="00DF3DF3" w:rsidRDefault="00DF3DF3" w:rsidP="0052619B">
      <w:pPr>
        <w:rPr>
          <w:lang w:val="id-ID"/>
        </w:rPr>
      </w:pPr>
    </w:p>
    <w:p w14:paraId="28B17BED" w14:textId="77777777" w:rsidR="00DF3DF3" w:rsidRDefault="00DF3DF3" w:rsidP="0052619B">
      <w:pPr>
        <w:rPr>
          <w:lang w:val="id-ID"/>
        </w:rPr>
      </w:pPr>
    </w:p>
    <w:p w14:paraId="677A3EB9" w14:textId="77777777" w:rsidR="00DF3DF3" w:rsidRDefault="00DF3DF3" w:rsidP="0052619B">
      <w:pPr>
        <w:rPr>
          <w:lang w:val="id-ID"/>
        </w:rPr>
      </w:pPr>
    </w:p>
    <w:p w14:paraId="421653BC" w14:textId="77777777" w:rsidR="00DF3DF3" w:rsidRDefault="00DF3DF3" w:rsidP="0052619B">
      <w:pPr>
        <w:rPr>
          <w:lang w:val="id-ID"/>
        </w:rPr>
      </w:pPr>
    </w:p>
    <w:p w14:paraId="5B9FE9E7" w14:textId="77777777" w:rsidR="00DF3DF3" w:rsidRDefault="00DF3DF3" w:rsidP="0052619B">
      <w:pPr>
        <w:rPr>
          <w:lang w:val="id-ID"/>
        </w:rPr>
      </w:pPr>
    </w:p>
    <w:p w14:paraId="6011F436" w14:textId="77777777" w:rsidR="00DF3DF3" w:rsidRDefault="00DF3DF3" w:rsidP="0052619B">
      <w:pPr>
        <w:rPr>
          <w:lang w:val="id-ID"/>
        </w:rPr>
      </w:pPr>
    </w:p>
    <w:p w14:paraId="4D400730" w14:textId="77777777" w:rsidR="00DF3DF3" w:rsidRDefault="00DF3DF3" w:rsidP="0052619B">
      <w:pPr>
        <w:rPr>
          <w:lang w:val="id-ID"/>
        </w:rPr>
      </w:pPr>
    </w:p>
    <w:p w14:paraId="0F528067" w14:textId="77777777" w:rsidR="00DF3DF3" w:rsidRDefault="00DF3DF3" w:rsidP="0052619B">
      <w:pPr>
        <w:rPr>
          <w:lang w:val="id-ID"/>
        </w:rPr>
      </w:pPr>
    </w:p>
    <w:p w14:paraId="44731617" w14:textId="77777777" w:rsidR="00DF3DF3" w:rsidRDefault="00DF3DF3" w:rsidP="0052619B">
      <w:pPr>
        <w:rPr>
          <w:lang w:val="id-ID"/>
        </w:rPr>
      </w:pPr>
    </w:p>
    <w:p w14:paraId="3F4003D0" w14:textId="77777777" w:rsidR="00DC6142" w:rsidRDefault="00DC6142" w:rsidP="00D02D4D">
      <w:pPr>
        <w:pStyle w:val="Heading1"/>
      </w:pPr>
      <w:r>
        <w:br w:type="page"/>
      </w:r>
    </w:p>
    <w:p w14:paraId="2949AE51" w14:textId="6DC87BBD" w:rsidR="003413B3" w:rsidRDefault="003413B3" w:rsidP="00D02D4D">
      <w:pPr>
        <w:pStyle w:val="Heading1"/>
        <w:rPr>
          <w:lang w:val="en-US"/>
        </w:rPr>
      </w:pPr>
      <w:bookmarkStart w:id="16" w:name="_Toc215947853"/>
      <w:r w:rsidRPr="0052619B">
        <w:lastRenderedPageBreak/>
        <w:t xml:space="preserve">DAFTAR </w:t>
      </w:r>
      <w:r>
        <w:rPr>
          <w:lang w:val="en-US"/>
        </w:rPr>
        <w:t>TABEL</w:t>
      </w:r>
      <w:bookmarkEnd w:id="16"/>
    </w:p>
    <w:p w14:paraId="7AF0AB7B" w14:textId="77777777" w:rsidR="00215D0A" w:rsidRPr="00215D0A" w:rsidRDefault="00215D0A" w:rsidP="00215D0A"/>
    <w:p w14:paraId="176171C5" w14:textId="5CBDB9D2" w:rsidR="00215D0A" w:rsidRDefault="00215D0A">
      <w:pPr>
        <w:pStyle w:val="TableofFigures"/>
        <w:tabs>
          <w:tab w:val="right" w:leader="dot" w:pos="7927"/>
        </w:tabs>
        <w:rPr>
          <w:rFonts w:asciiTheme="minorHAnsi" w:eastAsiaTheme="minorEastAsia" w:hAnsiTheme="minorHAnsi"/>
          <w:kern w:val="0"/>
          <w:sz w:val="22"/>
          <w:lang w:val="en-ID" w:eastAsia="en-ID"/>
          <w14:ligatures w14:val="none"/>
        </w:rPr>
      </w:pPr>
      <w:r>
        <w:rPr>
          <w:lang w:val="id-ID"/>
        </w:rPr>
        <w:fldChar w:fldCharType="begin"/>
      </w:r>
      <w:r>
        <w:rPr>
          <w:lang w:val="id-ID"/>
        </w:rPr>
        <w:instrText xml:space="preserve"> TOC \h \z \c "Tabel " </w:instrText>
      </w:r>
      <w:r>
        <w:rPr>
          <w:lang w:val="id-ID"/>
        </w:rPr>
        <w:fldChar w:fldCharType="separate"/>
      </w:r>
      <w:hyperlink w:anchor="_Toc215906922" w:history="1">
        <w:r w:rsidRPr="003B5CE7">
          <w:rPr>
            <w:rStyle w:val="Hyperlink"/>
          </w:rPr>
          <w:t xml:space="preserve">Tabel  1. </w:t>
        </w:r>
        <w:r w:rsidRPr="003B5CE7">
          <w:rPr>
            <w:rStyle w:val="Hyperlink"/>
            <w:rFonts w:cs="Arial"/>
            <w:bCs/>
          </w:rPr>
          <w:t>Waktu Penelitian</w:t>
        </w:r>
        <w:r>
          <w:rPr>
            <w:webHidden/>
          </w:rPr>
          <w:tab/>
        </w:r>
        <w:r>
          <w:rPr>
            <w:webHidden/>
          </w:rPr>
          <w:fldChar w:fldCharType="begin"/>
        </w:r>
        <w:r>
          <w:rPr>
            <w:webHidden/>
          </w:rPr>
          <w:instrText xml:space="preserve"> PAGEREF _Toc215906922 \h </w:instrText>
        </w:r>
        <w:r>
          <w:rPr>
            <w:webHidden/>
          </w:rPr>
        </w:r>
        <w:r>
          <w:rPr>
            <w:webHidden/>
          </w:rPr>
          <w:fldChar w:fldCharType="separate"/>
        </w:r>
        <w:r w:rsidR="00CB38C4">
          <w:rPr>
            <w:webHidden/>
          </w:rPr>
          <w:t>45</w:t>
        </w:r>
        <w:r>
          <w:rPr>
            <w:webHidden/>
          </w:rPr>
          <w:fldChar w:fldCharType="end"/>
        </w:r>
      </w:hyperlink>
    </w:p>
    <w:p w14:paraId="6CDD733B" w14:textId="333DF62D" w:rsidR="00DF3DF3" w:rsidRDefault="00215D0A" w:rsidP="0052619B">
      <w:pPr>
        <w:rPr>
          <w:lang w:val="id-ID"/>
        </w:rPr>
      </w:pPr>
      <w:r>
        <w:rPr>
          <w:lang w:val="id-ID"/>
        </w:rPr>
        <w:fldChar w:fldCharType="end"/>
      </w:r>
    </w:p>
    <w:p w14:paraId="672F5C6B" w14:textId="1EF95E73" w:rsidR="003413B3" w:rsidRDefault="003413B3" w:rsidP="0052619B">
      <w:pPr>
        <w:rPr>
          <w:lang w:val="id-ID"/>
        </w:rPr>
      </w:pPr>
    </w:p>
    <w:p w14:paraId="5819C9EE" w14:textId="77777777" w:rsidR="00D02D4D" w:rsidRDefault="00D02D4D" w:rsidP="00D02D4D">
      <w:pPr>
        <w:pStyle w:val="Heading1"/>
        <w:sectPr w:rsidR="00D02D4D" w:rsidSect="00764E42">
          <w:headerReference w:type="default" r:id="rId17"/>
          <w:footerReference w:type="default" r:id="rId18"/>
          <w:pgSz w:w="11906" w:h="16838"/>
          <w:pgMar w:top="2268" w:right="1701" w:bottom="1701" w:left="2268" w:header="720" w:footer="720" w:gutter="0"/>
          <w:pgNumType w:fmt="lowerRoman" w:start="1"/>
          <w:cols w:space="720"/>
          <w:docGrid w:linePitch="360"/>
        </w:sectPr>
      </w:pPr>
    </w:p>
    <w:p w14:paraId="4D03A4D9" w14:textId="5563289C" w:rsidR="003413B3" w:rsidRPr="003413B3" w:rsidRDefault="003413B3" w:rsidP="00D02D4D">
      <w:pPr>
        <w:pStyle w:val="Heading1"/>
      </w:pPr>
      <w:bookmarkStart w:id="17" w:name="_Toc215947854"/>
      <w:r w:rsidRPr="0052619B">
        <w:lastRenderedPageBreak/>
        <w:t xml:space="preserve">DAFTAR </w:t>
      </w:r>
      <w:r>
        <w:t>GAMBAR</w:t>
      </w:r>
      <w:bookmarkEnd w:id="17"/>
      <w:r>
        <w:t xml:space="preserve">  </w:t>
      </w:r>
    </w:p>
    <w:p w14:paraId="264CE090" w14:textId="06D39926" w:rsidR="003413B3" w:rsidRDefault="003413B3" w:rsidP="0052619B">
      <w:pPr>
        <w:rPr>
          <w:rStyle w:val="CommentReference"/>
        </w:rPr>
      </w:pPr>
    </w:p>
    <w:p w14:paraId="06F2F996" w14:textId="47E03A5A" w:rsidR="00215D0A" w:rsidRDefault="00215D0A">
      <w:pPr>
        <w:pStyle w:val="TableofFigures"/>
        <w:tabs>
          <w:tab w:val="right" w:leader="dot" w:pos="7927"/>
        </w:tabs>
        <w:rPr>
          <w:rFonts w:asciiTheme="minorHAnsi" w:eastAsiaTheme="minorEastAsia" w:hAnsiTheme="minorHAnsi"/>
          <w:kern w:val="0"/>
          <w:sz w:val="22"/>
          <w:lang w:val="en-ID" w:eastAsia="en-ID"/>
          <w14:ligatures w14:val="none"/>
        </w:rPr>
      </w:pPr>
      <w:r>
        <w:rPr>
          <w:rStyle w:val="CommentReference"/>
        </w:rPr>
        <w:fldChar w:fldCharType="begin"/>
      </w:r>
      <w:r>
        <w:rPr>
          <w:rStyle w:val="CommentReference"/>
        </w:rPr>
        <w:instrText xml:space="preserve"> TOC \h \z \c "Gambar" </w:instrText>
      </w:r>
      <w:r>
        <w:rPr>
          <w:rStyle w:val="CommentReference"/>
        </w:rPr>
        <w:fldChar w:fldCharType="separate"/>
      </w:r>
      <w:hyperlink w:anchor="_Toc215906961" w:history="1">
        <w:r w:rsidRPr="004052EC">
          <w:rPr>
            <w:rStyle w:val="Hyperlink"/>
          </w:rPr>
          <w:t xml:space="preserve">Gambar 1. </w:t>
        </w:r>
        <w:r w:rsidRPr="004052EC">
          <w:rPr>
            <w:rStyle w:val="Hyperlink"/>
            <w:rFonts w:cs="Arial"/>
            <w:bCs/>
          </w:rPr>
          <w:t>Kerangka Berpikir</w:t>
        </w:r>
        <w:r>
          <w:rPr>
            <w:webHidden/>
          </w:rPr>
          <w:tab/>
        </w:r>
        <w:r>
          <w:rPr>
            <w:webHidden/>
          </w:rPr>
          <w:fldChar w:fldCharType="begin"/>
        </w:r>
        <w:r>
          <w:rPr>
            <w:webHidden/>
          </w:rPr>
          <w:instrText xml:space="preserve"> PAGEREF _Toc215906961 \h </w:instrText>
        </w:r>
        <w:r>
          <w:rPr>
            <w:webHidden/>
          </w:rPr>
        </w:r>
        <w:r>
          <w:rPr>
            <w:webHidden/>
          </w:rPr>
          <w:fldChar w:fldCharType="separate"/>
        </w:r>
        <w:r w:rsidR="00CB38C4">
          <w:rPr>
            <w:webHidden/>
          </w:rPr>
          <w:t>11</w:t>
        </w:r>
        <w:r>
          <w:rPr>
            <w:webHidden/>
          </w:rPr>
          <w:fldChar w:fldCharType="end"/>
        </w:r>
      </w:hyperlink>
    </w:p>
    <w:p w14:paraId="325DA4C4" w14:textId="20F4C9E0" w:rsidR="00215D0A" w:rsidRDefault="000A6FC8">
      <w:pPr>
        <w:pStyle w:val="TableofFigures"/>
        <w:tabs>
          <w:tab w:val="right" w:leader="dot" w:pos="7927"/>
        </w:tabs>
        <w:rPr>
          <w:rFonts w:asciiTheme="minorHAnsi" w:eastAsiaTheme="minorEastAsia" w:hAnsiTheme="minorHAnsi"/>
          <w:kern w:val="0"/>
          <w:sz w:val="22"/>
          <w:lang w:val="en-ID" w:eastAsia="en-ID"/>
          <w14:ligatures w14:val="none"/>
        </w:rPr>
      </w:pPr>
      <w:hyperlink r:id="rId19" w:anchor="_Toc215906962" w:history="1">
        <w:r w:rsidR="00215D0A" w:rsidRPr="004052EC">
          <w:rPr>
            <w:rStyle w:val="Hyperlink"/>
          </w:rPr>
          <w:t>Gambar 2. Struktur Organisasi</w:t>
        </w:r>
        <w:r w:rsidR="00215D0A">
          <w:rPr>
            <w:webHidden/>
          </w:rPr>
          <w:tab/>
        </w:r>
        <w:r w:rsidR="00215D0A">
          <w:rPr>
            <w:webHidden/>
          </w:rPr>
          <w:fldChar w:fldCharType="begin"/>
        </w:r>
        <w:r w:rsidR="00215D0A">
          <w:rPr>
            <w:webHidden/>
          </w:rPr>
          <w:instrText xml:space="preserve"> PAGEREF _Toc215906962 \h </w:instrText>
        </w:r>
        <w:r w:rsidR="00215D0A">
          <w:rPr>
            <w:webHidden/>
          </w:rPr>
        </w:r>
        <w:r w:rsidR="00215D0A">
          <w:rPr>
            <w:webHidden/>
          </w:rPr>
          <w:fldChar w:fldCharType="separate"/>
        </w:r>
        <w:r w:rsidR="00CB38C4">
          <w:rPr>
            <w:webHidden/>
          </w:rPr>
          <w:t>49</w:t>
        </w:r>
        <w:r w:rsidR="00215D0A">
          <w:rPr>
            <w:webHidden/>
          </w:rPr>
          <w:fldChar w:fldCharType="end"/>
        </w:r>
      </w:hyperlink>
    </w:p>
    <w:p w14:paraId="2D331609" w14:textId="220DE867" w:rsidR="003C043F" w:rsidRDefault="00215D0A" w:rsidP="003C043F">
      <w:pPr>
        <w:pStyle w:val="TableofFigures"/>
        <w:tabs>
          <w:tab w:val="right" w:leader="dot" w:pos="7927"/>
        </w:tabs>
      </w:pPr>
      <w:r>
        <w:rPr>
          <w:rStyle w:val="CommentReference"/>
        </w:rPr>
        <w:fldChar w:fldCharType="end"/>
      </w:r>
      <w:r w:rsidR="003C043F">
        <w:rPr>
          <w:rStyle w:val="CommentReference"/>
        </w:rPr>
        <w:fldChar w:fldCharType="begin"/>
      </w:r>
      <w:r w:rsidR="003C043F">
        <w:rPr>
          <w:rStyle w:val="CommentReference"/>
        </w:rPr>
        <w:instrText xml:space="preserve"> TOC \h \z \c "Gambar 4." </w:instrText>
      </w:r>
      <w:r w:rsidR="003C043F">
        <w:rPr>
          <w:rStyle w:val="CommentReference"/>
        </w:rPr>
        <w:fldChar w:fldCharType="separate"/>
      </w:r>
    </w:p>
    <w:p w14:paraId="7EA6EC1E" w14:textId="40F25EFE" w:rsidR="003C043F" w:rsidRDefault="003C043F" w:rsidP="0052619B">
      <w:pPr>
        <w:rPr>
          <w:rStyle w:val="CommentReference"/>
        </w:rPr>
      </w:pPr>
      <w:r>
        <w:rPr>
          <w:rStyle w:val="CommentReference"/>
        </w:rPr>
        <w:fldChar w:fldCharType="end"/>
      </w:r>
    </w:p>
    <w:p w14:paraId="6A2950AA" w14:textId="77777777" w:rsidR="00215D0A" w:rsidRDefault="00215D0A" w:rsidP="0052619B">
      <w:pPr>
        <w:rPr>
          <w:lang w:val="id-ID"/>
        </w:rPr>
        <w:sectPr w:rsidR="00215D0A" w:rsidSect="00295F14">
          <w:pgSz w:w="11906" w:h="16838"/>
          <w:pgMar w:top="2268" w:right="1701" w:bottom="1701" w:left="2268" w:header="720" w:footer="720" w:gutter="0"/>
          <w:pgNumType w:fmt="lowerRoman"/>
          <w:cols w:space="720"/>
          <w:docGrid w:linePitch="360"/>
        </w:sectPr>
      </w:pPr>
    </w:p>
    <w:p w14:paraId="2974DA84" w14:textId="6B0E2349" w:rsidR="003413B3" w:rsidRDefault="00215D0A" w:rsidP="00215D0A">
      <w:pPr>
        <w:pStyle w:val="Heading1"/>
        <w:rPr>
          <w:lang w:val="en-US"/>
        </w:rPr>
      </w:pPr>
      <w:bookmarkStart w:id="18" w:name="_Toc215947855"/>
      <w:r>
        <w:rPr>
          <w:lang w:val="en-US"/>
        </w:rPr>
        <w:lastRenderedPageBreak/>
        <w:t>DAFTAR LAMPIRAN</w:t>
      </w:r>
      <w:bookmarkEnd w:id="18"/>
    </w:p>
    <w:p w14:paraId="186CA939" w14:textId="77777777" w:rsidR="00215D0A" w:rsidRPr="00215D0A" w:rsidRDefault="00215D0A" w:rsidP="00215D0A"/>
    <w:p w14:paraId="0DF9C641" w14:textId="1881F7D0" w:rsidR="00215D0A" w:rsidRDefault="00215D0A">
      <w:pPr>
        <w:pStyle w:val="TableofFigures"/>
        <w:tabs>
          <w:tab w:val="right" w:leader="dot" w:pos="7927"/>
        </w:tabs>
        <w:rPr>
          <w:rFonts w:asciiTheme="minorHAnsi" w:eastAsiaTheme="minorEastAsia" w:hAnsiTheme="minorHAnsi"/>
          <w:kern w:val="0"/>
          <w:sz w:val="22"/>
          <w:lang w:val="en-ID" w:eastAsia="en-ID"/>
          <w14:ligatures w14:val="none"/>
        </w:rPr>
      </w:pPr>
      <w:r>
        <w:fldChar w:fldCharType="begin"/>
      </w:r>
      <w:r>
        <w:instrText xml:space="preserve"> TOC \h \z \c "Lampiran" </w:instrText>
      </w:r>
      <w:r>
        <w:fldChar w:fldCharType="separate"/>
      </w:r>
      <w:hyperlink w:anchor="_Toc215907017" w:history="1">
        <w:r w:rsidRPr="003674E1">
          <w:rPr>
            <w:rStyle w:val="Hyperlink"/>
          </w:rPr>
          <w:t xml:space="preserve">Lampiran 1: </w:t>
        </w:r>
        <w:r w:rsidRPr="003674E1">
          <w:rPr>
            <w:rStyle w:val="Hyperlink"/>
            <w:rFonts w:eastAsia="Times New Roman" w:cs="Arial"/>
            <w:lang w:eastAsia="en-ID"/>
          </w:rPr>
          <w:t>Daftar Wawancara</w:t>
        </w:r>
        <w:r>
          <w:rPr>
            <w:webHidden/>
          </w:rPr>
          <w:tab/>
        </w:r>
        <w:r>
          <w:rPr>
            <w:webHidden/>
          </w:rPr>
          <w:fldChar w:fldCharType="begin"/>
        </w:r>
        <w:r>
          <w:rPr>
            <w:webHidden/>
          </w:rPr>
          <w:instrText xml:space="preserve"> PAGEREF _Toc215907017 \h </w:instrText>
        </w:r>
        <w:r>
          <w:rPr>
            <w:webHidden/>
          </w:rPr>
        </w:r>
        <w:r>
          <w:rPr>
            <w:webHidden/>
          </w:rPr>
          <w:fldChar w:fldCharType="separate"/>
        </w:r>
        <w:r w:rsidR="00CB38C4">
          <w:rPr>
            <w:webHidden/>
          </w:rPr>
          <w:t>90</w:t>
        </w:r>
        <w:r>
          <w:rPr>
            <w:webHidden/>
          </w:rPr>
          <w:fldChar w:fldCharType="end"/>
        </w:r>
      </w:hyperlink>
    </w:p>
    <w:p w14:paraId="423759D8" w14:textId="66774B97" w:rsidR="00215D0A" w:rsidRPr="00215D0A" w:rsidRDefault="000A6FC8">
      <w:pPr>
        <w:pStyle w:val="TableofFigures"/>
        <w:tabs>
          <w:tab w:val="right" w:leader="dot" w:pos="7927"/>
        </w:tabs>
        <w:rPr>
          <w:rFonts w:asciiTheme="minorHAnsi" w:eastAsiaTheme="minorEastAsia" w:hAnsiTheme="minorHAnsi"/>
          <w:kern w:val="0"/>
          <w:sz w:val="22"/>
          <w:lang w:val="en-ID" w:eastAsia="en-ID"/>
          <w14:ligatures w14:val="none"/>
        </w:rPr>
      </w:pPr>
      <w:hyperlink w:anchor="_Toc215907018" w:history="1">
        <w:r w:rsidR="00215D0A" w:rsidRPr="00215D0A">
          <w:rPr>
            <w:rStyle w:val="Hyperlink"/>
            <w:rFonts w:cs="Arial"/>
          </w:rPr>
          <w:t>Lampiran 2: Jawaban Wawancara</w:t>
        </w:r>
        <w:r w:rsidR="00215D0A" w:rsidRPr="00215D0A">
          <w:rPr>
            <w:webHidden/>
          </w:rPr>
          <w:tab/>
        </w:r>
        <w:r w:rsidR="00215D0A" w:rsidRPr="00215D0A">
          <w:rPr>
            <w:webHidden/>
          </w:rPr>
          <w:fldChar w:fldCharType="begin"/>
        </w:r>
        <w:r w:rsidR="00215D0A" w:rsidRPr="00215D0A">
          <w:rPr>
            <w:webHidden/>
          </w:rPr>
          <w:instrText xml:space="preserve"> PAGEREF _Toc215907018 \h </w:instrText>
        </w:r>
        <w:r w:rsidR="00215D0A" w:rsidRPr="00215D0A">
          <w:rPr>
            <w:webHidden/>
          </w:rPr>
        </w:r>
        <w:r w:rsidR="00215D0A" w:rsidRPr="00215D0A">
          <w:rPr>
            <w:webHidden/>
          </w:rPr>
          <w:fldChar w:fldCharType="separate"/>
        </w:r>
        <w:r w:rsidR="00CB38C4">
          <w:rPr>
            <w:webHidden/>
          </w:rPr>
          <w:t>92</w:t>
        </w:r>
        <w:r w:rsidR="00215D0A" w:rsidRPr="00215D0A">
          <w:rPr>
            <w:webHidden/>
          </w:rPr>
          <w:fldChar w:fldCharType="end"/>
        </w:r>
      </w:hyperlink>
    </w:p>
    <w:p w14:paraId="607E9014" w14:textId="7685189D" w:rsidR="00215D0A" w:rsidRDefault="000A6FC8">
      <w:pPr>
        <w:pStyle w:val="TableofFigures"/>
        <w:tabs>
          <w:tab w:val="right" w:leader="dot" w:pos="7927"/>
        </w:tabs>
        <w:rPr>
          <w:rFonts w:asciiTheme="minorHAnsi" w:eastAsiaTheme="minorEastAsia" w:hAnsiTheme="minorHAnsi"/>
          <w:kern w:val="0"/>
          <w:sz w:val="22"/>
          <w:lang w:val="en-ID" w:eastAsia="en-ID"/>
          <w14:ligatures w14:val="none"/>
        </w:rPr>
      </w:pPr>
      <w:hyperlink w:anchor="_Toc215907019" w:history="1">
        <w:r w:rsidR="00215D0A" w:rsidRPr="003674E1">
          <w:rPr>
            <w:rStyle w:val="Hyperlink"/>
          </w:rPr>
          <w:t>Lampiran 3: Dokumentasi Penelitian</w:t>
        </w:r>
        <w:r w:rsidR="00215D0A">
          <w:rPr>
            <w:webHidden/>
          </w:rPr>
          <w:tab/>
        </w:r>
        <w:r w:rsidR="00215D0A">
          <w:rPr>
            <w:webHidden/>
          </w:rPr>
          <w:fldChar w:fldCharType="begin"/>
        </w:r>
        <w:r w:rsidR="00215D0A">
          <w:rPr>
            <w:webHidden/>
          </w:rPr>
          <w:instrText xml:space="preserve"> PAGEREF _Toc215907019 \h </w:instrText>
        </w:r>
        <w:r w:rsidR="00215D0A">
          <w:rPr>
            <w:webHidden/>
          </w:rPr>
        </w:r>
        <w:r w:rsidR="00215D0A">
          <w:rPr>
            <w:webHidden/>
          </w:rPr>
          <w:fldChar w:fldCharType="separate"/>
        </w:r>
        <w:r w:rsidR="00CB38C4">
          <w:rPr>
            <w:webHidden/>
          </w:rPr>
          <w:t>101</w:t>
        </w:r>
        <w:r w:rsidR="00215D0A">
          <w:rPr>
            <w:webHidden/>
          </w:rPr>
          <w:fldChar w:fldCharType="end"/>
        </w:r>
      </w:hyperlink>
    </w:p>
    <w:p w14:paraId="00A5AC6F" w14:textId="43B4529D" w:rsidR="00215D0A" w:rsidRPr="00215D0A" w:rsidRDefault="00215D0A" w:rsidP="00215D0A">
      <w:r>
        <w:fldChar w:fldCharType="end"/>
      </w:r>
    </w:p>
    <w:p w14:paraId="43A01B4F" w14:textId="70447F9D" w:rsidR="003413B3" w:rsidRDefault="003413B3" w:rsidP="0052619B">
      <w:pPr>
        <w:rPr>
          <w:lang w:val="id-ID"/>
        </w:rPr>
      </w:pPr>
    </w:p>
    <w:p w14:paraId="0EE099AF" w14:textId="59747490" w:rsidR="003413B3" w:rsidRDefault="003413B3" w:rsidP="0052619B">
      <w:pPr>
        <w:rPr>
          <w:lang w:val="id-ID"/>
        </w:rPr>
      </w:pPr>
    </w:p>
    <w:p w14:paraId="63A895AC" w14:textId="5582CDC3" w:rsidR="003413B3" w:rsidRDefault="003413B3" w:rsidP="0052619B">
      <w:pPr>
        <w:rPr>
          <w:lang w:val="id-ID"/>
        </w:rPr>
      </w:pPr>
    </w:p>
    <w:p w14:paraId="161C895C" w14:textId="5FCE47E4" w:rsidR="003413B3" w:rsidRDefault="003413B3" w:rsidP="0052619B">
      <w:pPr>
        <w:rPr>
          <w:lang w:val="id-ID"/>
        </w:rPr>
      </w:pPr>
    </w:p>
    <w:p w14:paraId="07A8DBE2" w14:textId="74082FB6" w:rsidR="003413B3" w:rsidRDefault="003413B3" w:rsidP="0052619B">
      <w:pPr>
        <w:rPr>
          <w:lang w:val="id-ID"/>
        </w:rPr>
      </w:pPr>
    </w:p>
    <w:p w14:paraId="791B454F" w14:textId="77777777" w:rsidR="003413B3" w:rsidRDefault="003413B3" w:rsidP="0052619B">
      <w:pPr>
        <w:rPr>
          <w:lang w:val="id-ID"/>
        </w:rPr>
      </w:pPr>
    </w:p>
    <w:p w14:paraId="74CD44A5" w14:textId="130E7ABB" w:rsidR="00DF3DF3" w:rsidRDefault="00DF3DF3" w:rsidP="0052619B">
      <w:pPr>
        <w:rPr>
          <w:lang w:val="id-ID"/>
        </w:rPr>
      </w:pPr>
    </w:p>
    <w:p w14:paraId="2D8707D0" w14:textId="30439306" w:rsidR="003413B3" w:rsidRDefault="003413B3" w:rsidP="0052619B">
      <w:pPr>
        <w:rPr>
          <w:lang w:val="id-ID"/>
        </w:rPr>
      </w:pPr>
    </w:p>
    <w:p w14:paraId="5CA37CB5" w14:textId="06F415C8" w:rsidR="003413B3" w:rsidRDefault="003413B3" w:rsidP="0052619B">
      <w:pPr>
        <w:rPr>
          <w:lang w:val="id-ID"/>
        </w:rPr>
      </w:pPr>
    </w:p>
    <w:p w14:paraId="339C50EE" w14:textId="5E47DE2F" w:rsidR="00DF3DF3" w:rsidRPr="0052619B" w:rsidRDefault="00DF3DF3" w:rsidP="0052619B">
      <w:pPr>
        <w:rPr>
          <w:lang w:val="id-ID"/>
        </w:rPr>
        <w:sectPr w:rsidR="00DF3DF3" w:rsidRPr="0052619B" w:rsidSect="00295F14">
          <w:pgSz w:w="11906" w:h="16838"/>
          <w:pgMar w:top="2268" w:right="1701" w:bottom="1701" w:left="2268" w:header="720" w:footer="720" w:gutter="0"/>
          <w:pgNumType w:fmt="lowerRoman"/>
          <w:cols w:space="720"/>
          <w:docGrid w:linePitch="360"/>
        </w:sectPr>
      </w:pPr>
    </w:p>
    <w:p w14:paraId="49B6DB31" w14:textId="6B26B553" w:rsidR="00C13CF7" w:rsidRPr="00D02D4D" w:rsidRDefault="00C13CF7" w:rsidP="00D02D4D">
      <w:pPr>
        <w:pStyle w:val="Heading1"/>
      </w:pPr>
      <w:bookmarkStart w:id="19" w:name="_Toc173783635"/>
      <w:bookmarkStart w:id="20" w:name="_Toc173788310"/>
      <w:bookmarkStart w:id="21" w:name="_Toc182091823"/>
      <w:bookmarkStart w:id="22" w:name="_Toc201618483"/>
      <w:bookmarkStart w:id="23" w:name="_Toc215947856"/>
      <w:r w:rsidRPr="00D02D4D">
        <w:lastRenderedPageBreak/>
        <w:t>BAB I</w:t>
      </w:r>
      <w:bookmarkStart w:id="24" w:name="_Toc121666547"/>
      <w:bookmarkStart w:id="25" w:name="_Toc125039458"/>
      <w:bookmarkStart w:id="26" w:name="_Toc132101832"/>
      <w:bookmarkStart w:id="27" w:name="_Toc173783636"/>
      <w:bookmarkStart w:id="28" w:name="_Toc173788311"/>
      <w:bookmarkStart w:id="29" w:name="_Toc182091824"/>
      <w:bookmarkStart w:id="30" w:name="_Toc186382648"/>
      <w:bookmarkStart w:id="31" w:name="_Toc188121185"/>
      <w:bookmarkStart w:id="32" w:name="_Toc201618484"/>
      <w:bookmarkEnd w:id="19"/>
      <w:bookmarkEnd w:id="20"/>
      <w:bookmarkEnd w:id="21"/>
      <w:bookmarkEnd w:id="22"/>
      <w:r w:rsidR="00D02D4D" w:rsidRPr="00D02D4D">
        <w:t xml:space="preserve"> </w:t>
      </w:r>
      <w:r w:rsidR="00D02D4D" w:rsidRPr="00D02D4D">
        <w:br/>
      </w:r>
      <w:r w:rsidRPr="00D02D4D">
        <w:t>PENDAHULUAN</w:t>
      </w:r>
      <w:bookmarkEnd w:id="23"/>
      <w:bookmarkEnd w:id="24"/>
      <w:bookmarkEnd w:id="25"/>
      <w:bookmarkEnd w:id="26"/>
      <w:bookmarkEnd w:id="27"/>
      <w:bookmarkEnd w:id="28"/>
      <w:bookmarkEnd w:id="29"/>
      <w:bookmarkEnd w:id="30"/>
      <w:bookmarkEnd w:id="31"/>
      <w:bookmarkEnd w:id="32"/>
    </w:p>
    <w:p w14:paraId="0703BBA0" w14:textId="77777777" w:rsidR="00C13CF7" w:rsidRPr="00EB52D2" w:rsidRDefault="00C13CF7" w:rsidP="001C20E8">
      <w:pPr>
        <w:pStyle w:val="Heading2"/>
        <w:ind w:left="426"/>
      </w:pPr>
      <w:bookmarkStart w:id="33" w:name="_Toc121666548"/>
      <w:bookmarkStart w:id="34" w:name="_Toc125039459"/>
      <w:bookmarkStart w:id="35" w:name="_Toc132101833"/>
      <w:bookmarkStart w:id="36" w:name="_Toc173783637"/>
      <w:bookmarkStart w:id="37" w:name="_Toc173788312"/>
      <w:bookmarkStart w:id="38" w:name="_Toc182091825"/>
      <w:bookmarkStart w:id="39" w:name="_Toc201618485"/>
      <w:bookmarkStart w:id="40" w:name="_Toc215947857"/>
      <w:r w:rsidRPr="00D02D4D">
        <w:t>Latar</w:t>
      </w:r>
      <w:r w:rsidRPr="00EB52D2">
        <w:t xml:space="preserve"> Belakang</w:t>
      </w:r>
      <w:bookmarkEnd w:id="33"/>
      <w:bookmarkEnd w:id="34"/>
      <w:bookmarkEnd w:id="35"/>
      <w:bookmarkEnd w:id="36"/>
      <w:bookmarkEnd w:id="37"/>
      <w:bookmarkEnd w:id="38"/>
      <w:r w:rsidR="00D31165" w:rsidRPr="00EB52D2">
        <w:t xml:space="preserve"> Masalah</w:t>
      </w:r>
      <w:bookmarkEnd w:id="39"/>
      <w:bookmarkEnd w:id="40"/>
    </w:p>
    <w:p w14:paraId="35418DEA" w14:textId="683F2A42" w:rsidR="00EE45F3" w:rsidRPr="00D02D4D" w:rsidRDefault="00AE1E5E" w:rsidP="00D02D4D">
      <w:pPr>
        <w:pStyle w:val="par"/>
      </w:pPr>
      <w:r w:rsidRPr="00D02D4D">
        <w:t>Solidaritas sosial merupakan landasan penting dalam kehidupan masyarakat, yang mencerminkan hubungan saling peduli dan saling mendukung antarindividu dalam komunitas. Esensi solidaritas sosial adalah membangun hubungan harmonis, di mana setiap orang merasa terhubung dan bertanggung jawab terhadap kesejahteraan orang lain.</w:t>
      </w:r>
      <w:r w:rsidR="006D4512" w:rsidRPr="00D02D4D">
        <w:t xml:space="preserve"> </w:t>
      </w:r>
      <w:r w:rsidR="00EE45F3" w:rsidRPr="00D02D4D">
        <w:t>Menurut</w:t>
      </w:r>
      <w:r w:rsidR="006D4512" w:rsidRPr="00D02D4D">
        <w:t xml:space="preserve"> </w:t>
      </w:r>
      <w:r w:rsidR="006D4512" w:rsidRPr="00D02D4D">
        <w:fldChar w:fldCharType="begin" w:fldLock="1"/>
      </w:r>
      <w:r w:rsidR="006D4512" w:rsidRPr="00D02D4D">
        <w:instrText>ADDIN CSL_CITATION {"citationItems":[{"id":"ITEM-1","itemData":{"author":[{"dropping-particle":"","family":"Durkheim","given":"É","non-dropping-particle":"","parse-names":false,"suffix":""}],"id":"ITEM-1","issued":{"date-parts":[["1911"]]},"language":"en","publisher":"Free Press","title":"The division of labor in society","type":"book"},"uris":["http://www.mendeley.com/documents/?uuid=bd9754a1-1a4a-3004-8d76-1fbbba9ee200"]}],"mendeley":{"formattedCitation":"(Durkheim, 1911)","manualFormatting":"Durkheim (1911)","plainTextFormattedCitation":"(Durkheim, 1911)","previouslyFormattedCitation":"(Durkheim, 1911)"},"properties":{"noteIndex":0},"schema":"https://github.com/citation-style-language/schema/raw/master/csl-citation.json"}</w:instrText>
      </w:r>
      <w:r w:rsidR="006D4512" w:rsidRPr="00D02D4D">
        <w:fldChar w:fldCharType="separate"/>
      </w:r>
      <w:r w:rsidR="006D4512" w:rsidRPr="00D02D4D">
        <w:t>Durkheim (1911)</w:t>
      </w:r>
      <w:r w:rsidR="006D4512" w:rsidRPr="00D02D4D">
        <w:fldChar w:fldCharType="end"/>
      </w:r>
      <w:r w:rsidR="00EE45F3" w:rsidRPr="00D02D4D">
        <w:t xml:space="preserve"> </w:t>
      </w:r>
      <w:r w:rsidR="006D4512" w:rsidRPr="00D02D4D">
        <w:t xml:space="preserve">dalam </w:t>
      </w:r>
      <w:r w:rsidR="00EE45F3" w:rsidRPr="00D02D4D">
        <w:t>karyanya yaitu “The Division of Labor in Society” menekankan pentingnya solidaritas dalam kehidupan bermasyarakat dan kelompok sosial. Menurutnya, manusia secara alami membutuhkan solidaritas untuk menjaga keberlangsungan hidup bersama. Kelompok sosial menjadi wadah bagi terciptanya kebersamaan, dimana solidaritas antar anggota memainkan peran penting dalam menjaga keutuhan dan kekuatan kelompok.</w:t>
      </w:r>
    </w:p>
    <w:p w14:paraId="2EEE2AF7" w14:textId="70E9CC97" w:rsidR="00F73CF2" w:rsidRPr="00EB52D2" w:rsidRDefault="000B70AE" w:rsidP="00152C68">
      <w:pPr>
        <w:spacing w:after="0" w:line="480" w:lineRule="auto"/>
        <w:ind w:firstLine="720"/>
        <w:jc w:val="both"/>
        <w:rPr>
          <w:rFonts w:ascii="Arial" w:hAnsi="Arial" w:cs="Arial"/>
          <w:sz w:val="22"/>
        </w:rPr>
      </w:pPr>
      <w:r w:rsidRPr="00EB52D2">
        <w:rPr>
          <w:rFonts w:ascii="Arial" w:hAnsi="Arial" w:cs="Arial"/>
          <w:sz w:val="22"/>
        </w:rPr>
        <w:t xml:space="preserve">Indonesia yang mayoritas penduduknya beragama Islam, nilai solidaritas sosial tidak hanya menjadi landasan moral, tetapi juga diwujudkan secara nyata dalam berbagai aspek kehidupan. Solidaritas sosial dalam Islam tercermin melalui konsep ibadah yang berorientasi sosial, seperti zakat, yang merupakan kewajiban untuk memberikan sebagian harta kepada yang membutuhkan, sedekah sebagai bentuk kepedulian tanpa batas kewajiban, serta wakaf untuk mendukung kepentingan umum secara berkelanjutan. Ajaran ini juga mendorong kerja sama dalam kebaikan </w:t>
      </w:r>
      <w:r w:rsidR="00F73CF2" w:rsidRPr="00EB52D2">
        <w:rPr>
          <w:rFonts w:ascii="Arial" w:hAnsi="Arial" w:cs="Arial"/>
          <w:sz w:val="22"/>
        </w:rPr>
        <w:t xml:space="preserve">atau </w:t>
      </w:r>
      <w:r w:rsidRPr="00EB52D2">
        <w:rPr>
          <w:rFonts w:ascii="Arial" w:hAnsi="Arial" w:cs="Arial"/>
          <w:i/>
          <w:iCs/>
          <w:sz w:val="22"/>
        </w:rPr>
        <w:t>ta'awun</w:t>
      </w:r>
      <w:r w:rsidR="0050257A" w:rsidRPr="00EB52D2">
        <w:rPr>
          <w:rFonts w:ascii="Arial" w:hAnsi="Arial" w:cs="Arial"/>
          <w:i/>
          <w:iCs/>
          <w:sz w:val="22"/>
        </w:rPr>
        <w:t xml:space="preserve"> </w:t>
      </w:r>
      <w:r w:rsidRPr="00EB52D2">
        <w:rPr>
          <w:rFonts w:ascii="Arial" w:hAnsi="Arial" w:cs="Arial"/>
          <w:sz w:val="22"/>
        </w:rPr>
        <w:t xml:space="preserve">yang diwujudkan melalui gotong royong, pengelolaan komunitas, hingga bantuan kemanusiaan dalam skala yang lebih luas. Solidaritas ini diperkuat dengan nilai </w:t>
      </w:r>
      <w:r w:rsidRPr="00EB52D2">
        <w:rPr>
          <w:rFonts w:ascii="Arial" w:hAnsi="Arial" w:cs="Arial"/>
          <w:i/>
          <w:iCs/>
          <w:sz w:val="22"/>
        </w:rPr>
        <w:t>ukhuwah Islamiyah</w:t>
      </w:r>
      <w:r w:rsidRPr="00EB52D2">
        <w:rPr>
          <w:rFonts w:ascii="Arial" w:hAnsi="Arial" w:cs="Arial"/>
          <w:sz w:val="22"/>
        </w:rPr>
        <w:t xml:space="preserve"> atau persaudaraan Islam, yang mengajarkan pentingnya menjaga hubungan baik </w:t>
      </w:r>
      <w:r w:rsidRPr="00EB52D2">
        <w:rPr>
          <w:rFonts w:ascii="Arial" w:hAnsi="Arial" w:cs="Arial"/>
          <w:sz w:val="22"/>
        </w:rPr>
        <w:lastRenderedPageBreak/>
        <w:t>antara individu dan komunitas, sehingga tercipta harmoni dalam masyarakat yang plural seperti Indonesia</w:t>
      </w:r>
      <w:r w:rsidR="006D4512">
        <w:rPr>
          <w:rFonts w:ascii="Arial" w:hAnsi="Arial" w:cs="Arial"/>
          <w:color w:val="000000"/>
          <w:sz w:val="22"/>
        </w:rPr>
        <w:t xml:space="preserve"> </w:t>
      </w:r>
      <w:r w:rsidR="006D4512">
        <w:rPr>
          <w:rFonts w:ascii="Arial" w:hAnsi="Arial" w:cs="Arial"/>
          <w:color w:val="000000"/>
          <w:sz w:val="22"/>
        </w:rPr>
        <w:fldChar w:fldCharType="begin" w:fldLock="1"/>
      </w:r>
      <w:r w:rsidR="006D4512">
        <w:rPr>
          <w:rFonts w:ascii="Arial" w:hAnsi="Arial" w:cs="Arial"/>
          <w:color w:val="000000"/>
          <w:sz w:val="22"/>
        </w:rPr>
        <w:instrText>ADDIN CSL_CITATION {"citationItems":[{"id":"ITEM-1","itemData":{"author":[{"dropping-particle":"","family":"Syarkawi","given":"","non-dropping-particle":"","parse-names":false,"suffix":""}],"container-title":"Lentera","id":"ITEM-1","issue":"10","issued":{"date-parts":[["2014"]]},"language":"ms","page":"63-69","title":"Existensi solidaritas dalam islam “suatu keniscayaan","type":"article-journal","volume":"14"},"uris":["http://www.mendeley.com/documents/?uuid=67b07978-cc0c-328e-861a-adb4de039062"]}],"mendeley":{"formattedCitation":"(Syarkawi, 2014)","plainTextFormattedCitation":"(Syarkawi, 2014)","previouslyFormattedCitation":"(Syarkawi, 2014)"},"properties":{"noteIndex":0},"schema":"https://github.com/citation-style-language/schema/raw/master/csl-citation.json"}</w:instrText>
      </w:r>
      <w:r w:rsidR="006D4512">
        <w:rPr>
          <w:rFonts w:ascii="Arial" w:hAnsi="Arial" w:cs="Arial"/>
          <w:color w:val="000000"/>
          <w:sz w:val="22"/>
        </w:rPr>
        <w:fldChar w:fldCharType="separate"/>
      </w:r>
      <w:r w:rsidR="006D4512" w:rsidRPr="006D4512">
        <w:rPr>
          <w:rFonts w:ascii="Arial" w:hAnsi="Arial" w:cs="Arial"/>
          <w:color w:val="000000"/>
          <w:sz w:val="22"/>
        </w:rPr>
        <w:t>(Syarkawi, 2014)</w:t>
      </w:r>
      <w:r w:rsidR="006D4512">
        <w:rPr>
          <w:rFonts w:ascii="Arial" w:hAnsi="Arial" w:cs="Arial"/>
          <w:color w:val="000000"/>
          <w:sz w:val="22"/>
        </w:rPr>
        <w:fldChar w:fldCharType="end"/>
      </w:r>
      <w:r w:rsidR="006D4512">
        <w:rPr>
          <w:rFonts w:ascii="Arial" w:hAnsi="Arial" w:cs="Arial"/>
          <w:color w:val="000000"/>
          <w:sz w:val="22"/>
        </w:rPr>
        <w:t xml:space="preserve">. </w:t>
      </w:r>
      <w:r w:rsidR="00F42438" w:rsidRPr="00EB52D2">
        <w:rPr>
          <w:rFonts w:ascii="Arial" w:hAnsi="Arial" w:cs="Arial"/>
          <w:sz w:val="22"/>
        </w:rPr>
        <w:t>Ukhuwah Islamiyah memiliki kedudukan yang tinggi karena berdasarkan petunjuk Al-Qur'an dan sunnah, persaudaraan yang tulus di antara umat Islam mampu menyatukan hati, memperbaiki keadaan umat, meringankan aktivitas sehari-hari, dan menghadirkan kebaikan dengan cara meninggalkan sifat-sifat buruk, meningkatkan keshalehan bersama, serta menguatkan tali persaudaraan melalui kebersamaan dalam ibadah dan kehidupan</w:t>
      </w:r>
      <w:r w:rsidR="006D4512">
        <w:rPr>
          <w:rFonts w:ascii="Arial" w:hAnsi="Arial" w:cs="Arial"/>
          <w:color w:val="000000"/>
          <w:sz w:val="22"/>
        </w:rPr>
        <w:t xml:space="preserve"> </w:t>
      </w:r>
      <w:r w:rsidR="006D4512">
        <w:rPr>
          <w:rFonts w:ascii="Arial" w:hAnsi="Arial" w:cs="Arial"/>
          <w:color w:val="000000"/>
          <w:sz w:val="22"/>
        </w:rPr>
        <w:fldChar w:fldCharType="begin" w:fldLock="1"/>
      </w:r>
      <w:r w:rsidR="00E10AE2">
        <w:rPr>
          <w:rFonts w:ascii="Arial" w:hAnsi="Arial" w:cs="Arial"/>
          <w:color w:val="000000"/>
          <w:sz w:val="22"/>
        </w:rPr>
        <w:instrText>ADDIN CSL_CITATION {"citationItems":[{"id":"ITEM-1","itemData":{"author":[{"dropping-particle":"","family":"Rafiqah","given":"L","non-dropping-particle":"","parse-names":false,"suffix":""}],"container-title":"Jurnal Dakwatul Islam","id":"ITEM-1","issue":"1","issued":{"date-parts":[["2020"]]},"language":"ms","page":"31-41","title":"Ukhuwah islamiyah antara konsep dan realitas","type":"article-journal","volume":"5"},"uris":["http://www.mendeley.com/documents/?uuid=e72ff3ea-8f8a-301e-b389-c43538b2e1f4"]}],"mendeley":{"formattedCitation":"(Rafiqah, 2020b)","plainTextFormattedCitation":"(Rafiqah, 2020b)","previouslyFormattedCitation":"(Rafiqah, 2020b)"},"properties":{"noteIndex":0},"schema":"https://github.com/citation-style-language/schema/raw/master/csl-citation.json"}</w:instrText>
      </w:r>
      <w:r w:rsidR="006D4512">
        <w:rPr>
          <w:rFonts w:ascii="Arial" w:hAnsi="Arial" w:cs="Arial"/>
          <w:color w:val="000000"/>
          <w:sz w:val="22"/>
        </w:rPr>
        <w:fldChar w:fldCharType="separate"/>
      </w:r>
      <w:r w:rsidR="00E10AE2" w:rsidRPr="00E10AE2">
        <w:rPr>
          <w:rFonts w:ascii="Arial" w:hAnsi="Arial" w:cs="Arial"/>
          <w:color w:val="000000"/>
          <w:sz w:val="22"/>
        </w:rPr>
        <w:t>(Rafiqah, 2020b)</w:t>
      </w:r>
      <w:r w:rsidR="006D4512">
        <w:rPr>
          <w:rFonts w:ascii="Arial" w:hAnsi="Arial" w:cs="Arial"/>
          <w:color w:val="000000"/>
          <w:sz w:val="22"/>
        </w:rPr>
        <w:fldChar w:fldCharType="end"/>
      </w:r>
      <w:r w:rsidR="006D4512">
        <w:rPr>
          <w:rFonts w:ascii="Arial" w:hAnsi="Arial" w:cs="Arial"/>
          <w:color w:val="000000"/>
          <w:sz w:val="22"/>
        </w:rPr>
        <w:t>.</w:t>
      </w:r>
    </w:p>
    <w:p w14:paraId="01F32139" w14:textId="18C72903" w:rsidR="00D44FD3" w:rsidRPr="00EB52D2" w:rsidRDefault="00E06B71" w:rsidP="00152C68">
      <w:pPr>
        <w:spacing w:after="0" w:line="480" w:lineRule="auto"/>
        <w:ind w:firstLine="720"/>
        <w:jc w:val="both"/>
        <w:rPr>
          <w:rFonts w:ascii="Arial" w:hAnsi="Arial" w:cs="Arial"/>
          <w:sz w:val="22"/>
        </w:rPr>
      </w:pPr>
      <w:r w:rsidRPr="00EB52D2">
        <w:rPr>
          <w:rFonts w:ascii="Arial" w:hAnsi="Arial" w:cs="Arial"/>
          <w:sz w:val="22"/>
        </w:rPr>
        <w:t xml:space="preserve">Solidaritas sosial merupakan merupakan hal yang ideal, tetapi saat ini solidaritas sosial mengalami penurunan </w:t>
      </w:r>
      <w:r w:rsidR="00D44FD3" w:rsidRPr="00EB52D2">
        <w:rPr>
          <w:rFonts w:ascii="Arial" w:hAnsi="Arial" w:cs="Arial"/>
          <w:sz w:val="22"/>
        </w:rPr>
        <w:t xml:space="preserve"> di kalangan generasi muda Indonesia </w:t>
      </w:r>
      <w:r w:rsidRPr="00EB52D2">
        <w:rPr>
          <w:rFonts w:ascii="Arial" w:hAnsi="Arial" w:cs="Arial"/>
          <w:sz w:val="22"/>
        </w:rPr>
        <w:t xml:space="preserve">dan hal ini </w:t>
      </w:r>
      <w:r w:rsidR="00D44FD3" w:rsidRPr="00EB52D2">
        <w:rPr>
          <w:rFonts w:ascii="Arial" w:hAnsi="Arial" w:cs="Arial"/>
          <w:sz w:val="22"/>
        </w:rPr>
        <w:t xml:space="preserve">menjadi perhatian dalam berbagai penelitian, terutama karena modernisasi yang mengubah orientasi mereka menjadi lebih individualistis. Generasi muda cenderung lebih fokus pada kepentingan pribadi, sehingga mereka kurang melibatkan diri dalam kegiatan kolektif seperti gotong royong, yang sebelumnya merupakan inti dari budaya masyarakat Indonesia. Gotong royong tidak hanya sebagai bentuk kerja sama fisik, tetapi juga mencerminkan nilai kebersamaan dan solidaritas yang tinggi. Namun, modernisasi membuat pola pikir masyarakat, khususnya generasi muda, lebih mengutamakan efisiensi dan hasil individu daripada kebersamaan dalam sebuah komunitas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{"citationItems":[{"id":"ITEM-1","itemData":{"author":[{"dropping-particle":"","family":"Putri","given":"A K","non-dropping-particle":"","parse-names":false,"suffix":""},{"dropping-particle":"","family":"Salsabila","given":"A","non-dropping-particle":"","parse-names":false,"suffix":""},{"dropping-particle":"","family":"Prabayunita","given":"A","non-dropping-particle":"","parse-names":false,"suffix":""}],"container-title":"Indigenious Knowledge","id":"ITEM-1","issue":"3","issued":{"date-parts":[["2023"]]},"language":"id","page":"96-103","title":"Memudarnya nilai-nilai gotong royong pada era globalisasi","type":"article-journal","volume":"2"},"uris":["http://www.mendeley.com/documents/?uuid=2854c3c9-de6b-3534-bd29-accbf1185abd"]}],"mendeley":{"formattedCitation":"(Putri et al., 2023)","plainTextFormattedCitation":"(Putri et al., 2023)","previouslyFormattedCitation":"(Putri et al., 2023)"},"properties":{"noteIndex":0},"schema":"https://github.com/citation-style-language/schema/raw/master/csl-citation.json"}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(Putri et al., 2023)</w:t>
      </w:r>
      <w:r w:rsidR="006D4512">
        <w:rPr>
          <w:rFonts w:ascii="Arial" w:hAnsi="Arial" w:cs="Arial"/>
          <w:sz w:val="22"/>
        </w:rPr>
        <w:fldChar w:fldCharType="end"/>
      </w:r>
      <w:r w:rsidR="006D4512">
        <w:rPr>
          <w:rFonts w:ascii="Arial" w:hAnsi="Arial" w:cs="Arial"/>
          <w:sz w:val="22"/>
        </w:rPr>
        <w:t>.</w:t>
      </w:r>
    </w:p>
    <w:p w14:paraId="674E32DD" w14:textId="06B6D2B9" w:rsidR="000B08D1" w:rsidRPr="00EB52D2" w:rsidRDefault="00D44FD3" w:rsidP="00152C68">
      <w:pPr>
        <w:spacing w:after="0" w:line="480" w:lineRule="auto"/>
        <w:ind w:firstLine="720"/>
        <w:jc w:val="both"/>
        <w:rPr>
          <w:rFonts w:ascii="Arial" w:hAnsi="Arial" w:cs="Arial"/>
          <w:sz w:val="22"/>
          <w:lang w:val="en-ID"/>
        </w:rPr>
      </w:pPr>
      <w:r w:rsidRPr="00EB52D2">
        <w:rPr>
          <w:rFonts w:ascii="Arial" w:hAnsi="Arial" w:cs="Arial"/>
          <w:sz w:val="22"/>
          <w:lang w:val="en-ID"/>
        </w:rPr>
        <w:t xml:space="preserve">Pengaruh globalisasi, terutama melalui media dan teknologi, telah mempercepat pergeseran nilai di kalangan generasi muda Indonesia. Akses informasi yang mudah dan cepat membuat generasi muda terpapar pada berbagai budaya asing, yang sering kali mengedepankan gaya hidup individualistis. Dalam konteks ini, mereka lebih cenderung mengejar kepentingan </w:t>
      </w:r>
      <w:r w:rsidRPr="00EB52D2">
        <w:rPr>
          <w:rFonts w:ascii="Arial" w:hAnsi="Arial" w:cs="Arial"/>
          <w:sz w:val="22"/>
          <w:lang w:val="en-ID"/>
        </w:rPr>
        <w:lastRenderedPageBreak/>
        <w:t>pribadi daripada berfokus pada kepentingan bersama dalam komunitas. Gaya hidup konsumtif, pencapaian pribadi, dan kebebasan individu yang dipromosikan dalam media sosial, misalnya, sering kali mengabaikan nilai-nilai tradisional Indonesia seperti kebersamaan dan kerja sama. Hal ini menyebabkan generasi muda semakin kurang terlibat dalam kegiatan sosial yang mengedepankan solidaritas dan kolektivitas, yang sebelumnya menjadi ciri khas dalam budaya masyarakat Indonesia</w:t>
      </w:r>
      <w:r w:rsidR="006D4512">
        <w:rPr>
          <w:rFonts w:ascii="Arial" w:hAnsi="Arial" w:cs="Arial"/>
          <w:sz w:val="22"/>
          <w:lang w:val="en-ID"/>
        </w:rPr>
        <w:t xml:space="preserve"> </w:t>
      </w:r>
      <w:r w:rsidR="006D4512">
        <w:rPr>
          <w:rFonts w:ascii="Arial" w:hAnsi="Arial" w:cs="Arial"/>
          <w:sz w:val="22"/>
          <w:lang w:val="en-ID"/>
        </w:rPr>
        <w:fldChar w:fldCharType="begin" w:fldLock="1"/>
      </w:r>
      <w:r w:rsidR="006D4512">
        <w:rPr>
          <w:rFonts w:ascii="Arial" w:hAnsi="Arial" w:cs="Arial"/>
          <w:sz w:val="22"/>
          <w:lang w:val="en-ID"/>
        </w:rPr>
        <w:instrText>ADDIN CSL_CITATION {"citationItems":[{"id":"ITEM-1","itemData":{"author":[{"dropping-particle":"","family":"Dewantara","given":"A W","non-dropping-particle":"","parse-names":false,"suffix":""}],"id":"ITEM-1","issued":{"date-parts":[["2017"]]},"language":"id","publisher":"PT Kanisius","title":"Alangkah hebatnya negara gotong royong (indonesia dalam kacamata soekarno","type":"book"},"uris":["http://www.mendeley.com/documents/?uuid=b270daea-366b-3c51-bed9-f4928690c49d"]}],"mendeley":{"formattedCitation":"(Dewantara, 2017)","plainTextFormattedCitation":"(Dewantara, 2017)","previouslyFormattedCitation":"(Dewantara, 2017)"},"properties":{"noteIndex":0},"schema":"https://github.com/citation-style-language/schema/raw/master/csl-citation.json"}</w:instrText>
      </w:r>
      <w:r w:rsidR="006D4512">
        <w:rPr>
          <w:rFonts w:ascii="Arial" w:hAnsi="Arial" w:cs="Arial"/>
          <w:sz w:val="22"/>
          <w:lang w:val="en-ID"/>
        </w:rPr>
        <w:fldChar w:fldCharType="separate"/>
      </w:r>
      <w:r w:rsidR="006D4512" w:rsidRPr="006D4512">
        <w:rPr>
          <w:rFonts w:ascii="Arial" w:hAnsi="Arial" w:cs="Arial"/>
          <w:sz w:val="22"/>
          <w:lang w:val="en-ID"/>
        </w:rPr>
        <w:t>(Dewantara, 2017)</w:t>
      </w:r>
      <w:r w:rsidR="006D4512">
        <w:rPr>
          <w:rFonts w:ascii="Arial" w:hAnsi="Arial" w:cs="Arial"/>
          <w:sz w:val="22"/>
          <w:lang w:val="en-ID"/>
        </w:rPr>
        <w:fldChar w:fldCharType="end"/>
      </w:r>
      <w:r w:rsidR="006D4512">
        <w:rPr>
          <w:rFonts w:ascii="Arial" w:hAnsi="Arial" w:cs="Arial"/>
          <w:sz w:val="22"/>
          <w:lang w:val="en-ID"/>
        </w:rPr>
        <w:t>.</w:t>
      </w:r>
    </w:p>
    <w:p w14:paraId="3E023A1B" w14:textId="3BC21F55" w:rsidR="00D44FD3" w:rsidRPr="00EB52D2" w:rsidRDefault="00D44FD3" w:rsidP="00D44FD3">
      <w:pPr>
        <w:spacing w:line="480" w:lineRule="auto"/>
        <w:ind w:firstLine="720"/>
        <w:jc w:val="both"/>
        <w:rPr>
          <w:rFonts w:ascii="Arial" w:hAnsi="Arial" w:cs="Arial"/>
          <w:sz w:val="22"/>
        </w:rPr>
      </w:pPr>
      <w:r w:rsidRPr="00EB52D2">
        <w:rPr>
          <w:rFonts w:ascii="Arial" w:hAnsi="Arial" w:cs="Arial"/>
          <w:sz w:val="22"/>
        </w:rPr>
        <w:t xml:space="preserve">Kesibukan generasi muda dalam memenuhi kebutuhan pribadi, baik melalui pendidikan maupun pekerjaan, mengurangi waktu dan keinginan mereka untuk terlibat dalam kegiatan kolektif seperti gotong royong. Selain itu, budaya pendatang yang cenderung individualistis turut memengaruhi pola interaksi sosial di masyarakat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{"citationItems":[{"id":"ITEM-1","itemData":{"author":[{"dropping-particle":"","family":"Nuraiman","given":"","non-dropping-particle":"","parse-names":false,"suffix":""}],"container-title":"Jurnal Ilmu Pendidikan Ahlussunnah","id":"ITEM-1","issue":"2","issued":{"date-parts":[["2019"]]},"language":"id","page":"6-12","title":"Faktor-faktor yang memicu perubahan solidaritas dalam masyarakat di nagari solok ambah kabupaten sijunjung","type":"article-journal","volume":"2"},"uris":["http://www.mendeley.com/documents/?uuid=66096e7f-877c-33af-8972-98a952a103e6"]}],"mendeley":{"formattedCitation":"(Nuraiman, 2019)","plainTextFormattedCitation":"(Nuraiman, 2019)","previouslyFormattedCitation":"(Nuraiman, 2019)"},"properties":{"noteIndex":0},"schema":"https://github.com/citation-style-language/schema/raw/master/csl-citation.json"}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(Nuraiman, 2019)</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Melemahnya peran tokoh adat dan agama, serta kurangnya pengamalan nilai-nilai tradisional seperti norma kato nan ampek, semakin memperburuk situasi ini. Globalisasi, melalui tayangan media yang sering tidak sejalan dengan nilai lokal, juga merusak moral generasi muda, sehingga solidaritas yang menjadi ciri khas masyarakat tradisional perlahan memudar</w:t>
      </w:r>
      <w:r w:rsidR="006D4512">
        <w:rPr>
          <w:rFonts w:ascii="Arial" w:hAnsi="Arial" w:cs="Arial"/>
          <w:color w:val="000000"/>
          <w:sz w:val="22"/>
        </w:rPr>
        <w:t xml:space="preserve"> </w:t>
      </w:r>
      <w:r w:rsidR="006D4512">
        <w:rPr>
          <w:rFonts w:ascii="Arial" w:hAnsi="Arial" w:cs="Arial"/>
          <w:color w:val="000000"/>
          <w:sz w:val="22"/>
        </w:rPr>
        <w:fldChar w:fldCharType="begin" w:fldLock="1"/>
      </w:r>
      <w:r w:rsidR="006D4512">
        <w:rPr>
          <w:rFonts w:ascii="Arial" w:hAnsi="Arial" w:cs="Arial"/>
          <w:color w:val="000000"/>
          <w:sz w:val="22"/>
        </w:rPr>
        <w:instrText>ADDIN CSL_CITATION {"citationItems":[{"id":"ITEM-1","itemData":{"author":[{"dropping-particle":"","family":"Hanifa","given":"S","non-dropping-particle":"","parse-names":false,"suffix":""},{"dropping-particle":"","family":"Dewi","given":"D A","non-dropping-particle":"","parse-names":false,"suffix":""},{"dropping-particle":"","family":"Hayat","given":"R S","non-dropping-particle":"","parse-names":false,"suffix":""}],"container-title":"Indo-MathEdu Intellectuals Journal","id":"ITEM-1","issue":"1","issued":{"date-parts":[["2024"]]},"language":"jv","page":"820-829","title":"Analisis fenomena degradasi budaya gotong royong","type":"article-journal","volume":"5"},"uris":["http://www.mendeley.com/documents/?uuid=18f50651-07e4-3147-9e6f-848c502301c9"]}],"mendeley":{"formattedCitation":"(Hanifa et al., 2024)","plainTextFormattedCitation":"(Hanifa et al., 2024)","previouslyFormattedCitation":"(Hanifa et al., 2024)"},"properties":{"noteIndex":0},"schema":"https://github.com/citation-style-language/schema/raw/master/csl-citation.json"}</w:instrText>
      </w:r>
      <w:r w:rsidR="006D4512">
        <w:rPr>
          <w:rFonts w:ascii="Arial" w:hAnsi="Arial" w:cs="Arial"/>
          <w:color w:val="000000"/>
          <w:sz w:val="22"/>
        </w:rPr>
        <w:fldChar w:fldCharType="separate"/>
      </w:r>
      <w:r w:rsidR="006D4512" w:rsidRPr="006D4512">
        <w:rPr>
          <w:rFonts w:ascii="Arial" w:hAnsi="Arial" w:cs="Arial"/>
          <w:color w:val="000000"/>
          <w:sz w:val="22"/>
        </w:rPr>
        <w:t>(Hanifa et al., 2024)</w:t>
      </w:r>
      <w:r w:rsidR="006D4512">
        <w:rPr>
          <w:rFonts w:ascii="Arial" w:hAnsi="Arial" w:cs="Arial"/>
          <w:color w:val="000000"/>
          <w:sz w:val="22"/>
        </w:rPr>
        <w:fldChar w:fldCharType="end"/>
      </w:r>
      <w:r w:rsidR="006D4512">
        <w:rPr>
          <w:rFonts w:ascii="Arial" w:hAnsi="Arial" w:cs="Arial"/>
          <w:color w:val="000000"/>
          <w:sz w:val="22"/>
        </w:rPr>
        <w:t>.</w:t>
      </w:r>
      <w:r w:rsidR="00A76B48" w:rsidRPr="00EB52D2">
        <w:rPr>
          <w:rFonts w:ascii="Arial" w:hAnsi="Arial" w:cs="Arial"/>
          <w:sz w:val="22"/>
        </w:rPr>
        <w:tab/>
      </w:r>
    </w:p>
    <w:p w14:paraId="767BE4EA" w14:textId="323D6FB8" w:rsidR="001919D0" w:rsidRPr="00EB52D2" w:rsidRDefault="0050257A" w:rsidP="00152C68">
      <w:pPr>
        <w:spacing w:after="0" w:line="480" w:lineRule="auto"/>
        <w:ind w:firstLine="720"/>
        <w:jc w:val="both"/>
        <w:rPr>
          <w:rFonts w:ascii="Arial" w:hAnsi="Arial" w:cs="Arial"/>
          <w:sz w:val="22"/>
        </w:rPr>
      </w:pPr>
      <w:r w:rsidRPr="00EB52D2">
        <w:rPr>
          <w:rFonts w:ascii="Arial" w:hAnsi="Arial" w:cs="Arial"/>
          <w:sz w:val="22"/>
        </w:rPr>
        <w:t>Pengurus</w:t>
      </w:r>
      <w:r w:rsidR="001919D0" w:rsidRPr="00EB52D2">
        <w:rPr>
          <w:rFonts w:ascii="Arial" w:hAnsi="Arial" w:cs="Arial"/>
          <w:sz w:val="22"/>
        </w:rPr>
        <w:t xml:space="preserve"> masjid merupakan kelompok individu yang rutin berkumpul di masjid untuk melaksanakan ibadah dan berbagai kegiat</w:t>
      </w:r>
      <w:r w:rsidRPr="00EB52D2">
        <w:rPr>
          <w:rFonts w:ascii="Arial" w:hAnsi="Arial" w:cs="Arial"/>
          <w:sz w:val="22"/>
        </w:rPr>
        <w:t>an sosial.Masjid memainkan strategi</w:t>
      </w:r>
      <w:r w:rsidR="001919D0" w:rsidRPr="00EB52D2">
        <w:rPr>
          <w:rFonts w:ascii="Arial" w:hAnsi="Arial" w:cs="Arial"/>
          <w:sz w:val="22"/>
        </w:rPr>
        <w:t xml:space="preserve"> penting dalam memperkuat solidaritas sosial, dengan menyediakan ruang untuk shalat berjamaah, pengajian, dan aktivitas sosial lainnya. Melalui kegiatan ini, masjid membina hubungan antarjamaah, meningkatkan pemahaman keagamaan, dan mendorong partisipasi dalam kegiatan sosial, yang pada akhirnya mempererat ikatan antar anggota komunitas. </w:t>
      </w:r>
      <w:r w:rsidR="001919D0" w:rsidRPr="00EB52D2">
        <w:rPr>
          <w:rFonts w:ascii="Arial" w:hAnsi="Arial" w:cs="Arial"/>
          <w:sz w:val="22"/>
        </w:rPr>
        <w:lastRenderedPageBreak/>
        <w:t xml:space="preserve">Selain sebagai tempat ibadah, masjid berfungsi sebagai pusat pembinaan solidaritas sosial, khususnya di kalangan generasi muda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Qanita","given":"R","non-dropping-particle":"","parse-names":false,"suffix":""},{"dropping-particle":"","family":"Nursyafna","given":"Muhammad","non-dropping-particle":"","parse-names":false,"suffix":""},{"dropping-particle":"","family":"F.","given":"","non-dropping-particle":"","parse-names":false,"suffix":""},{"dropping-particle":"","family":"Wismanto","given":"","non-dropping-particle":"","parse-names":false,"suffix":""}],"container-title":"Ikhlas   : Jurnal Ilmiah Pendidikan Islam","id":"ITEM-1","issue":"1","issued":{"date-parts":[["2025"]]},"language":"ms","page":"1-10","title":"Peran masjid sebagai lembaga kaderisasi umat di tengah dinamika sosial   : sebuah tinjauan historis dan kontemporer","type":"article-journal","volume":"2"},"uris":["http://www.mendeley.com/documents/?uuid=2023e7ae-302c-3111-b4f6-2394f47a5ab2"]}],"mendeley":{"formattedCitation":"(Qanita et al., 2025)","plainTextFormattedCitation":"(Qanita et al., 2025)","previouslyFormattedCitation":"(Qanita et al., 2025)"},"properties":{"noteIndex":0},"schema":"https://github.com/citation-style-language/schema/raw/master/csl-citation.json"}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(Qanita et al., 2025)</w:t>
      </w:r>
      <w:r w:rsidR="006D4512">
        <w:rPr>
          <w:rFonts w:ascii="Arial" w:hAnsi="Arial" w:cs="Arial"/>
          <w:sz w:val="22"/>
        </w:rPr>
        <w:fldChar w:fldCharType="end"/>
      </w:r>
      <w:r w:rsidR="006D4512">
        <w:rPr>
          <w:rFonts w:ascii="Arial" w:hAnsi="Arial" w:cs="Arial"/>
          <w:sz w:val="22"/>
        </w:rPr>
        <w:t>.</w:t>
      </w:r>
    </w:p>
    <w:p w14:paraId="0A09CD50" w14:textId="77777777" w:rsidR="00A76B48" w:rsidRPr="00EB52D2" w:rsidRDefault="00A76B48" w:rsidP="00152C68">
      <w:pPr>
        <w:spacing w:after="0" w:line="480" w:lineRule="auto"/>
        <w:ind w:firstLine="720"/>
        <w:jc w:val="both"/>
        <w:rPr>
          <w:rFonts w:ascii="Arial" w:hAnsi="Arial" w:cs="Arial"/>
          <w:sz w:val="22"/>
          <w:lang w:val="en-ID"/>
        </w:rPr>
      </w:pPr>
      <w:r w:rsidRPr="00EB52D2">
        <w:rPr>
          <w:rFonts w:ascii="Arial" w:hAnsi="Arial" w:cs="Arial"/>
          <w:sz w:val="22"/>
          <w:lang w:val="en-ID"/>
        </w:rPr>
        <w:t>Melalui berbagai program dan kegiatan seperti pengajian, pelatihan kepemimpinan, dan diskusi keagamaan, masjid dapat membentuk karakter umat dan meningkatkan pemahaman keagamaan. Program-program ini tidak hanya meningkatkan kedalaman spiritual, tetapi juga mempererat solidar</w:t>
      </w:r>
      <w:r w:rsidR="005323ED" w:rsidRPr="00EB52D2">
        <w:rPr>
          <w:rFonts w:ascii="Arial" w:hAnsi="Arial" w:cs="Arial"/>
          <w:sz w:val="22"/>
          <w:lang w:val="en-ID"/>
        </w:rPr>
        <w:t>itas di kalangan pengurus</w:t>
      </w:r>
      <w:r w:rsidRPr="00EB52D2">
        <w:rPr>
          <w:rFonts w:ascii="Arial" w:hAnsi="Arial" w:cs="Arial"/>
          <w:sz w:val="22"/>
          <w:lang w:val="en-ID"/>
        </w:rPr>
        <w:t>, menciptakan ikatan yang lebih kuat antar anggota komunitas. Sebagai lembaga sosial, masjid membantu membangun kesadaran kolektif dalam masyarakat yang sangat penting dalam membina hubungan yang harmonis antar individu. Selain itu, masjid juga berfungsi sebagai pusat komunikasi sosial yang efektif, menjadi wadah untuk penyebaran informasi dan pemecahan masalah yang dihadapi oleh masyarakat. Melalui kegiatan ini, masjid memperkuat partisipasi sosial jamaah, meningkatkan kesadaran akan isu-isu sosial, serta mendorong keterlibatan mereka dalam berbagai kegiatan yang bermanfaat bagi komunitas. Dengan demikian, masjid tidak hanya berfungsi sebagai tempat ibadah, tetapi juga sebagai pusat pembinaan sosial yang penting, membangun solidaritas sosial di kalangan generasi muda, dan membantu menciptakan komunitas yang lebih harmonis dan peduli.</w:t>
      </w:r>
    </w:p>
    <w:p w14:paraId="3516238C" w14:textId="3B16E3F7" w:rsidR="00B551C1" w:rsidRPr="00EB52D2" w:rsidRDefault="00550201" w:rsidP="00152C68">
      <w:pPr>
        <w:spacing w:after="0" w:line="480" w:lineRule="auto"/>
        <w:ind w:firstLine="720"/>
        <w:jc w:val="both"/>
        <w:rPr>
          <w:rFonts w:ascii="Arial" w:hAnsi="Arial" w:cs="Arial"/>
          <w:sz w:val="22"/>
        </w:rPr>
      </w:pPr>
      <w:r>
        <w:rPr>
          <w:rFonts w:ascii="Arial" w:hAnsi="Arial" w:cs="Arial"/>
          <w:sz w:val="22"/>
        </w:rPr>
        <w:t>Masjid Nurul Haq di desa</w:t>
      </w:r>
      <w:r w:rsidR="00B6750C" w:rsidRPr="00EB52D2">
        <w:rPr>
          <w:rFonts w:ascii="Arial" w:hAnsi="Arial" w:cs="Arial"/>
          <w:sz w:val="22"/>
        </w:rPr>
        <w:t xml:space="preserve"> Tualang, Kecamatan Tualang, Kabupaten Siak, merupakan salah satu pusat kegiatan sosial yang sangat penting bagi masyarakat sete</w:t>
      </w:r>
      <w:r w:rsidR="00031EF9">
        <w:rPr>
          <w:rFonts w:ascii="Arial" w:hAnsi="Arial" w:cs="Arial"/>
          <w:sz w:val="22"/>
        </w:rPr>
        <w:t>mpat, khususnya dalam strategi</w:t>
      </w:r>
      <w:r w:rsidR="00B6750C" w:rsidRPr="00EB52D2">
        <w:rPr>
          <w:rFonts w:ascii="Arial" w:hAnsi="Arial" w:cs="Arial"/>
          <w:sz w:val="22"/>
        </w:rPr>
        <w:t xml:space="preserve"> solidaritas sosial di kalangan generasi muda. Masjid ini tidak hanya berfungsi sebagai tempat ibadah, tetapi juga sebagai pusat pendidikan agama dan sosial, dengan berbagai prog</w:t>
      </w:r>
      <w:r w:rsidR="0050257A" w:rsidRPr="00EB52D2">
        <w:rPr>
          <w:rFonts w:ascii="Arial" w:hAnsi="Arial" w:cs="Arial"/>
          <w:sz w:val="22"/>
        </w:rPr>
        <w:t>ram rutin yang melibatkan pengurus</w:t>
      </w:r>
      <w:r w:rsidR="00B6750C" w:rsidRPr="00EB52D2">
        <w:rPr>
          <w:rFonts w:ascii="Arial" w:hAnsi="Arial" w:cs="Arial"/>
          <w:sz w:val="22"/>
        </w:rPr>
        <w:t xml:space="preserve">, seperti pengajian, yasinan, kajian ceramah, dan gotong royong bersama. Program pesantren kilat di bulan Ramadan, yang </w:t>
      </w:r>
      <w:r w:rsidR="00B6750C" w:rsidRPr="00EB52D2">
        <w:rPr>
          <w:rFonts w:ascii="Arial" w:hAnsi="Arial" w:cs="Arial"/>
          <w:sz w:val="22"/>
        </w:rPr>
        <w:lastRenderedPageBreak/>
        <w:t>dikelola oleh remaja masjid, berfokus pada pengembangan minat dan bakat generasi muda melalui pelatihan adzan, hafalan Qur</w:t>
      </w:r>
      <w:r w:rsidR="009C508E">
        <w:rPr>
          <w:rFonts w:ascii="Arial" w:hAnsi="Arial" w:cs="Arial"/>
          <w:sz w:val="22"/>
        </w:rPr>
        <w:t>’</w:t>
      </w:r>
      <w:r w:rsidR="00B6750C" w:rsidRPr="00EB52D2">
        <w:rPr>
          <w:rFonts w:ascii="Arial" w:hAnsi="Arial" w:cs="Arial"/>
          <w:sz w:val="22"/>
        </w:rPr>
        <w:t>an, dan keterampilan lainnya. Kegiatan-kegiatan ini mendukung terciptanya hubungan yang lebih erat antaranggota jamaah, membangun rasa persaudaraan, dan mengurangi perbedaan so</w:t>
      </w:r>
      <w:r w:rsidR="005323ED" w:rsidRPr="00EB52D2">
        <w:rPr>
          <w:rFonts w:ascii="Arial" w:hAnsi="Arial" w:cs="Arial"/>
          <w:sz w:val="22"/>
        </w:rPr>
        <w:t>sial. Melalui peran aktif pengurus</w:t>
      </w:r>
      <w:r w:rsidR="00B6750C" w:rsidRPr="00EB52D2">
        <w:rPr>
          <w:rFonts w:ascii="Arial" w:hAnsi="Arial" w:cs="Arial"/>
          <w:sz w:val="22"/>
        </w:rPr>
        <w:t>, masjid ini menjadi contoh bagaimana tempat ibadah bisa menjadi pusat pembinaan sosial yang mendorong solidaritas dalam komunitas.</w:t>
      </w:r>
    </w:p>
    <w:p w14:paraId="2D5E6F27" w14:textId="77777777" w:rsidR="00B6750C" w:rsidRPr="00EB52D2" w:rsidRDefault="008F572C" w:rsidP="00152C68">
      <w:pPr>
        <w:spacing w:after="0" w:line="480" w:lineRule="auto"/>
        <w:ind w:firstLine="720"/>
        <w:jc w:val="both"/>
        <w:rPr>
          <w:rFonts w:ascii="Arial" w:hAnsi="Arial" w:cs="Arial"/>
          <w:sz w:val="22"/>
          <w:lang w:val="en-ID"/>
        </w:rPr>
      </w:pPr>
      <w:r w:rsidRPr="00EB52D2">
        <w:rPr>
          <w:rFonts w:ascii="Arial" w:hAnsi="Arial" w:cs="Arial"/>
          <w:sz w:val="22"/>
          <w:lang w:val="en-ID"/>
        </w:rPr>
        <w:t>Dari observasi yang saya lakukan dan</w:t>
      </w:r>
      <w:r w:rsidR="00FE1B24" w:rsidRPr="00EB52D2">
        <w:rPr>
          <w:rFonts w:ascii="Arial" w:hAnsi="Arial" w:cs="Arial"/>
          <w:sz w:val="22"/>
          <w:lang w:val="en-ID"/>
        </w:rPr>
        <w:t xml:space="preserve"> wawancara </w:t>
      </w:r>
      <w:r w:rsidR="00B6750C" w:rsidRPr="00EB52D2">
        <w:rPr>
          <w:rFonts w:ascii="Arial" w:hAnsi="Arial" w:cs="Arial"/>
          <w:sz w:val="22"/>
          <w:lang w:val="en-ID"/>
        </w:rPr>
        <w:t>dengan pengurus Masjid Nurul Haq, Margo Utomo selaku Ketua Umum menjelaskan bahwa meskipun masjid telah menjalankan berbagai program seperti pengajian, yasinan, dan pesantren kilat untuk mempererat solidaritas sosial di kalangan generasi muda, tantangan terbesar yang mereka hadapi adalah kurangnya minat generasi muda untuk berpartisipasi dalam kegiatan tersebut. Menurut Margo, generasi muda saat ini cenderung lebih tertarik pada kegiatan individual, yang sebagian besar dipengaruhi oleh media sosial dan teknologi yang mendominasi kehidupan mereka. Hal ini membuat mereka lebih memilih kegiatan yang dapat dilakukan secara pribadi, ketimbang bergabung dalam aktivitas sosial bersama yang diadakan oleh masjid.</w:t>
      </w:r>
    </w:p>
    <w:p w14:paraId="1ADAF4FA" w14:textId="77777777" w:rsidR="00B6750C" w:rsidRPr="00EB52D2" w:rsidRDefault="00B6750C" w:rsidP="00152C68">
      <w:pPr>
        <w:spacing w:after="0" w:line="480" w:lineRule="auto"/>
        <w:ind w:firstLine="720"/>
        <w:jc w:val="both"/>
        <w:rPr>
          <w:rFonts w:ascii="Arial" w:hAnsi="Arial" w:cs="Arial"/>
          <w:sz w:val="22"/>
          <w:lang w:val="en-ID"/>
        </w:rPr>
      </w:pPr>
      <w:r w:rsidRPr="00EB52D2">
        <w:rPr>
          <w:rFonts w:ascii="Arial" w:hAnsi="Arial" w:cs="Arial"/>
          <w:sz w:val="22"/>
          <w:lang w:val="en-ID"/>
        </w:rPr>
        <w:t xml:space="preserve">Miswardi, Wakil Ketua Masjid Nurul Haq, menambahkan bahwa keterbatasan waktu juga menjadi hambatan bagi generasi muda untuk terlibat dalam kegiatan rutin masjid. Banyak dari mereka yang memiliki jadwal yang sangat padat, baik untuk sekolah maupun pekerjaan, sehingga sulit untuk berpartisipasi dalam kegiatan sosial masjid yang membutuhkan komitmen waktu yang lebih. Selain itu, H. Mulyad, Sekretaris Umum Masjid Nurul Haq, menyoroti dampak globalisasi yang membuat preferensi generasi muda lebih condong ke </w:t>
      </w:r>
      <w:r w:rsidRPr="00EB52D2">
        <w:rPr>
          <w:rFonts w:ascii="Arial" w:hAnsi="Arial" w:cs="Arial"/>
          <w:sz w:val="22"/>
          <w:lang w:val="en-ID"/>
        </w:rPr>
        <w:lastRenderedPageBreak/>
        <w:t>aktivitas digital dan hiburan yang berbasis online. Hal ini semakin mengurangi ketertarikan mereka terhadap kegiatan sosial yang lebih tradisional, seperti tadarusan atau pengajian, yang sebelumnya menjadi bagian penting dalam membangun solidaritas sosial di komunitas masjid.</w:t>
      </w:r>
    </w:p>
    <w:p w14:paraId="5CF4CB13" w14:textId="77777777" w:rsidR="00D672BD" w:rsidRPr="00EB52D2" w:rsidRDefault="00B6750C" w:rsidP="00152C68">
      <w:pPr>
        <w:spacing w:after="0" w:line="480" w:lineRule="auto"/>
        <w:ind w:firstLine="720"/>
        <w:jc w:val="both"/>
        <w:rPr>
          <w:rFonts w:ascii="Arial" w:hAnsi="Arial" w:cs="Arial"/>
          <w:sz w:val="22"/>
          <w:lang w:val="en-ID"/>
        </w:rPr>
      </w:pPr>
      <w:r w:rsidRPr="00EB52D2">
        <w:rPr>
          <w:rFonts w:ascii="Arial" w:hAnsi="Arial" w:cs="Arial"/>
          <w:sz w:val="22"/>
        </w:rPr>
        <w:t>Pengurus Masjid Nurul Haq berupaya mengatasi tantangan dalam meningkatkan keterlibatan generasi muda dengan menyesuaikan program-program masjid agar lebih relevan dengan minat mereka. Margo Utomo (Ketua Umum) menjelaskan bahwa diskusi interaktif dan pelatihan yang sesuai dengan kehidupan sehari-hari menjadi fokus utama, sementara Miswardi (Wakil Ketua) menambahkan pentingnya memanfaatkan media sosial untuk menyebarkan informasi dan meningkatkan kesadaran tentang solidaritas sosial. H. Mulyad (Sekretaris Umum) menekankan pentingnya melibatkan remaja dalam pengelolaan kegiatan masjid untuk memberi mereka rasa tanggung jawab, serta membuat kegiatan masjid lebih dinamis dan menarik bagi generasi muda, guna memperkuat solidaritas sosial di kalangan mereka.</w:t>
      </w:r>
    </w:p>
    <w:p w14:paraId="361F70D8" w14:textId="2A842982" w:rsidR="007B5478" w:rsidRPr="00EB52D2" w:rsidRDefault="007B5478" w:rsidP="00152C68">
      <w:pPr>
        <w:spacing w:after="0" w:line="480" w:lineRule="auto"/>
        <w:ind w:firstLine="720"/>
        <w:jc w:val="both"/>
        <w:rPr>
          <w:rFonts w:ascii="Arial" w:hAnsi="Arial" w:cs="Arial"/>
          <w:sz w:val="22"/>
          <w:lang w:val="en-ID"/>
        </w:rPr>
      </w:pPr>
      <w:r w:rsidRPr="00EB52D2">
        <w:rPr>
          <w:rFonts w:ascii="Arial" w:hAnsi="Arial" w:cs="Arial"/>
          <w:sz w:val="22"/>
          <w:lang w:val="en-ID"/>
        </w:rPr>
        <w:t>Peneliti juga ingin memahami</w:t>
      </w:r>
      <w:r w:rsidR="004A27FB" w:rsidRPr="00EB52D2">
        <w:rPr>
          <w:rFonts w:ascii="Arial" w:hAnsi="Arial" w:cs="Arial"/>
          <w:sz w:val="22"/>
          <w:lang w:val="en-ID"/>
        </w:rPr>
        <w:t xml:space="preserve"> lebih lanjut tentang strategi dalam meningkatkan </w:t>
      </w:r>
      <w:r w:rsidRPr="00EB52D2">
        <w:rPr>
          <w:rFonts w:ascii="Arial" w:hAnsi="Arial" w:cs="Arial"/>
          <w:sz w:val="22"/>
          <w:lang w:val="en-ID"/>
        </w:rPr>
        <w:t xml:space="preserve">solidaritas sosial di Kampung Tualang, terutama di kalangan generasi muda, dengan mengidentifikasi faktor-faktor yang mempengaruhi tingkat solidaritas sosial, pola interaksi sosial di dalam komunitas, dan bagaimana kegiatan yang diorganisir oleh Masjid Nurul Haq berperan dalam mempererat hubungan antar individu. </w:t>
      </w:r>
      <w:r w:rsidR="004A27FB" w:rsidRPr="00EB52D2">
        <w:rPr>
          <w:rFonts w:ascii="Arial" w:hAnsi="Arial" w:cs="Arial"/>
          <w:sz w:val="22"/>
        </w:rPr>
        <w:t>Metode untuk menilai</w:t>
      </w:r>
      <w:r w:rsidR="004E73D4" w:rsidRPr="00EB52D2">
        <w:rPr>
          <w:rFonts w:ascii="Arial" w:hAnsi="Arial" w:cs="Arial"/>
          <w:sz w:val="22"/>
        </w:rPr>
        <w:t xml:space="preserve"> solidaritas sosial ini dilakukan dengan menggunakan Teori Solidaritas Sosial Émile Durkheim yang terdiri dari empat langkah utama. Langkah pertama adalah analisis keterikatan sosial antar individu dalam kegiatan kolektif seperti pengajian dan gotong royong. Lan</w:t>
      </w:r>
      <w:r w:rsidR="00031EF9">
        <w:rPr>
          <w:rFonts w:ascii="Arial" w:hAnsi="Arial" w:cs="Arial"/>
          <w:sz w:val="22"/>
        </w:rPr>
        <w:t>gkah kedua adalah evaluasi strategi</w:t>
      </w:r>
      <w:r w:rsidR="004E73D4" w:rsidRPr="00EB52D2">
        <w:rPr>
          <w:rFonts w:ascii="Arial" w:hAnsi="Arial" w:cs="Arial"/>
          <w:sz w:val="22"/>
        </w:rPr>
        <w:t xml:space="preserve"> masjid dalam mencegah anomi dan </w:t>
      </w:r>
      <w:r w:rsidR="004E73D4" w:rsidRPr="00EB52D2">
        <w:rPr>
          <w:rFonts w:ascii="Arial" w:hAnsi="Arial" w:cs="Arial"/>
          <w:sz w:val="22"/>
        </w:rPr>
        <w:lastRenderedPageBreak/>
        <w:t>memperkuat kesadaran sosial di masyarakat. Langkah ketiga adalah penilaian terhadap perubahan pola pikir generasi muda terkait dengan solidaritas sosial melalui kegiatan masjid. Langkah keempat adalah analisis efektivitas struktur sosial dan kebijakan yang diterapkan di masjid untuk memperkuat solidaritas sosial, termasuk dalam mengatasi individualisme dan meningkatkan partisipasi mereka dalam kegiatan sosial.</w:t>
      </w:r>
    </w:p>
    <w:p w14:paraId="6F38D93F" w14:textId="78143266" w:rsidR="007B5478" w:rsidRPr="00EB52D2" w:rsidRDefault="007B5478" w:rsidP="007B5478">
      <w:pPr>
        <w:spacing w:line="480" w:lineRule="auto"/>
        <w:ind w:firstLine="720"/>
        <w:jc w:val="both"/>
        <w:rPr>
          <w:rFonts w:ascii="Arial" w:hAnsi="Arial" w:cs="Arial"/>
          <w:sz w:val="22"/>
          <w:lang w:val="en-ID"/>
        </w:rPr>
      </w:pPr>
      <w:r w:rsidRPr="00EB52D2">
        <w:rPr>
          <w:rFonts w:ascii="Arial" w:hAnsi="Arial" w:cs="Arial"/>
          <w:sz w:val="22"/>
        </w:rPr>
        <w:t>Berdasarkan latar belakang di atas, peneliti tertarik untuk meneliti lebih dalam lagi tentang "</w:t>
      </w:r>
      <w:r w:rsidR="005323ED" w:rsidRPr="00EB52D2">
        <w:rPr>
          <w:rFonts w:ascii="Arial" w:hAnsi="Arial" w:cs="Arial"/>
          <w:b/>
          <w:bCs/>
          <w:sz w:val="22"/>
        </w:rPr>
        <w:t xml:space="preserve">Strategi Pengurus </w:t>
      </w:r>
      <w:r w:rsidR="004A27FB" w:rsidRPr="00EB52D2">
        <w:rPr>
          <w:rFonts w:ascii="Arial" w:hAnsi="Arial" w:cs="Arial"/>
          <w:b/>
          <w:bCs/>
          <w:sz w:val="22"/>
        </w:rPr>
        <w:t>Masjid Nurul Haq Dalam Meningkatkan Solidaritas Di</w:t>
      </w:r>
      <w:r w:rsidR="001E6828" w:rsidRPr="00EB52D2">
        <w:rPr>
          <w:rFonts w:ascii="Arial" w:hAnsi="Arial" w:cs="Arial"/>
          <w:b/>
          <w:bCs/>
          <w:sz w:val="22"/>
        </w:rPr>
        <w:t xml:space="preserve"> </w:t>
      </w:r>
      <w:r w:rsidR="004A27FB" w:rsidRPr="00EB52D2">
        <w:rPr>
          <w:rFonts w:ascii="Arial" w:hAnsi="Arial" w:cs="Arial"/>
          <w:b/>
          <w:bCs/>
          <w:sz w:val="22"/>
        </w:rPr>
        <w:t xml:space="preserve">Kalangan Generasi Muda </w:t>
      </w:r>
      <w:r w:rsidR="00550201">
        <w:rPr>
          <w:rFonts w:ascii="Arial" w:hAnsi="Arial" w:cs="Arial"/>
          <w:b/>
          <w:bCs/>
          <w:sz w:val="22"/>
        </w:rPr>
        <w:t>Desa</w:t>
      </w:r>
      <w:r w:rsidRPr="00EB52D2">
        <w:rPr>
          <w:rFonts w:ascii="Arial" w:hAnsi="Arial" w:cs="Arial"/>
          <w:b/>
          <w:bCs/>
          <w:sz w:val="22"/>
        </w:rPr>
        <w:t xml:space="preserve"> Tualang Kecamatan Tualang Kabupaten Siak</w:t>
      </w:r>
      <w:r w:rsidRPr="00EB52D2">
        <w:rPr>
          <w:rFonts w:ascii="Arial" w:hAnsi="Arial" w:cs="Arial"/>
          <w:sz w:val="22"/>
        </w:rPr>
        <w:t xml:space="preserve">". Dengan mengkaji solidaritas sosial </w:t>
      </w:r>
      <w:r w:rsidR="00550201">
        <w:rPr>
          <w:rFonts w:ascii="Arial" w:hAnsi="Arial" w:cs="Arial"/>
          <w:sz w:val="22"/>
        </w:rPr>
        <w:t>secara lebih mendalam di Desa</w:t>
      </w:r>
      <w:r w:rsidRPr="00EB52D2">
        <w:rPr>
          <w:rFonts w:ascii="Arial" w:hAnsi="Arial" w:cs="Arial"/>
          <w:sz w:val="22"/>
        </w:rPr>
        <w:t xml:space="preserve"> Tualang, diharapkan penelitian ini dapat m</w:t>
      </w:r>
      <w:r w:rsidR="005323ED" w:rsidRPr="00EB52D2">
        <w:rPr>
          <w:rFonts w:ascii="Arial" w:hAnsi="Arial" w:cs="Arial"/>
          <w:sz w:val="22"/>
        </w:rPr>
        <w:t xml:space="preserve">emberikan wawasan tentang strategi </w:t>
      </w:r>
      <w:r w:rsidRPr="00EB52D2">
        <w:rPr>
          <w:rFonts w:ascii="Arial" w:hAnsi="Arial" w:cs="Arial"/>
          <w:sz w:val="22"/>
        </w:rPr>
        <w:t>masjid dalam mempererat hubungan antar individu, terutama di kalangan generasi muda, serta memberikan rekomendasi kebijakan yang lebih tepat sasaran untuk meningkatkan keterlibatan mereka dalam kegiatan sosial. Penelitian ini juga bertujuan untuk membantu mengatasi tantangan yang dihadapi oleh masjid dalam memperkuat solidaritas sosial, serta memperkecil kesenjangan sosial yang mungkin timbul akibat perubahan pola pikir generasi muda di era digital.</w:t>
      </w:r>
    </w:p>
    <w:p w14:paraId="72F32A5D" w14:textId="77777777" w:rsidR="00A57810" w:rsidRPr="00EB52D2" w:rsidRDefault="00A57810" w:rsidP="001C20E8">
      <w:pPr>
        <w:pStyle w:val="Heading2"/>
        <w:ind w:left="426"/>
      </w:pPr>
      <w:bookmarkStart w:id="41" w:name="_Toc182091826"/>
      <w:bookmarkStart w:id="42" w:name="_Toc201618486"/>
      <w:bookmarkStart w:id="43" w:name="_Toc215947858"/>
      <w:r w:rsidRPr="00EB52D2">
        <w:t>Rumusan Masalah</w:t>
      </w:r>
      <w:bookmarkEnd w:id="41"/>
      <w:bookmarkEnd w:id="42"/>
      <w:bookmarkEnd w:id="43"/>
    </w:p>
    <w:p w14:paraId="75AD21F3" w14:textId="77777777" w:rsidR="00B6750C" w:rsidRPr="00EB52D2" w:rsidRDefault="00086C1E" w:rsidP="00152C68">
      <w:pPr>
        <w:spacing w:after="0" w:line="480" w:lineRule="auto"/>
        <w:ind w:firstLine="720"/>
        <w:jc w:val="both"/>
        <w:rPr>
          <w:rFonts w:ascii="Arial" w:hAnsi="Arial" w:cs="Arial"/>
          <w:sz w:val="22"/>
          <w:lang w:val="id-ID"/>
        </w:rPr>
      </w:pPr>
      <w:r w:rsidRPr="00EB52D2">
        <w:rPr>
          <w:rFonts w:ascii="Arial" w:hAnsi="Arial" w:cs="Arial"/>
          <w:sz w:val="22"/>
          <w:lang w:val="id-ID"/>
        </w:rPr>
        <w:t xml:space="preserve">Berdasarkan latar belakang yang telah diuraikan, rumusan masalah dalam penelitian ini adalah </w:t>
      </w:r>
      <w:r w:rsidR="009D03FB" w:rsidRPr="00EB52D2">
        <w:rPr>
          <w:rFonts w:ascii="Arial" w:hAnsi="Arial" w:cs="Arial"/>
          <w:sz w:val="22"/>
          <w:lang w:val="id-ID"/>
        </w:rPr>
        <w:t>sebagai berikut:</w:t>
      </w:r>
    </w:p>
    <w:p w14:paraId="0DFC6456" w14:textId="77777777" w:rsidR="009D03FB" w:rsidRPr="00EB52D2" w:rsidRDefault="005323ED" w:rsidP="000D0C2C">
      <w:pPr>
        <w:pStyle w:val="ListParagraph"/>
        <w:numPr>
          <w:ilvl w:val="0"/>
          <w:numId w:val="13"/>
        </w:numPr>
        <w:spacing w:line="480" w:lineRule="auto"/>
        <w:jc w:val="both"/>
        <w:rPr>
          <w:rFonts w:ascii="Arial" w:hAnsi="Arial" w:cs="Arial"/>
          <w:sz w:val="22"/>
          <w:lang w:val="id-ID"/>
        </w:rPr>
      </w:pPr>
      <w:r w:rsidRPr="00EB52D2">
        <w:rPr>
          <w:rFonts w:ascii="Arial" w:hAnsi="Arial" w:cs="Arial"/>
          <w:sz w:val="22"/>
          <w:lang w:val="id-ID"/>
        </w:rPr>
        <w:t xml:space="preserve">Bagaimana strategi </w:t>
      </w:r>
      <w:r w:rsidRPr="00EB52D2">
        <w:rPr>
          <w:rFonts w:ascii="Arial" w:hAnsi="Arial" w:cs="Arial"/>
          <w:sz w:val="22"/>
        </w:rPr>
        <w:t>pengurus</w:t>
      </w:r>
      <w:r w:rsidR="009D03FB" w:rsidRPr="00EB52D2">
        <w:rPr>
          <w:rFonts w:ascii="Arial" w:hAnsi="Arial" w:cs="Arial"/>
          <w:sz w:val="22"/>
          <w:lang w:val="id-ID"/>
        </w:rPr>
        <w:t xml:space="preserve"> masjid Nurul Haq dalam meningkatkan solidaritas sosial di kalangan generasi muda?</w:t>
      </w:r>
    </w:p>
    <w:p w14:paraId="60A9DB36" w14:textId="039DC4DF" w:rsidR="006705CA" w:rsidRPr="00EB52D2" w:rsidRDefault="006705CA" w:rsidP="000D0C2C">
      <w:pPr>
        <w:pStyle w:val="ListParagraph"/>
        <w:numPr>
          <w:ilvl w:val="0"/>
          <w:numId w:val="13"/>
        </w:numPr>
        <w:spacing w:line="480" w:lineRule="auto"/>
        <w:jc w:val="both"/>
        <w:rPr>
          <w:rFonts w:ascii="Arial" w:hAnsi="Arial" w:cs="Arial"/>
          <w:sz w:val="22"/>
          <w:lang w:val="id-ID"/>
        </w:rPr>
      </w:pPr>
      <w:r w:rsidRPr="006705CA">
        <w:rPr>
          <w:rFonts w:ascii="Arial" w:hAnsi="Arial" w:cs="Arial"/>
          <w:sz w:val="22"/>
          <w:lang w:val="id-ID"/>
        </w:rPr>
        <w:t>Apa saja tantangan yang di hadapi oleh pengurus masjid nurul haq dalam meningkatkan solidaritas Sosial di kalangan generasi muda?</w:t>
      </w:r>
    </w:p>
    <w:p w14:paraId="2DA21BEA" w14:textId="77777777" w:rsidR="00A57810" w:rsidRPr="00EB52D2" w:rsidRDefault="00A57810" w:rsidP="001C20E8">
      <w:pPr>
        <w:pStyle w:val="Heading2"/>
        <w:ind w:left="426"/>
      </w:pPr>
      <w:bookmarkStart w:id="44" w:name="_Toc173783641"/>
      <w:bookmarkStart w:id="45" w:name="_Toc173788316"/>
      <w:bookmarkStart w:id="46" w:name="_Toc182091827"/>
      <w:bookmarkStart w:id="47" w:name="_Toc201618487"/>
      <w:bookmarkStart w:id="48" w:name="_Toc215947859"/>
      <w:r w:rsidRPr="00EB52D2">
        <w:lastRenderedPageBreak/>
        <w:t>Tujuan Penelitian</w:t>
      </w:r>
      <w:bookmarkEnd w:id="44"/>
      <w:bookmarkEnd w:id="45"/>
      <w:bookmarkEnd w:id="46"/>
      <w:bookmarkEnd w:id="47"/>
      <w:bookmarkEnd w:id="48"/>
    </w:p>
    <w:p w14:paraId="3F159A61" w14:textId="77777777" w:rsidR="009D03FB" w:rsidRPr="00EB52D2" w:rsidRDefault="009D03FB" w:rsidP="009D03FB">
      <w:pPr>
        <w:pStyle w:val="ListParagraph"/>
        <w:spacing w:line="480" w:lineRule="auto"/>
        <w:jc w:val="both"/>
        <w:rPr>
          <w:rFonts w:ascii="Arial" w:hAnsi="Arial" w:cs="Arial"/>
          <w:sz w:val="22"/>
        </w:rPr>
      </w:pPr>
      <w:r w:rsidRPr="00EB52D2">
        <w:rPr>
          <w:rFonts w:ascii="Arial" w:hAnsi="Arial" w:cs="Arial"/>
          <w:sz w:val="22"/>
        </w:rPr>
        <w:t>Adapun tujuan penelitian ini adalah sebagai berikut:</w:t>
      </w:r>
    </w:p>
    <w:p w14:paraId="3AD041D2" w14:textId="77777777" w:rsidR="009D03FB" w:rsidRPr="00EB52D2" w:rsidRDefault="005323ED" w:rsidP="000D0C2C">
      <w:pPr>
        <w:pStyle w:val="ListParagraph"/>
        <w:numPr>
          <w:ilvl w:val="0"/>
          <w:numId w:val="14"/>
        </w:numPr>
        <w:spacing w:line="480" w:lineRule="auto"/>
        <w:jc w:val="both"/>
        <w:rPr>
          <w:rFonts w:ascii="Arial" w:hAnsi="Arial" w:cs="Arial"/>
          <w:sz w:val="22"/>
        </w:rPr>
      </w:pPr>
      <w:r w:rsidRPr="00EB52D2">
        <w:rPr>
          <w:rFonts w:ascii="Arial" w:hAnsi="Arial" w:cs="Arial"/>
          <w:sz w:val="22"/>
        </w:rPr>
        <w:t>Untuk mengetahui strategi pengurus</w:t>
      </w:r>
      <w:r w:rsidR="009D03FB" w:rsidRPr="00EB52D2">
        <w:rPr>
          <w:rFonts w:ascii="Arial" w:hAnsi="Arial" w:cs="Arial"/>
          <w:sz w:val="22"/>
        </w:rPr>
        <w:t xml:space="preserve"> Masjid Nurul Haq dalam meningkatkan solidaritas sosial di kalangan generasi muda.</w:t>
      </w:r>
    </w:p>
    <w:p w14:paraId="6279F32C" w14:textId="17E928B0" w:rsidR="009D03FB" w:rsidRPr="00EB52D2" w:rsidRDefault="009D03FB" w:rsidP="000D0C2C">
      <w:pPr>
        <w:pStyle w:val="ListParagraph"/>
        <w:numPr>
          <w:ilvl w:val="0"/>
          <w:numId w:val="14"/>
        </w:numPr>
        <w:spacing w:line="480" w:lineRule="auto"/>
        <w:jc w:val="both"/>
        <w:rPr>
          <w:rFonts w:ascii="Arial" w:hAnsi="Arial" w:cs="Arial"/>
          <w:sz w:val="22"/>
        </w:rPr>
      </w:pPr>
      <w:r w:rsidRPr="00EB52D2">
        <w:rPr>
          <w:rFonts w:ascii="Arial" w:hAnsi="Arial" w:cs="Arial"/>
          <w:sz w:val="22"/>
        </w:rPr>
        <w:t xml:space="preserve">Untuk </w:t>
      </w:r>
      <w:r w:rsidR="00DF58F0">
        <w:rPr>
          <w:rFonts w:ascii="Arial" w:hAnsi="Arial" w:cs="Arial"/>
          <w:sz w:val="22"/>
        </w:rPr>
        <w:t>mengetahui a</w:t>
      </w:r>
      <w:r w:rsidR="00DF58F0" w:rsidRPr="006705CA">
        <w:rPr>
          <w:rFonts w:ascii="Arial" w:hAnsi="Arial" w:cs="Arial"/>
          <w:sz w:val="22"/>
          <w:lang w:val="id-ID"/>
        </w:rPr>
        <w:t xml:space="preserve">pa saja tantangan yang </w:t>
      </w:r>
      <w:r w:rsidR="008F0D6C">
        <w:rPr>
          <w:rFonts w:ascii="Arial" w:hAnsi="Arial" w:cs="Arial"/>
          <w:sz w:val="22"/>
          <w:lang w:val="id-ID"/>
        </w:rPr>
        <w:t xml:space="preserve">di hadapi oleh pengurus masjid </w:t>
      </w:r>
      <w:r w:rsidR="008F0D6C">
        <w:rPr>
          <w:rFonts w:ascii="Arial" w:hAnsi="Arial" w:cs="Arial"/>
          <w:sz w:val="22"/>
        </w:rPr>
        <w:t>N</w:t>
      </w:r>
      <w:r w:rsidR="008F0D6C">
        <w:rPr>
          <w:rFonts w:ascii="Arial" w:hAnsi="Arial" w:cs="Arial"/>
          <w:sz w:val="22"/>
          <w:lang w:val="id-ID"/>
        </w:rPr>
        <w:t xml:space="preserve">urul </w:t>
      </w:r>
      <w:r w:rsidR="008F0D6C">
        <w:rPr>
          <w:rFonts w:ascii="Arial" w:hAnsi="Arial" w:cs="Arial"/>
          <w:sz w:val="22"/>
        </w:rPr>
        <w:t>H</w:t>
      </w:r>
      <w:r w:rsidR="00DF58F0" w:rsidRPr="006705CA">
        <w:rPr>
          <w:rFonts w:ascii="Arial" w:hAnsi="Arial" w:cs="Arial"/>
          <w:sz w:val="22"/>
          <w:lang w:val="id-ID"/>
        </w:rPr>
        <w:t>aq dalam meningkatkan solidaritas Sosial di kalangan generasi muda</w:t>
      </w:r>
      <w:r w:rsidRPr="00EB52D2">
        <w:rPr>
          <w:rFonts w:ascii="Arial" w:hAnsi="Arial" w:cs="Arial"/>
          <w:sz w:val="22"/>
        </w:rPr>
        <w:t>.</w:t>
      </w:r>
    </w:p>
    <w:p w14:paraId="7B72CFAC" w14:textId="77777777" w:rsidR="00A57810" w:rsidRPr="00EB52D2" w:rsidRDefault="00A57810" w:rsidP="001C20E8">
      <w:pPr>
        <w:pStyle w:val="Heading2"/>
        <w:ind w:left="426"/>
      </w:pPr>
      <w:bookmarkStart w:id="49" w:name="_Toc173783642"/>
      <w:bookmarkStart w:id="50" w:name="_Toc173788317"/>
      <w:bookmarkStart w:id="51" w:name="_Toc182091828"/>
      <w:bookmarkStart w:id="52" w:name="_Toc201618488"/>
      <w:bookmarkStart w:id="53" w:name="_Toc215947860"/>
      <w:r w:rsidRPr="00EB52D2">
        <w:t>Manfaat Penelitian</w:t>
      </w:r>
      <w:bookmarkEnd w:id="49"/>
      <w:bookmarkEnd w:id="50"/>
      <w:bookmarkEnd w:id="51"/>
      <w:bookmarkEnd w:id="52"/>
      <w:bookmarkEnd w:id="53"/>
    </w:p>
    <w:p w14:paraId="7E9600E0" w14:textId="77777777" w:rsidR="00086C1E" w:rsidRPr="00EB52D2" w:rsidRDefault="00086C1E" w:rsidP="00D02D4D">
      <w:pPr>
        <w:pStyle w:val="Heading3"/>
      </w:pPr>
      <w:bookmarkStart w:id="54" w:name="_Toc173783643"/>
      <w:bookmarkStart w:id="55" w:name="_Toc173788318"/>
      <w:bookmarkStart w:id="56" w:name="_Toc182091829"/>
      <w:bookmarkStart w:id="57" w:name="_Toc201618489"/>
      <w:bookmarkStart w:id="58" w:name="_Toc215947861"/>
      <w:r w:rsidRPr="00EB52D2">
        <w:t xml:space="preserve">Manfaat </w:t>
      </w:r>
      <w:r w:rsidRPr="00D02D4D">
        <w:t>Teoritis</w:t>
      </w:r>
      <w:bookmarkEnd w:id="54"/>
      <w:bookmarkEnd w:id="55"/>
      <w:bookmarkEnd w:id="56"/>
      <w:bookmarkEnd w:id="57"/>
      <w:bookmarkEnd w:id="58"/>
    </w:p>
    <w:p w14:paraId="5BAC9A45" w14:textId="77777777" w:rsidR="00086C1E" w:rsidRPr="00EB52D2" w:rsidRDefault="00086C1E" w:rsidP="00086C1E">
      <w:pPr>
        <w:spacing w:line="480" w:lineRule="auto"/>
        <w:ind w:left="360" w:firstLine="720"/>
        <w:jc w:val="both"/>
        <w:rPr>
          <w:rFonts w:ascii="Arial" w:hAnsi="Arial" w:cs="Arial"/>
          <w:sz w:val="22"/>
        </w:rPr>
      </w:pPr>
      <w:r w:rsidRPr="00EB52D2">
        <w:rPr>
          <w:rFonts w:ascii="Arial" w:hAnsi="Arial" w:cs="Arial"/>
          <w:sz w:val="22"/>
        </w:rPr>
        <w:t>Penelitian ini diharapkan dapat memberikan kontribusi dalam pengembangan teori solidaritas sosial, khususnya</w:t>
      </w:r>
      <w:r w:rsidR="005323ED" w:rsidRPr="00EB52D2">
        <w:rPr>
          <w:rFonts w:ascii="Arial" w:hAnsi="Arial" w:cs="Arial"/>
          <w:sz w:val="22"/>
        </w:rPr>
        <w:t xml:space="preserve"> yang berkaitan dengan strategi</w:t>
      </w:r>
      <w:r w:rsidRPr="00EB52D2">
        <w:rPr>
          <w:rFonts w:ascii="Arial" w:hAnsi="Arial" w:cs="Arial"/>
          <w:sz w:val="22"/>
        </w:rPr>
        <w:t xml:space="preserve"> </w:t>
      </w:r>
      <w:r w:rsidR="005323ED" w:rsidRPr="00EB52D2">
        <w:rPr>
          <w:rFonts w:ascii="Arial" w:hAnsi="Arial" w:cs="Arial"/>
          <w:sz w:val="22"/>
        </w:rPr>
        <w:t>solidaritas sosial melalui strategi</w:t>
      </w:r>
      <w:r w:rsidRPr="00EB52D2">
        <w:rPr>
          <w:rFonts w:ascii="Arial" w:hAnsi="Arial" w:cs="Arial"/>
          <w:sz w:val="22"/>
        </w:rPr>
        <w:t xml:space="preserve"> masjid dalam membangun hubungan sosial di kalangan generasi muda. Hasil penelitian ini juga dapat memperkaya literatur mengenai faktor-faktor yang memengaruhi partisipasi sosial generasi muda dan dampaknya terhadap solidaritas sosial di komunitas, serta memberikan pemahaman lebih dalam tentang penerapan teori-teori solidaritas sosial dalam praktik sosial di tingkat desa</w:t>
      </w:r>
      <w:r w:rsidR="00187A3D" w:rsidRPr="00EB52D2">
        <w:rPr>
          <w:rFonts w:ascii="Arial" w:hAnsi="Arial" w:cs="Arial"/>
          <w:sz w:val="22"/>
        </w:rPr>
        <w:t>.</w:t>
      </w:r>
    </w:p>
    <w:p w14:paraId="07A71D84" w14:textId="77777777" w:rsidR="00086C1E" w:rsidRPr="00EB52D2" w:rsidRDefault="00086C1E" w:rsidP="00D02D4D">
      <w:pPr>
        <w:pStyle w:val="Heading3"/>
      </w:pPr>
      <w:bookmarkStart w:id="59" w:name="_Toc182091830"/>
      <w:bookmarkStart w:id="60" w:name="_Toc201618490"/>
      <w:bookmarkStart w:id="61" w:name="_Toc215947862"/>
      <w:r w:rsidRPr="00EB52D2">
        <w:t>Manfaat Praktis</w:t>
      </w:r>
      <w:bookmarkEnd w:id="59"/>
      <w:bookmarkEnd w:id="60"/>
      <w:bookmarkEnd w:id="61"/>
    </w:p>
    <w:p w14:paraId="3123F944" w14:textId="77777777" w:rsidR="00086C1E" w:rsidRPr="00EB52D2" w:rsidRDefault="00086C1E" w:rsidP="003D6111">
      <w:pPr>
        <w:spacing w:line="480" w:lineRule="auto"/>
        <w:ind w:left="360" w:firstLine="720"/>
        <w:jc w:val="both"/>
        <w:rPr>
          <w:rFonts w:ascii="Arial" w:hAnsi="Arial" w:cs="Arial"/>
          <w:sz w:val="22"/>
        </w:rPr>
      </w:pPr>
      <w:r w:rsidRPr="00EB52D2">
        <w:rPr>
          <w:rFonts w:ascii="Arial" w:hAnsi="Arial" w:cs="Arial"/>
          <w:sz w:val="22"/>
        </w:rPr>
        <w:t xml:space="preserve">Penelitian ini diharapkan dapat memberikan wawasan bagi pengurus masjid dan lembaga terkait dalam merancang dan memperbaiki program-program sosial di masjid, seperti pengajian, gotong royong, dan pesantren kilat, agar lebih efektif dalam memperkuat solidaritas sosial di kalangan generasi muda. Selain itu, hasil penelitian ini dapat menjadi acuan bagi pihak-pihak yang terlibat dalam kegiatan sosial masjid untuk meningkatkan partisipasi generasi muda, memperbaiki komunikasi, serta memperkuat </w:t>
      </w:r>
      <w:r w:rsidRPr="00EB52D2">
        <w:rPr>
          <w:rFonts w:ascii="Arial" w:hAnsi="Arial" w:cs="Arial"/>
          <w:sz w:val="22"/>
        </w:rPr>
        <w:lastRenderedPageBreak/>
        <w:t>struktur organisasi yang mendukung keberhasilan kegiatan sosial yang diadakan oleh masjid.</w:t>
      </w:r>
    </w:p>
    <w:p w14:paraId="4C1E74E7" w14:textId="77777777" w:rsidR="00A57810" w:rsidRPr="00EB52D2" w:rsidRDefault="00A57810" w:rsidP="001C20E8">
      <w:pPr>
        <w:pStyle w:val="Heading2"/>
        <w:ind w:left="426"/>
      </w:pPr>
      <w:bookmarkStart w:id="62" w:name="_Toc173783645"/>
      <w:bookmarkStart w:id="63" w:name="_Toc173788320"/>
      <w:bookmarkStart w:id="64" w:name="_Toc182091831"/>
      <w:bookmarkStart w:id="65" w:name="_Toc201618491"/>
      <w:bookmarkStart w:id="66" w:name="_Toc215947863"/>
      <w:r w:rsidRPr="00EB52D2">
        <w:t>Penegasan Istilah</w:t>
      </w:r>
      <w:bookmarkEnd w:id="62"/>
      <w:bookmarkEnd w:id="63"/>
      <w:bookmarkEnd w:id="64"/>
      <w:bookmarkEnd w:id="65"/>
      <w:bookmarkEnd w:id="66"/>
    </w:p>
    <w:p w14:paraId="47779B88" w14:textId="77777777" w:rsidR="003D6111" w:rsidRPr="00EB52D2" w:rsidRDefault="0050257A" w:rsidP="000D0C2C">
      <w:pPr>
        <w:pStyle w:val="Heading3"/>
        <w:numPr>
          <w:ilvl w:val="0"/>
          <w:numId w:val="5"/>
        </w:numPr>
      </w:pPr>
      <w:bookmarkStart w:id="67" w:name="_Toc201618492"/>
      <w:bookmarkStart w:id="68" w:name="_Toc215947864"/>
      <w:r w:rsidRPr="00EB52D2">
        <w:t>Pengurus</w:t>
      </w:r>
      <w:r w:rsidR="003D6111" w:rsidRPr="00EB52D2">
        <w:t xml:space="preserve"> Masjid</w:t>
      </w:r>
      <w:bookmarkEnd w:id="67"/>
      <w:bookmarkEnd w:id="68"/>
    </w:p>
    <w:p w14:paraId="52969389" w14:textId="488FE35D" w:rsidR="0093328A" w:rsidRPr="00EB52D2" w:rsidRDefault="0050257A" w:rsidP="0093328A">
      <w:pPr>
        <w:spacing w:line="480" w:lineRule="auto"/>
        <w:ind w:left="360" w:firstLine="720"/>
        <w:jc w:val="both"/>
        <w:rPr>
          <w:rFonts w:ascii="Arial" w:hAnsi="Arial" w:cs="Arial"/>
          <w:sz w:val="22"/>
        </w:rPr>
      </w:pPr>
      <w:r w:rsidRPr="00EB52D2">
        <w:rPr>
          <w:rFonts w:ascii="Arial" w:hAnsi="Arial" w:cs="Arial"/>
          <w:sz w:val="22"/>
        </w:rPr>
        <w:t>Pengurus</w:t>
      </w:r>
      <w:r w:rsidR="0093328A" w:rsidRPr="00EB52D2">
        <w:rPr>
          <w:rFonts w:ascii="Arial" w:hAnsi="Arial" w:cs="Arial"/>
          <w:sz w:val="22"/>
        </w:rPr>
        <w:t xml:space="preserve"> masjid adalah individu-individu yang secara rutin hadir dan berpartisipasi dalam kegiatan keagamaan yang dilaksanakan di masjid. Mereka merupakan kelompok masyarakat yang aktif dalam menjalankan ibadah dan berbagai kegiatan sosial yang berkaitan dengan ag</w:t>
      </w:r>
      <w:r w:rsidR="00031EF9">
        <w:rPr>
          <w:rFonts w:ascii="Arial" w:hAnsi="Arial" w:cs="Arial"/>
          <w:sz w:val="22"/>
        </w:rPr>
        <w:t>ama Islam. pengurus</w:t>
      </w:r>
      <w:r w:rsidR="0093328A" w:rsidRPr="00EB52D2">
        <w:rPr>
          <w:rFonts w:ascii="Arial" w:hAnsi="Arial" w:cs="Arial"/>
          <w:sz w:val="22"/>
        </w:rPr>
        <w:t xml:space="preserve"> masjid tidak hanya berfungsi sebagai peserta dalam aktivitas ibadah seperti shalat berjamaah, tetapi juga terlibat dalam kegiatan sosial lainnya seperti pengajian, gotong royong, dan berbagai bentuk kegiatan sosial yang bertujuan untuk mempererat hubungan antarwarga dan memperkuat solidaritas sosial di </w:t>
      </w:r>
      <w:r w:rsidR="00031EF9">
        <w:rPr>
          <w:rFonts w:ascii="Arial" w:hAnsi="Arial" w:cs="Arial"/>
          <w:sz w:val="22"/>
        </w:rPr>
        <w:t>lingkungan sekitar. strategi pengurus</w:t>
      </w:r>
      <w:r w:rsidR="0093328A" w:rsidRPr="00EB52D2">
        <w:rPr>
          <w:rFonts w:ascii="Arial" w:hAnsi="Arial" w:cs="Arial"/>
          <w:sz w:val="22"/>
        </w:rPr>
        <w:t xml:space="preserve"> masjid sangat penting dalam menciptakan atmosfer positif yang mendukung pengembangan nilai-nilai agama dan sosial di masyarakat</w:t>
      </w:r>
      <w:r w:rsidR="006D4512">
        <w:rPr>
          <w:rFonts w:ascii="Arial" w:hAnsi="Arial" w:cs="Arial"/>
          <w:color w:val="000000"/>
          <w:sz w:val="22"/>
        </w:rPr>
        <w:t xml:space="preserve"> </w:t>
      </w:r>
      <w:r w:rsidR="006D4512">
        <w:rPr>
          <w:rFonts w:ascii="Arial" w:hAnsi="Arial" w:cs="Arial"/>
          <w:color w:val="000000"/>
          <w:sz w:val="22"/>
        </w:rPr>
        <w:fldChar w:fldCharType="begin" w:fldLock="1"/>
      </w:r>
      <w:r w:rsidR="006D4512">
        <w:rPr>
          <w:rFonts w:ascii="Arial" w:hAnsi="Arial" w:cs="Arial"/>
          <w:color w:val="000000"/>
          <w:sz w:val="22"/>
        </w:rPr>
        <w:instrText>ADDIN CSL_CITATION {"citationItems":[{"id":"ITEM-1","itemData":{"author":[{"dropping-particle":"","family":"Qanita","given":"R","non-dropping-particle":"","parse-names":false,"suffix":""},{"dropping-particle":"","family":"Nursyafna","given":"Muhammad","non-dropping-particle":"","parse-names":false,"suffix":""},{"dropping-particle":"","family":"F.","given":"","non-dropping-particle":"","parse-names":false,"suffix":""},{"dropping-particle":"","family":"Wismanto","given":"","non-dropping-particle":"","parse-names":false,"suffix":""}],"container-title":"Ikhlas   : Jurnal Ilmiah Pendidikan Islam","id":"ITEM-1","issue":"1","issued":{"date-parts":[["2025"]]},"language":"ms","page":"1-10","title":"Peran masjid sebagai lembaga kaderisasi umat di tengah dinamika sosial   : sebuah tinjauan historis dan kontemporer","type":"article-journal","volume":"2"},"uris":["http://www.mendeley.com/documents/?uuid=2023e7ae-302c-3111-b4f6-2394f47a5ab2"]}],"mendeley":{"formattedCitation":"(Qanita et al., 2025)","plainTextFormattedCitation":"(Qanita et al., 2025)","previouslyFormattedCitation":"(Qanita et al., 2025)"},"properties":{"noteIndex":0},"schema":"https://github.com/citation-style-language/schema/raw/master/csl-citation.json"}</w:instrText>
      </w:r>
      <w:r w:rsidR="006D4512">
        <w:rPr>
          <w:rFonts w:ascii="Arial" w:hAnsi="Arial" w:cs="Arial"/>
          <w:color w:val="000000"/>
          <w:sz w:val="22"/>
        </w:rPr>
        <w:fldChar w:fldCharType="separate"/>
      </w:r>
      <w:r w:rsidR="006D4512" w:rsidRPr="006D4512">
        <w:rPr>
          <w:rFonts w:ascii="Arial" w:hAnsi="Arial" w:cs="Arial"/>
          <w:color w:val="000000"/>
          <w:sz w:val="22"/>
        </w:rPr>
        <w:t>(Qanita et al., 2025)</w:t>
      </w:r>
      <w:r w:rsidR="006D4512">
        <w:rPr>
          <w:rFonts w:ascii="Arial" w:hAnsi="Arial" w:cs="Arial"/>
          <w:color w:val="000000"/>
          <w:sz w:val="22"/>
        </w:rPr>
        <w:fldChar w:fldCharType="end"/>
      </w:r>
    </w:p>
    <w:p w14:paraId="75A6D485" w14:textId="77777777" w:rsidR="003D6111" w:rsidRPr="00EB52D2" w:rsidRDefault="003D6111" w:rsidP="000D0C2C">
      <w:pPr>
        <w:pStyle w:val="Heading3"/>
        <w:numPr>
          <w:ilvl w:val="0"/>
          <w:numId w:val="5"/>
        </w:numPr>
      </w:pPr>
      <w:bookmarkStart w:id="69" w:name="_Toc201618493"/>
      <w:bookmarkStart w:id="70" w:name="_Toc215947865"/>
      <w:r w:rsidRPr="00EB52D2">
        <w:t>Generasi Muda</w:t>
      </w:r>
      <w:bookmarkEnd w:id="69"/>
      <w:bookmarkEnd w:id="70"/>
    </w:p>
    <w:p w14:paraId="1C33E5C9" w14:textId="4AAC1FB3" w:rsidR="00B67E88" w:rsidRPr="00EB52D2" w:rsidRDefault="00B67E88" w:rsidP="00B67E88">
      <w:pPr>
        <w:spacing w:line="480" w:lineRule="auto"/>
        <w:ind w:left="360" w:firstLine="720"/>
        <w:jc w:val="both"/>
        <w:rPr>
          <w:rFonts w:ascii="Arial" w:hAnsi="Arial" w:cs="Arial"/>
          <w:sz w:val="22"/>
        </w:rPr>
      </w:pPr>
      <w:r w:rsidRPr="00EB52D2">
        <w:rPr>
          <w:rFonts w:ascii="Arial" w:hAnsi="Arial" w:cs="Arial"/>
          <w:sz w:val="22"/>
        </w:rPr>
        <w:t>Generasi muda merujuk pada individu yang berada dalam rentang usia tertentu dan dianggap sebagai penerus serta pemimpin masa depan suatu bangsa. Definisi usia generasi muda dapat bervariasi tergantung pada konteks dan sumber yang digunakan. Dalam beberapa literatur, generasi muda didefinisikan sebagai individu berusia 0 hingga 30 tahun</w:t>
      </w:r>
      <w:r w:rsidR="006D4512">
        <w:rPr>
          <w:rFonts w:ascii="Arial" w:hAnsi="Arial" w:cs="Arial"/>
          <w:sz w:val="22"/>
        </w:rPr>
        <w:t>.</w:t>
      </w:r>
      <w:r w:rsidRPr="00EB52D2">
        <w:rPr>
          <w:rFonts w:ascii="Arial" w:hAnsi="Arial" w:cs="Arial"/>
          <w:sz w:val="22"/>
        </w:rPr>
        <w:t xml:space="preserve"> Generasi muda memiliki peran penting dalam pembangunan dan kemajuan suatu negara</w:t>
      </w:r>
      <w:r w:rsidR="006D4512">
        <w:rPr>
          <w:rFonts w:ascii="Arial" w:hAnsi="Arial" w:cs="Arial"/>
          <w:sz w:val="22"/>
        </w:rPr>
        <w:t xml:space="preserve">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{"citationItems":[{"id":"ITEM-1","itemData":{"author":[{"dropping-particle":"","family":"Sudarsih","given":"S","non-dropping-particle":"","parse-names":false,"suffix":""}],"container-title":"Harmoni: Jurnal Pengabdian Kepada Masyarakat","id":"ITEM-1","issue":"2","issued":{"date-parts":[["2019"]]},"language":"id","page":"55-59","title":"Pentingnya membangun karakter generasi muda di era global","type":"article-journal","volume":"3"},"uris":["http://www.mendeley.com/documents/?uuid=855877f2-da8e-305b-971e-c519a4548959"]}],"mendeley":{"formattedCitation":"(Sudarsih, 2019)","plainTextFormattedCitation":"(Sudarsih, 2019)","previouslyFormattedCitation":"(Sudarsih, 2019)"},"properties":{"noteIndex":0},"schema":"https://github.com/citation-style-language/schema/raw/master/csl-citation.json"}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(Sudarsih, 2019)</w:t>
      </w:r>
      <w:r w:rsidR="006D4512">
        <w:rPr>
          <w:rFonts w:ascii="Arial" w:hAnsi="Arial" w:cs="Arial"/>
          <w:sz w:val="22"/>
        </w:rPr>
        <w:fldChar w:fldCharType="end"/>
      </w:r>
      <w:r w:rsidRPr="00EB52D2">
        <w:rPr>
          <w:rFonts w:ascii="Arial" w:hAnsi="Arial" w:cs="Arial"/>
          <w:sz w:val="22"/>
        </w:rPr>
        <w:t xml:space="preserve">. </w:t>
      </w:r>
    </w:p>
    <w:p w14:paraId="0E03000D" w14:textId="77777777" w:rsidR="003D6111" w:rsidRPr="00EB52D2" w:rsidRDefault="003D6111" w:rsidP="000D0C2C">
      <w:pPr>
        <w:pStyle w:val="Heading3"/>
        <w:numPr>
          <w:ilvl w:val="0"/>
          <w:numId w:val="5"/>
        </w:numPr>
      </w:pPr>
      <w:bookmarkStart w:id="71" w:name="_Toc201618494"/>
      <w:bookmarkStart w:id="72" w:name="_Toc215947866"/>
      <w:r w:rsidRPr="00EB52D2">
        <w:lastRenderedPageBreak/>
        <w:t>Solidaritas So</w:t>
      </w:r>
      <w:r w:rsidR="00DB75CF" w:rsidRPr="00EB52D2">
        <w:t>s</w:t>
      </w:r>
      <w:r w:rsidRPr="00EB52D2">
        <w:t>ial</w:t>
      </w:r>
      <w:bookmarkEnd w:id="71"/>
      <w:bookmarkEnd w:id="72"/>
    </w:p>
    <w:p w14:paraId="2425B6C2" w14:textId="1228E328" w:rsidR="004C4168" w:rsidRDefault="004C4168" w:rsidP="004C4168">
      <w:pPr>
        <w:spacing w:line="480" w:lineRule="auto"/>
        <w:ind w:left="360" w:firstLine="720"/>
        <w:jc w:val="both"/>
        <w:rPr>
          <w:rFonts w:ascii="Arial" w:hAnsi="Arial" w:cs="Arial"/>
          <w:sz w:val="22"/>
        </w:rPr>
      </w:pPr>
      <w:r w:rsidRPr="00EB52D2">
        <w:rPr>
          <w:rFonts w:ascii="Arial" w:hAnsi="Arial" w:cs="Arial"/>
          <w:sz w:val="22"/>
        </w:rPr>
        <w:t xml:space="preserve">Solidaritas sosial adalah konsep yang mengacu pada hubungan dan ikatan antara individu-individu dalam suatu masyarakat yang saling mendukung dan bekerja sama untuk mencapai tujuan bersama. Teori Solidaritas Sosial yang dikemukakan oleh Émile Durkheim menekankan pentingnya hubungan sosial yang saling mendukung untuk menjaga kestabilan dan kohesi dalam masyarakat. Durkheim membedakan dua jenis solidaritas sosial, yakni solidaritas mekanik dan solidaritas organik. Solidaritas mekanik terjadi pada masyarakat tradisional yang memiliki kesamaan dalam nilai dan kepercayaan, sedangkan solidaritas organik berkembang dalam masyarakat modern dengan keragaman peran dan spesialisasi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{"citationItems":[{"id":"ITEM-1","itemData":{"author":[{"dropping-particle":"","family":"Durkheim","given":"É","non-dropping-particle":"","parse-names":false,"suffix":""}],"id":"ITEM-1","issued":{"date-parts":[["1911"]]},"language":"en","publisher":"Free Press","title":"The division of labor in society","type":"book"},"uris":["http://www.mendeley.com/documents/?uuid=bd9754a1-1a4a-3004-8d76-1fbbba9ee200"]}],"mendeley":{"formattedCitation":"(Durkheim, 1911)","plainTextFormattedCitation":"(Durkheim, 1911)","previouslyFormattedCitation":"(Durkheim, 1911)"},"properties":{"noteIndex":0},"schema":"https://github.com/citation-style-language/schema/raw/master/csl-citation.json"}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(Durkheim, 1911)</w:t>
      </w:r>
      <w:r w:rsidR="006D4512">
        <w:rPr>
          <w:rFonts w:ascii="Arial" w:hAnsi="Arial" w:cs="Arial"/>
          <w:sz w:val="22"/>
        </w:rPr>
        <w:fldChar w:fldCharType="end"/>
      </w:r>
      <w:r w:rsidR="006D4512">
        <w:rPr>
          <w:rFonts w:ascii="Arial" w:hAnsi="Arial" w:cs="Arial"/>
          <w:sz w:val="22"/>
        </w:rPr>
        <w:t>.</w:t>
      </w:r>
    </w:p>
    <w:p w14:paraId="459F2915" w14:textId="77777777" w:rsidR="008D3636" w:rsidRPr="00EB52D2" w:rsidRDefault="008D3636" w:rsidP="004C4168">
      <w:pPr>
        <w:spacing w:line="480" w:lineRule="auto"/>
        <w:ind w:left="360" w:firstLine="720"/>
        <w:jc w:val="both"/>
        <w:rPr>
          <w:rFonts w:ascii="Arial" w:hAnsi="Arial" w:cs="Arial"/>
          <w:sz w:val="22"/>
        </w:rPr>
      </w:pPr>
    </w:p>
    <w:p w14:paraId="55E1079E" w14:textId="77777777" w:rsidR="00A57810" w:rsidRPr="00EB52D2" w:rsidRDefault="00A57810" w:rsidP="001C20E8">
      <w:pPr>
        <w:pStyle w:val="Heading2"/>
        <w:ind w:left="426"/>
      </w:pPr>
      <w:bookmarkStart w:id="73" w:name="_Toc173783649"/>
      <w:bookmarkStart w:id="74" w:name="_Toc173788324"/>
      <w:bookmarkStart w:id="75" w:name="_Toc182091835"/>
      <w:bookmarkStart w:id="76" w:name="_Toc201618495"/>
      <w:bookmarkStart w:id="77" w:name="_Toc215947867"/>
      <w:r w:rsidRPr="00EB52D2">
        <w:t>Kerangka Berpikir</w:t>
      </w:r>
      <w:bookmarkEnd w:id="73"/>
      <w:bookmarkEnd w:id="74"/>
      <w:bookmarkEnd w:id="75"/>
      <w:bookmarkEnd w:id="76"/>
      <w:bookmarkEnd w:id="77"/>
    </w:p>
    <w:p w14:paraId="177F43F0" w14:textId="356A1204" w:rsidR="003413B3" w:rsidRPr="00BA392D" w:rsidRDefault="00DF1098" w:rsidP="00BA392D">
      <w:pPr>
        <w:spacing w:line="480" w:lineRule="auto"/>
        <w:ind w:firstLine="720"/>
        <w:jc w:val="both"/>
        <w:rPr>
          <w:rFonts w:ascii="Arial" w:hAnsi="Arial" w:cs="Arial"/>
          <w:sz w:val="22"/>
        </w:rPr>
      </w:pPr>
      <w:r w:rsidRPr="00EB52D2">
        <w:rPr>
          <w:rFonts w:ascii="Arial" w:hAnsi="Arial" w:cs="Arial"/>
          <w:sz w:val="22"/>
        </w:rPr>
        <w:t>Kerangka berpikir dalam penelitian ini berfokus pada pemahaman fakt</w:t>
      </w:r>
      <w:r w:rsidR="00732E6B" w:rsidRPr="00EB52D2">
        <w:rPr>
          <w:rFonts w:ascii="Arial" w:hAnsi="Arial" w:cs="Arial"/>
          <w:sz w:val="22"/>
        </w:rPr>
        <w:t>or-faktor yang memengaruhi strategi</w:t>
      </w:r>
      <w:r w:rsidRPr="00EB52D2">
        <w:rPr>
          <w:rFonts w:ascii="Arial" w:hAnsi="Arial" w:cs="Arial"/>
          <w:sz w:val="22"/>
        </w:rPr>
        <w:t xml:space="preserve"> M</w:t>
      </w:r>
      <w:r w:rsidR="00FE1B24" w:rsidRPr="00EB52D2">
        <w:rPr>
          <w:rFonts w:ascii="Arial" w:hAnsi="Arial" w:cs="Arial"/>
          <w:sz w:val="22"/>
        </w:rPr>
        <w:t>asjid Nurul Haq dalam strategi</w:t>
      </w:r>
      <w:r w:rsidRPr="00EB52D2">
        <w:rPr>
          <w:rFonts w:ascii="Arial" w:hAnsi="Arial" w:cs="Arial"/>
          <w:sz w:val="22"/>
        </w:rPr>
        <w:t xml:space="preserve"> solidaritas sosial d</w:t>
      </w:r>
      <w:r w:rsidR="00550201">
        <w:rPr>
          <w:rFonts w:ascii="Arial" w:hAnsi="Arial" w:cs="Arial"/>
          <w:sz w:val="22"/>
        </w:rPr>
        <w:t>i kalangan generasi muda Desa</w:t>
      </w:r>
      <w:r w:rsidRPr="00EB52D2">
        <w:rPr>
          <w:rFonts w:ascii="Arial" w:hAnsi="Arial" w:cs="Arial"/>
          <w:sz w:val="22"/>
        </w:rPr>
        <w:t xml:space="preserve"> Tualang. Penelitian ini akan menganalisis pengaruh aspek-aspek seperti kesibukan individu, pengaruh media sosial, serta perubahan pola pikir terhadap partisipasi generasi muda dalam kegiatan sosial di masjid. Selanjutnya, pendekatan teori solidaritas sosial Émile Durkheim digunakan untuk memahami bagaimana berbagai kegiatan masjid, seperti pengajian, gotong royong, dan pesantren kilat, dapat membangun hubungan sosial yang lebih erat di komunitas. Melalui kerangka berpikir ini, penelitian bertujuan untuk mengidentifikasi tantangan dan potensi dalam </w:t>
      </w:r>
      <w:r w:rsidRPr="00EB52D2">
        <w:rPr>
          <w:rFonts w:ascii="Arial" w:hAnsi="Arial" w:cs="Arial"/>
          <w:sz w:val="22"/>
        </w:rPr>
        <w:lastRenderedPageBreak/>
        <w:t>memperkuat solidaritas sosial melalui kegiatan masjid, serta dampaknya te</w:t>
      </w:r>
      <w:r w:rsidR="00550201">
        <w:rPr>
          <w:rFonts w:ascii="Arial" w:hAnsi="Arial" w:cs="Arial"/>
          <w:sz w:val="22"/>
        </w:rPr>
        <w:t>rhadap ikatan sosial di Desa</w:t>
      </w:r>
      <w:r w:rsidRPr="00EB52D2">
        <w:rPr>
          <w:rFonts w:ascii="Arial" w:hAnsi="Arial" w:cs="Arial"/>
          <w:sz w:val="22"/>
        </w:rPr>
        <w:t>Tualang.</w:t>
      </w:r>
    </w:p>
    <w:p w14:paraId="21FBC35E" w14:textId="47A05721" w:rsidR="003413B3" w:rsidRDefault="003413B3" w:rsidP="00DF1098">
      <w:pPr>
        <w:spacing w:after="0" w:line="240" w:lineRule="auto"/>
        <w:jc w:val="center"/>
        <w:rPr>
          <w:rFonts w:ascii="Arial" w:hAnsi="Arial" w:cs="Arial"/>
          <w:b/>
          <w:bCs/>
          <w:sz w:val="22"/>
          <w:lang w:val="id-ID"/>
        </w:rPr>
      </w:pPr>
    </w:p>
    <w:p w14:paraId="6D3B5BA9" w14:textId="26000F67" w:rsidR="008D3636" w:rsidRDefault="008D3636" w:rsidP="00DF1098">
      <w:pPr>
        <w:spacing w:after="0" w:line="240" w:lineRule="auto"/>
        <w:jc w:val="center"/>
        <w:rPr>
          <w:rFonts w:ascii="Arial" w:hAnsi="Arial" w:cs="Arial"/>
          <w:b/>
          <w:bCs/>
          <w:sz w:val="22"/>
          <w:lang w:val="id-ID"/>
        </w:rPr>
      </w:pPr>
    </w:p>
    <w:p w14:paraId="6B5B9DAF" w14:textId="34BD366A" w:rsidR="008D3636" w:rsidRDefault="008D3636" w:rsidP="00DF1098">
      <w:pPr>
        <w:spacing w:after="0" w:line="240" w:lineRule="auto"/>
        <w:jc w:val="center"/>
        <w:rPr>
          <w:rFonts w:ascii="Arial" w:hAnsi="Arial" w:cs="Arial"/>
          <w:b/>
          <w:bCs/>
          <w:sz w:val="22"/>
          <w:lang w:val="id-ID"/>
        </w:rPr>
      </w:pPr>
    </w:p>
    <w:p w14:paraId="59DD5374" w14:textId="1AD765E8" w:rsidR="008D3636" w:rsidRDefault="008D3636" w:rsidP="00DF1098">
      <w:pPr>
        <w:spacing w:after="0" w:line="240" w:lineRule="auto"/>
        <w:jc w:val="center"/>
        <w:rPr>
          <w:rFonts w:ascii="Arial" w:hAnsi="Arial" w:cs="Arial"/>
          <w:b/>
          <w:bCs/>
          <w:sz w:val="22"/>
          <w:lang w:val="id-ID"/>
        </w:rPr>
      </w:pPr>
    </w:p>
    <w:p w14:paraId="546D23D0" w14:textId="7A03B4AE" w:rsidR="008D3636" w:rsidRDefault="008D3636" w:rsidP="00DF1098">
      <w:pPr>
        <w:spacing w:after="0" w:line="240" w:lineRule="auto"/>
        <w:jc w:val="center"/>
        <w:rPr>
          <w:rFonts w:ascii="Arial" w:hAnsi="Arial" w:cs="Arial"/>
          <w:b/>
          <w:bCs/>
          <w:sz w:val="22"/>
          <w:lang w:val="id-ID"/>
        </w:rPr>
      </w:pPr>
    </w:p>
    <w:p w14:paraId="7B377A68" w14:textId="1A5FEA16" w:rsidR="008D3636" w:rsidRDefault="008D3636" w:rsidP="00DF1098">
      <w:pPr>
        <w:spacing w:after="0" w:line="240" w:lineRule="auto"/>
        <w:jc w:val="center"/>
        <w:rPr>
          <w:rFonts w:ascii="Arial" w:hAnsi="Arial" w:cs="Arial"/>
          <w:b/>
          <w:bCs/>
          <w:sz w:val="22"/>
          <w:lang w:val="id-ID"/>
        </w:rPr>
      </w:pPr>
    </w:p>
    <w:p w14:paraId="6CA3FCAC" w14:textId="6A21328A" w:rsidR="008D3636" w:rsidRDefault="008D3636" w:rsidP="00DF1098">
      <w:pPr>
        <w:spacing w:after="0" w:line="240" w:lineRule="auto"/>
        <w:jc w:val="center"/>
        <w:rPr>
          <w:rFonts w:ascii="Arial" w:hAnsi="Arial" w:cs="Arial"/>
          <w:b/>
          <w:bCs/>
          <w:sz w:val="22"/>
          <w:lang w:val="id-ID"/>
        </w:rPr>
      </w:pPr>
    </w:p>
    <w:p w14:paraId="169CD33E" w14:textId="77777777" w:rsidR="008D3636" w:rsidRDefault="008D3636" w:rsidP="00DF1098">
      <w:pPr>
        <w:spacing w:after="0" w:line="240" w:lineRule="auto"/>
        <w:jc w:val="center"/>
        <w:rPr>
          <w:rFonts w:ascii="Arial" w:hAnsi="Arial" w:cs="Arial"/>
          <w:b/>
          <w:bCs/>
          <w:sz w:val="22"/>
          <w:lang w:val="id-ID"/>
        </w:rPr>
      </w:pPr>
    </w:p>
    <w:p w14:paraId="07F2955D" w14:textId="235F819A" w:rsidR="004E73D4" w:rsidRPr="00EB52D2" w:rsidRDefault="00497DEC" w:rsidP="00DF1098">
      <w:pPr>
        <w:spacing w:after="0" w:line="240" w:lineRule="auto"/>
        <w:jc w:val="center"/>
        <w:rPr>
          <w:rFonts w:ascii="Arial" w:hAnsi="Arial" w:cs="Arial"/>
          <w:b/>
          <w:bCs/>
          <w:sz w:val="22"/>
          <w:lang w:val="id-ID"/>
        </w:rPr>
      </w:pPr>
      <w:r w:rsidRPr="00EB52D2">
        <w:rPr>
          <w:rFonts w:ascii="Arial" w:hAnsi="Arial" w:cs="Arial"/>
          <w:sz w:val="22"/>
        </w:rPr>
        <mc:AlternateContent>
          <mc:Choice Requires="wps">
            <w:drawing>
              <wp:anchor distT="0" distB="0" distL="114300" distR="114300" simplePos="0" relativeHeight="251670528" behindDoc="0" locked="0" layoutInCell="1" allowOverlap="1" wp14:anchorId="3E8D6312" wp14:editId="511E9044">
                <wp:simplePos x="0" y="0"/>
                <wp:positionH relativeFrom="margin">
                  <wp:posOffset>1842770</wp:posOffset>
                </wp:positionH>
                <wp:positionV relativeFrom="paragraph">
                  <wp:posOffset>162560</wp:posOffset>
                </wp:positionV>
                <wp:extent cx="1384300" cy="457200"/>
                <wp:effectExtent l="0" t="0" r="25400" b="19050"/>
                <wp:wrapNone/>
                <wp:docPr id="13577570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457200"/>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1768249" w14:textId="77777777" w:rsidR="006372D8" w:rsidRPr="00F61965" w:rsidRDefault="006372D8" w:rsidP="004E73D4">
                            <w:pPr>
                              <w:spacing w:after="0"/>
                              <w:jc w:val="center"/>
                              <w:rPr>
                                <w:rFonts w:asciiTheme="minorBidi" w:hAnsiTheme="minorBidi"/>
                                <w:sz w:val="20"/>
                                <w:szCs w:val="20"/>
                              </w:rPr>
                            </w:pPr>
                            <w:r>
                              <w:rPr>
                                <w:rFonts w:asciiTheme="minorBidi" w:hAnsiTheme="minorBidi"/>
                                <w:sz w:val="18"/>
                                <w:szCs w:val="18"/>
                              </w:rPr>
                              <w:t>Strategi pengurus</w:t>
                            </w:r>
                            <w:r w:rsidRPr="00F61965">
                              <w:rPr>
                                <w:rFonts w:asciiTheme="minorBidi" w:hAnsiTheme="minorBidi"/>
                                <w:sz w:val="18"/>
                                <w:szCs w:val="18"/>
                              </w:rPr>
                              <w:t xml:space="preserve"> Masjid Nurul Haq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left:0;text-align:left;margin-left:145.1pt;margin-top:12.8pt;width:109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" fillcolor="white [3201]" strokecolor="black [3213]" strokeweight=".25pt">
                <v:path arrowok="t"/>
                <v:textbox>
                  <w:txbxContent>
                    <w:p w14:paraId="31768249" w14:textId="77777777" w:rsidR="006372D8" w:rsidRPr="00F61965" w:rsidRDefault="006372D8" w:rsidP="004E73D4">
                      <w:pPr>
                        <w:spacing w:after="0"/>
                        <w:jc w:val="center"/>
                        <w:rPr>
                          <w:rFonts w:asciiTheme="minorBidi" w:hAnsiTheme="minorBidi"/>
                          <w:sz w:val="20"/>
                          <w:szCs w:val="20"/>
                        </w:rPr>
                      </w:pPr>
                      <w:r>
                        <w:rPr>
                          <w:rFonts w:asciiTheme="minorBidi" w:hAnsiTheme="minorBidi"/>
                          <w:sz w:val="18"/>
                          <w:szCs w:val="18"/>
                        </w:rPr>
                        <w:t>Strategi pengurus</w:t>
                      </w:r>
                      <w:r w:rsidRPr="00F61965">
                        <w:rPr>
                          <w:rFonts w:asciiTheme="minorBidi" w:hAnsiTheme="minorBidi"/>
                          <w:sz w:val="18"/>
                          <w:szCs w:val="18"/>
                        </w:rPr>
                        <w:t xml:space="preserve"> Masjid Nurul Haq</w:t>
                      </w:r>
                    </w:p>
                  </w:txbxContent>
                </v:textbox>
                <w10:wrap anchorx="margin"/>
              </v:rect>
            </w:pict>
          </mc:Fallback>
        </mc:AlternateContent>
      </w:r>
    </w:p>
    <w:p w14:paraId="0058D499" w14:textId="77777777" w:rsidR="004E73D4" w:rsidRPr="00EB52D2" w:rsidRDefault="004E73D4" w:rsidP="00DF1098">
      <w:pPr>
        <w:spacing w:after="0" w:line="240" w:lineRule="auto"/>
        <w:jc w:val="center"/>
        <w:rPr>
          <w:rFonts w:ascii="Arial" w:hAnsi="Arial" w:cs="Arial"/>
          <w:b/>
          <w:bCs/>
          <w:sz w:val="22"/>
          <w:lang w:val="id-ID"/>
        </w:rPr>
      </w:pPr>
    </w:p>
    <w:p w14:paraId="6AE0B3D1" w14:textId="77777777" w:rsidR="004E73D4" w:rsidRPr="00EB52D2" w:rsidRDefault="004E73D4" w:rsidP="00DF1098">
      <w:pPr>
        <w:spacing w:after="0" w:line="240" w:lineRule="auto"/>
        <w:jc w:val="center"/>
        <w:rPr>
          <w:rFonts w:ascii="Arial" w:hAnsi="Arial" w:cs="Arial"/>
          <w:b/>
          <w:bCs/>
          <w:sz w:val="22"/>
          <w:lang w:val="id-ID"/>
        </w:rPr>
      </w:pPr>
    </w:p>
    <w:p w14:paraId="495F48A5" w14:textId="77777777" w:rsidR="004E73D4" w:rsidRPr="00EB52D2" w:rsidRDefault="00497DEC" w:rsidP="00DF1098">
      <w:pPr>
        <w:spacing w:after="0" w:line="240" w:lineRule="auto"/>
        <w:jc w:val="center"/>
        <w:rPr>
          <w:rFonts w:ascii="Arial" w:hAnsi="Arial" w:cs="Arial"/>
          <w:b/>
          <w:bCs/>
          <w:sz w:val="22"/>
          <w:lang w:val="id-ID"/>
        </w:rPr>
      </w:pPr>
      <w:r w:rsidRPr="00EB52D2">
        <w:rPr>
          <w:rFonts w:ascii="Arial" w:hAnsi="Arial" w:cs="Arial"/>
          <w:sz w:val="22"/>
        </w:rPr>
        <mc:AlternateContent>
          <mc:Choice Requires="wps">
            <w:drawing>
              <wp:anchor distT="0" distB="0" distL="114299" distR="114299" simplePos="0" relativeHeight="251685888" behindDoc="0" locked="0" layoutInCell="1" allowOverlap="1" wp14:anchorId="1C915BAB" wp14:editId="0F76763B">
                <wp:simplePos x="0" y="0"/>
                <wp:positionH relativeFrom="column">
                  <wp:posOffset>2533649</wp:posOffset>
                </wp:positionH>
                <wp:positionV relativeFrom="paragraph">
                  <wp:posOffset>139065</wp:posOffset>
                </wp:positionV>
                <wp:extent cx="0" cy="212725"/>
                <wp:effectExtent l="0" t="0" r="19050" b="15875"/>
                <wp:wrapNone/>
                <wp:docPr id="11740950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3882DB4" id="_x0000_t32" coordsize="21600,21600" o:spt="32" o:oned="t" path="m,l21600,21600e" filled="f">
                <v:path arrowok="t" fillok="f" o:connecttype="none"/>
                <o:lock v:ext="edit" shapetype="t"/>
              </v:shapetype>
              <v:shape id="Straight Arrow Connector 24" o:spid="_x0000_s1026" type="#_x0000_t32" style="position:absolute;margin-left:199.5pt;margin-top:10.95pt;width:0;height:16.7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"/>
            </w:pict>
          </mc:Fallback>
        </mc:AlternateContent>
      </w:r>
    </w:p>
    <w:p w14:paraId="6772C36C" w14:textId="77777777" w:rsidR="00DF1098" w:rsidRPr="00EB52D2" w:rsidRDefault="00DF1098" w:rsidP="00DF1098">
      <w:pPr>
        <w:spacing w:after="0" w:line="240" w:lineRule="auto"/>
        <w:jc w:val="center"/>
        <w:rPr>
          <w:rFonts w:ascii="Arial" w:hAnsi="Arial" w:cs="Arial"/>
          <w:b/>
          <w:bCs/>
          <w:sz w:val="22"/>
          <w:lang w:val="id-ID"/>
        </w:rPr>
      </w:pPr>
    </w:p>
    <w:p w14:paraId="38BFEC23" w14:textId="77777777" w:rsidR="00DF1098" w:rsidRPr="00EB52D2" w:rsidRDefault="00497DEC" w:rsidP="00DF1098">
      <w:pPr>
        <w:spacing w:line="480" w:lineRule="auto"/>
        <w:ind w:firstLine="720"/>
        <w:jc w:val="both"/>
        <w:rPr>
          <w:rFonts w:ascii="Arial" w:hAnsi="Arial" w:cs="Arial"/>
          <w:sz w:val="22"/>
          <w:lang w:val="id-ID"/>
        </w:rPr>
      </w:pPr>
      <w:r w:rsidRPr="00EB52D2">
        <w:rPr>
          <w:rFonts w:ascii="Arial" w:hAnsi="Arial" w:cs="Arial"/>
          <w:sz w:val="22"/>
        </w:rPr>
        <mc:AlternateContent>
          <mc:Choice Requires="wps">
            <w:drawing>
              <wp:anchor distT="0" distB="0" distL="114300" distR="114300" simplePos="0" relativeHeight="251679744" behindDoc="0" locked="0" layoutInCell="1" allowOverlap="1" wp14:anchorId="4EA2775F" wp14:editId="49CA4B5B">
                <wp:simplePos x="0" y="0"/>
                <wp:positionH relativeFrom="column">
                  <wp:posOffset>909320</wp:posOffset>
                </wp:positionH>
                <wp:positionV relativeFrom="paragraph">
                  <wp:posOffset>252730</wp:posOffset>
                </wp:positionV>
                <wp:extent cx="1394460" cy="433705"/>
                <wp:effectExtent l="0" t="0" r="15240" b="23495"/>
                <wp:wrapNone/>
                <wp:docPr id="21153379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433705"/>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A6B29FE" w14:textId="77777777" w:rsidR="006372D8" w:rsidRPr="00187A3D" w:rsidRDefault="006372D8" w:rsidP="00852B16">
                            <w:pPr>
                              <w:spacing w:after="0"/>
                              <w:jc w:val="center"/>
                              <w:rPr>
                                <w:rFonts w:asciiTheme="minorBidi" w:hAnsiTheme="minorBidi"/>
                                <w:sz w:val="16"/>
                                <w:szCs w:val="16"/>
                              </w:rPr>
                            </w:pPr>
                            <w:r>
                              <w:rPr>
                                <w:rFonts w:asciiTheme="minorBidi" w:hAnsiTheme="minorBidi"/>
                                <w:sz w:val="16"/>
                                <w:szCs w:val="16"/>
                              </w:rPr>
                              <w:t>Meningatkan Solidaritas Sosial Generasi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7" style="position:absolute;left:0;text-align:left;margin-left:71.6pt;margin-top:19.9pt;width:109.8pt;height:3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" fillcolor="white [3201]" strokecolor="black [3213]" strokeweight=".25pt">
                <v:path arrowok="t"/>
                <v:textbox>
                  <w:txbxContent>
                    <w:p w14:paraId="4A6B29FE" w14:textId="77777777" w:rsidR="006372D8" w:rsidRPr="00187A3D" w:rsidRDefault="006372D8" w:rsidP="00852B16">
                      <w:pPr>
                        <w:spacing w:after="0"/>
                        <w:jc w:val="center"/>
                        <w:rPr>
                          <w:rFonts w:asciiTheme="minorBidi" w:hAnsiTheme="minorBidi"/>
                          <w:sz w:val="16"/>
                          <w:szCs w:val="16"/>
                        </w:rPr>
                      </w:pPr>
                      <w:r>
                        <w:rPr>
                          <w:rFonts w:asciiTheme="minorBidi" w:hAnsiTheme="minorBidi"/>
                          <w:sz w:val="16"/>
                          <w:szCs w:val="16"/>
                        </w:rPr>
                        <w:t>Meningatkan Solidaritas Sosial Generasi Muda</w:t>
                      </w:r>
                    </w:p>
                  </w:txbxContent>
                </v:textbox>
              </v:rect>
            </w:pict>
          </mc:Fallback>
        </mc:AlternateContent>
      </w:r>
      <w:r w:rsidRPr="00EB52D2">
        <w:rPr>
          <w:rFonts w:ascii="Arial" w:hAnsi="Arial" w:cs="Arial"/>
          <w:sz w:val="22"/>
        </w:rPr>
        <mc:AlternateContent>
          <mc:Choice Requires="wps">
            <w:drawing>
              <wp:anchor distT="0" distB="0" distL="114300" distR="114300" simplePos="0" relativeHeight="251618304" behindDoc="0" locked="0" layoutInCell="1" allowOverlap="1" wp14:anchorId="70B9C5B6" wp14:editId="21E2C749">
                <wp:simplePos x="0" y="0"/>
                <wp:positionH relativeFrom="margin">
                  <wp:posOffset>2560320</wp:posOffset>
                </wp:positionH>
                <wp:positionV relativeFrom="paragraph">
                  <wp:posOffset>260350</wp:posOffset>
                </wp:positionV>
                <wp:extent cx="2032000" cy="427355"/>
                <wp:effectExtent l="0" t="0" r="25400" b="10795"/>
                <wp:wrapNone/>
                <wp:docPr id="53131911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0" cy="427355"/>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F9D0739" w14:textId="77777777" w:rsidR="006372D8" w:rsidRPr="00852B16" w:rsidRDefault="006372D8" w:rsidP="00DF1098">
                            <w:pPr>
                              <w:spacing w:after="0"/>
                              <w:jc w:val="center"/>
                              <w:rPr>
                                <w:rFonts w:asciiTheme="minorBidi" w:hAnsiTheme="minorBidi"/>
                                <w:sz w:val="16"/>
                                <w:szCs w:val="16"/>
                              </w:rPr>
                            </w:pPr>
                            <w:r w:rsidRPr="00852B16">
                              <w:rPr>
                                <w:rFonts w:asciiTheme="minorBidi" w:hAnsiTheme="minorBidi"/>
                                <w:sz w:val="16"/>
                                <w:szCs w:val="16"/>
                              </w:rPr>
                              <w:t>Pendekatan Perspektif Teori Sosial Emile Duirkheim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01.6pt;margin-top:20.5pt;width:160pt;height:33.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" fillcolor="white [3201]" strokecolor="black [3213]" strokeweight=".25pt">
                <v:path arrowok="t"/>
                <v:textbox>
                  <w:txbxContent>
                    <w:p w14:paraId="2F9D0739" w14:textId="77777777" w:rsidR="006372D8" w:rsidRPr="00852B16" w:rsidRDefault="006372D8" w:rsidP="00DF1098">
                      <w:pPr>
                        <w:spacing w:after="0"/>
                        <w:jc w:val="center"/>
                        <w:rPr>
                          <w:rFonts w:asciiTheme="minorBidi" w:hAnsiTheme="minorBidi"/>
                          <w:sz w:val="16"/>
                          <w:szCs w:val="16"/>
                        </w:rPr>
                      </w:pPr>
                      <w:r w:rsidRPr="00852B16">
                        <w:rPr>
                          <w:rFonts w:asciiTheme="minorBidi" w:hAnsiTheme="minorBidi"/>
                          <w:sz w:val="16"/>
                          <w:szCs w:val="16"/>
                        </w:rPr>
                        <w:t>Pendekatan Perspektif Teori Sosial Emile Duirkheim</w:t>
                      </w:r>
                    </w:p>
                  </w:txbxContent>
                </v:textbox>
                <w10:wrap anchorx="margin"/>
              </v:rect>
            </w:pict>
          </mc:Fallback>
        </mc:AlternateContent>
      </w:r>
      <w:r w:rsidRPr="00EB52D2">
        <w:rPr>
          <w:rFonts w:ascii="Arial" w:hAnsi="Arial" w:cs="Arial"/>
          <w:sz w:val="22"/>
        </w:rPr>
        <mc:AlternateContent>
          <mc:Choice Requires="wps">
            <w:drawing>
              <wp:anchor distT="0" distB="0" distL="114298" distR="114298" simplePos="0" relativeHeight="251682816" behindDoc="0" locked="0" layoutInCell="1" allowOverlap="1" wp14:anchorId="14041237" wp14:editId="7B3B8186">
                <wp:simplePos x="0" y="0"/>
                <wp:positionH relativeFrom="margin">
                  <wp:posOffset>3511549</wp:posOffset>
                </wp:positionH>
                <wp:positionV relativeFrom="paragraph">
                  <wp:posOffset>19050</wp:posOffset>
                </wp:positionV>
                <wp:extent cx="0" cy="185420"/>
                <wp:effectExtent l="95250" t="0" r="57150" b="62230"/>
                <wp:wrapNone/>
                <wp:docPr id="20836944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5A7FD0" id="Straight Arrow Connector 37" o:spid="_x0000_s1026" type="#_x0000_t32" style="position:absolute;margin-left:276.5pt;margin-top:1.5pt;width:0;height:14.6pt;z-index:25168281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298" distR="114298" simplePos="0" relativeHeight="251676672" behindDoc="0" locked="0" layoutInCell="1" allowOverlap="1" wp14:anchorId="34E4DEB4" wp14:editId="4B405DF5">
                <wp:simplePos x="0" y="0"/>
                <wp:positionH relativeFrom="margin">
                  <wp:posOffset>1615439</wp:posOffset>
                </wp:positionH>
                <wp:positionV relativeFrom="paragraph">
                  <wp:posOffset>13970</wp:posOffset>
                </wp:positionV>
                <wp:extent cx="0" cy="185420"/>
                <wp:effectExtent l="95250" t="0" r="57150" b="62230"/>
                <wp:wrapNone/>
                <wp:docPr id="4680752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679FF1" id="Straight Arrow Connector 37" o:spid="_x0000_s1026" type="#_x0000_t32" style="position:absolute;margin-left:127.2pt;margin-top:1.1pt;width:0;height:14.6pt;z-index:25167667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300" distR="114300" simplePos="0" relativeHeight="251673600" behindDoc="0" locked="0" layoutInCell="1" allowOverlap="1" wp14:anchorId="7F614D2D" wp14:editId="52DABAFF">
                <wp:simplePos x="0" y="0"/>
                <wp:positionH relativeFrom="column">
                  <wp:posOffset>1621790</wp:posOffset>
                </wp:positionH>
                <wp:positionV relativeFrom="paragraph">
                  <wp:posOffset>18415</wp:posOffset>
                </wp:positionV>
                <wp:extent cx="1897380" cy="12065"/>
                <wp:effectExtent l="0" t="0" r="26670" b="26035"/>
                <wp:wrapNone/>
                <wp:docPr id="208104674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E9CF2A" id="Straight Arrow Connector 35" o:spid="_x0000_s1026" type="#_x0000_t32" style="position:absolute;margin-left:127.7pt;margin-top:1.45pt;width:149.4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"/>
            </w:pict>
          </mc:Fallback>
        </mc:AlternateContent>
      </w:r>
      <w:r w:rsidR="00DF1098" w:rsidRPr="00EB52D2">
        <w:rPr>
          <w:rFonts w:ascii="Arial" w:hAnsi="Arial" w:cs="Arial"/>
          <w:sz w:val="22"/>
          <w:lang w:val="id-ID"/>
        </w:rPr>
        <w:tab/>
      </w:r>
    </w:p>
    <w:p w14:paraId="35D2D5C1" w14:textId="77777777" w:rsidR="00DF1098" w:rsidRPr="00EB52D2" w:rsidRDefault="00497DEC" w:rsidP="00DF1098">
      <w:pPr>
        <w:spacing w:line="480" w:lineRule="auto"/>
        <w:ind w:firstLine="720"/>
        <w:jc w:val="both"/>
        <w:rPr>
          <w:rFonts w:ascii="Arial" w:hAnsi="Arial" w:cs="Arial"/>
          <w:sz w:val="22"/>
          <w:lang w:val="id-ID"/>
        </w:rPr>
      </w:pPr>
      <w:r w:rsidRPr="00EB52D2">
        <w:rPr>
          <w:rFonts w:ascii="Arial" w:hAnsi="Arial" w:cs="Arial"/>
          <w:sz w:val="22"/>
        </w:rPr>
        <mc:AlternateContent>
          <mc:Choice Requires="wps">
            <w:drawing>
              <wp:anchor distT="0" distB="0" distL="114299" distR="114299" simplePos="0" relativeHeight="251667456" behindDoc="0" locked="0" layoutInCell="1" allowOverlap="1" wp14:anchorId="2C44A806" wp14:editId="60EEAA6C">
                <wp:simplePos x="0" y="0"/>
                <wp:positionH relativeFrom="column">
                  <wp:posOffset>3527424</wp:posOffset>
                </wp:positionH>
                <wp:positionV relativeFrom="paragraph">
                  <wp:posOffset>260350</wp:posOffset>
                </wp:positionV>
                <wp:extent cx="0" cy="212725"/>
                <wp:effectExtent l="0" t="0" r="19050" b="15875"/>
                <wp:wrapNone/>
                <wp:docPr id="128719935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ABF90D" id="Straight Arrow Connector 24" o:spid="_x0000_s1026" type="#_x0000_t32" style="position:absolute;margin-left:277.75pt;margin-top:20.5pt;width:0;height:16.7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"/>
            </w:pict>
          </mc:Fallback>
        </mc:AlternateContent>
      </w:r>
    </w:p>
    <w:p w14:paraId="745F1B30" w14:textId="77777777" w:rsidR="00DF1098" w:rsidRPr="00EB52D2" w:rsidRDefault="00497DEC" w:rsidP="00DF1098">
      <w:pPr>
        <w:spacing w:line="480" w:lineRule="auto"/>
        <w:ind w:firstLine="720"/>
        <w:jc w:val="both"/>
        <w:rPr>
          <w:rFonts w:ascii="Arial" w:hAnsi="Arial" w:cs="Arial"/>
          <w:sz w:val="22"/>
          <w:lang w:val="id-ID"/>
        </w:rPr>
      </w:pPr>
      <w:r w:rsidRPr="00EB52D2">
        <w:rPr>
          <w:rFonts w:ascii="Arial" w:hAnsi="Arial" w:cs="Arial"/>
          <w:sz w:val="22"/>
        </w:rPr>
        <mc:AlternateContent>
          <mc:Choice Requires="wps">
            <w:drawing>
              <wp:anchor distT="0" distB="0" distL="114298" distR="114298" simplePos="0" relativeHeight="251658240" behindDoc="0" locked="0" layoutInCell="1" allowOverlap="1" wp14:anchorId="3F0CCC93" wp14:editId="6910E6FC">
                <wp:simplePos x="0" y="0"/>
                <wp:positionH relativeFrom="margin">
                  <wp:posOffset>3527424</wp:posOffset>
                </wp:positionH>
                <wp:positionV relativeFrom="paragraph">
                  <wp:posOffset>63500</wp:posOffset>
                </wp:positionV>
                <wp:extent cx="0" cy="185420"/>
                <wp:effectExtent l="95250" t="0" r="57150" b="62230"/>
                <wp:wrapNone/>
                <wp:docPr id="154963999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851080" id="Straight Arrow Connector 37" o:spid="_x0000_s1026" type="#_x0000_t32" style="position:absolute;margin-left:277.75pt;margin-top:5pt;width:0;height:14.6pt;z-index:2516582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298" distR="114298" simplePos="0" relativeHeight="251660288" behindDoc="0" locked="0" layoutInCell="1" allowOverlap="1" wp14:anchorId="487A4B9B" wp14:editId="16B34F08">
                <wp:simplePos x="0" y="0"/>
                <wp:positionH relativeFrom="margin">
                  <wp:posOffset>2054224</wp:posOffset>
                </wp:positionH>
                <wp:positionV relativeFrom="paragraph">
                  <wp:posOffset>76835</wp:posOffset>
                </wp:positionV>
                <wp:extent cx="0" cy="185420"/>
                <wp:effectExtent l="95250" t="0" r="57150" b="62230"/>
                <wp:wrapNone/>
                <wp:docPr id="42393422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81DD32" id="Straight Arrow Connector 37" o:spid="_x0000_s1026" type="#_x0000_t32" style="position:absolute;margin-left:161.75pt;margin-top:6.05pt;width:0;height:14.6pt;z-index:25166028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300" distR="114300" simplePos="0" relativeHeight="251621376" behindDoc="0" locked="0" layoutInCell="1" allowOverlap="1" wp14:anchorId="77EB9196" wp14:editId="233D23BA">
                <wp:simplePos x="0" y="0"/>
                <wp:positionH relativeFrom="column">
                  <wp:posOffset>1283970</wp:posOffset>
                </wp:positionH>
                <wp:positionV relativeFrom="paragraph">
                  <wp:posOffset>297815</wp:posOffset>
                </wp:positionV>
                <wp:extent cx="1540510" cy="433705"/>
                <wp:effectExtent l="0" t="0" r="21590" b="23495"/>
                <wp:wrapNone/>
                <wp:docPr id="189107460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0510" cy="433705"/>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6A231A4"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Analisis Efektivitas Struktur Sosial Dan Kebijakan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9" style="position:absolute;left:0;text-align:left;margin-left:101.1pt;margin-top:23.45pt;width:121.3pt;height:3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" fillcolor="white [3201]" strokecolor="black [3213]" strokeweight=".25pt">
                <v:path arrowok="t"/>
                <v:textbox>
                  <w:txbxContent>
                    <w:p w14:paraId="26A231A4"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Analisis Efektivitas Struktur Sosial Dan Kebijakan</w:t>
                      </w:r>
                    </w:p>
                  </w:txbxContent>
                </v:textbox>
              </v:rect>
            </w:pict>
          </mc:Fallback>
        </mc:AlternateContent>
      </w:r>
      <w:r w:rsidRPr="00EB52D2">
        <w:rPr>
          <w:rFonts w:ascii="Arial" w:hAnsi="Arial" w:cs="Arial"/>
          <w:sz w:val="22"/>
        </w:rPr>
        <mc:AlternateContent>
          <mc:Choice Requires="wps">
            <w:drawing>
              <wp:anchor distT="0" distB="0" distL="114300" distR="114300" simplePos="0" relativeHeight="251624448" behindDoc="0" locked="0" layoutInCell="1" allowOverlap="1" wp14:anchorId="7B905030" wp14:editId="6A61356D">
                <wp:simplePos x="0" y="0"/>
                <wp:positionH relativeFrom="column">
                  <wp:posOffset>-106680</wp:posOffset>
                </wp:positionH>
                <wp:positionV relativeFrom="paragraph">
                  <wp:posOffset>297815</wp:posOffset>
                </wp:positionV>
                <wp:extent cx="1162050" cy="433705"/>
                <wp:effectExtent l="0" t="0" r="19050" b="23495"/>
                <wp:wrapNone/>
                <wp:docPr id="5148760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33705"/>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2D16CF3"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Analisis Keterikatan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8.4pt;margin-top:23.45pt;width:91.5pt;height:3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" fillcolor="white [3201]" strokecolor="black [3213]" strokeweight=".25pt">
                <v:path arrowok="t"/>
                <v:textbox>
                  <w:txbxContent>
                    <w:p w14:paraId="22D16CF3"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Analisis Keterikatan Sosial</w:t>
                      </w:r>
                    </w:p>
                  </w:txbxContent>
                </v:textbox>
              </v:rect>
            </w:pict>
          </mc:Fallback>
        </mc:AlternateContent>
      </w:r>
      <w:r w:rsidRPr="00EB52D2">
        <w:rPr>
          <w:rFonts w:ascii="Arial" w:hAnsi="Arial" w:cs="Arial"/>
          <w:sz w:val="22"/>
        </w:rPr>
        <mc:AlternateContent>
          <mc:Choice Requires="wps">
            <w:drawing>
              <wp:anchor distT="0" distB="0" distL="114298" distR="114298" simplePos="0" relativeHeight="251655168" behindDoc="0" locked="0" layoutInCell="1" allowOverlap="1" wp14:anchorId="2E4B7755" wp14:editId="202DBE77">
                <wp:simplePos x="0" y="0"/>
                <wp:positionH relativeFrom="margin">
                  <wp:posOffset>429259</wp:posOffset>
                </wp:positionH>
                <wp:positionV relativeFrom="paragraph">
                  <wp:posOffset>75565</wp:posOffset>
                </wp:positionV>
                <wp:extent cx="0" cy="185420"/>
                <wp:effectExtent l="95250" t="0" r="57150" b="62230"/>
                <wp:wrapNone/>
                <wp:docPr id="208937066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36C494" id="Straight Arrow Connector 37" o:spid="_x0000_s1026" type="#_x0000_t32" style="position:absolute;margin-left:33.8pt;margin-top:5.95pt;width:0;height:14.6pt;z-index:25165516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300" distR="114300" simplePos="0" relativeHeight="251645952" behindDoc="0" locked="0" layoutInCell="1" allowOverlap="1" wp14:anchorId="15F092C1" wp14:editId="493AC071">
                <wp:simplePos x="0" y="0"/>
                <wp:positionH relativeFrom="column">
                  <wp:posOffset>2887980</wp:posOffset>
                </wp:positionH>
                <wp:positionV relativeFrom="paragraph">
                  <wp:posOffset>303530</wp:posOffset>
                </wp:positionV>
                <wp:extent cx="1432560" cy="426720"/>
                <wp:effectExtent l="0" t="0" r="15240" b="11430"/>
                <wp:wrapNone/>
                <wp:docPr id="18521411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2560" cy="426720"/>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041F2B6" w14:textId="77777777" w:rsidR="006372D8" w:rsidRPr="00187A3D" w:rsidRDefault="006372D8" w:rsidP="004E73D4">
                            <w:pPr>
                              <w:spacing w:after="0" w:line="240" w:lineRule="auto"/>
                              <w:jc w:val="center"/>
                              <w:rPr>
                                <w:rFonts w:asciiTheme="minorBidi" w:hAnsiTheme="minorBidi"/>
                                <w:sz w:val="16"/>
                                <w:szCs w:val="16"/>
                              </w:rPr>
                            </w:pPr>
                            <w:r w:rsidRPr="00187A3D">
                              <w:rPr>
                                <w:rFonts w:asciiTheme="minorBidi" w:hAnsiTheme="minorBidi"/>
                                <w:sz w:val="16"/>
                                <w:szCs w:val="16"/>
                              </w:rPr>
                              <w:t>Penilaian Terhadap Perubahan Pola Pikir Generasi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27.4pt;margin-top:23.9pt;width:112.8pt;height:3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" fillcolor="white [3201]" strokecolor="black [3213]" strokeweight=".25pt">
                <v:path arrowok="t"/>
                <v:textbox>
                  <w:txbxContent>
                    <w:p w14:paraId="5041F2B6" w14:textId="77777777" w:rsidR="006372D8" w:rsidRPr="00187A3D" w:rsidRDefault="006372D8" w:rsidP="004E73D4">
                      <w:pPr>
                        <w:spacing w:after="0" w:line="240" w:lineRule="auto"/>
                        <w:jc w:val="center"/>
                        <w:rPr>
                          <w:rFonts w:asciiTheme="minorBidi" w:hAnsiTheme="minorBidi"/>
                          <w:sz w:val="16"/>
                          <w:szCs w:val="16"/>
                        </w:rPr>
                      </w:pPr>
                      <w:r w:rsidRPr="00187A3D">
                        <w:rPr>
                          <w:rFonts w:asciiTheme="minorBidi" w:hAnsiTheme="minorBidi"/>
                          <w:sz w:val="16"/>
                          <w:szCs w:val="16"/>
                        </w:rPr>
                        <w:t>Penilaian Terhadap Perubahan Pola Pikir Generasi Muda</w:t>
                      </w:r>
                    </w:p>
                  </w:txbxContent>
                </v:textbox>
              </v:rect>
            </w:pict>
          </mc:Fallback>
        </mc:AlternateContent>
      </w:r>
      <w:r w:rsidRPr="00EB52D2">
        <w:rPr>
          <w:rFonts w:ascii="Arial" w:hAnsi="Arial" w:cs="Arial"/>
          <w:sz w:val="22"/>
        </w:rPr>
        <mc:AlternateContent>
          <mc:Choice Requires="wps">
            <w:drawing>
              <wp:anchor distT="0" distB="0" distL="114300" distR="114300" simplePos="0" relativeHeight="251627520" behindDoc="0" locked="0" layoutInCell="1" allowOverlap="1" wp14:anchorId="6DF59015" wp14:editId="00A55817">
                <wp:simplePos x="0" y="0"/>
                <wp:positionH relativeFrom="page">
                  <wp:posOffset>5797550</wp:posOffset>
                </wp:positionH>
                <wp:positionV relativeFrom="paragraph">
                  <wp:posOffset>304165</wp:posOffset>
                </wp:positionV>
                <wp:extent cx="1164590" cy="433705"/>
                <wp:effectExtent l="0" t="0" r="16510" b="23495"/>
                <wp:wrapNone/>
                <wp:docPr id="153970080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4590" cy="433705"/>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0CF76A8"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Evaluasi Peran Masjid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456.5pt;margin-top:23.95pt;width:91.7pt;height:3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" fillcolor="white [3201]" strokecolor="black [3213]" strokeweight=".25pt">
                <v:path arrowok="t"/>
                <v:textbox>
                  <w:txbxContent>
                    <w:p w14:paraId="30CF76A8" w14:textId="77777777" w:rsidR="006372D8" w:rsidRPr="00187A3D" w:rsidRDefault="006372D8" w:rsidP="004E73D4">
                      <w:pPr>
                        <w:spacing w:after="0"/>
                        <w:jc w:val="center"/>
                        <w:rPr>
                          <w:rFonts w:asciiTheme="minorBidi" w:hAnsiTheme="minorBidi"/>
                          <w:sz w:val="16"/>
                          <w:szCs w:val="16"/>
                        </w:rPr>
                      </w:pPr>
                      <w:r w:rsidRPr="00187A3D">
                        <w:rPr>
                          <w:rFonts w:asciiTheme="minorBidi" w:hAnsiTheme="minorBidi"/>
                          <w:sz w:val="16"/>
                          <w:szCs w:val="16"/>
                        </w:rPr>
                        <w:t>Evaluasi Peran Masjid</w:t>
                      </w:r>
                    </w:p>
                  </w:txbxContent>
                </v:textbox>
                <w10:wrap anchorx="page"/>
              </v:rect>
            </w:pict>
          </mc:Fallback>
        </mc:AlternateContent>
      </w:r>
      <w:r w:rsidRPr="00EB52D2">
        <w:rPr>
          <w:rFonts w:ascii="Arial" w:hAnsi="Arial" w:cs="Arial"/>
          <w:sz w:val="22"/>
        </w:rPr>
        <mc:AlternateContent>
          <mc:Choice Requires="wps">
            <w:drawing>
              <wp:anchor distT="0" distB="0" distL="114298" distR="114298" simplePos="0" relativeHeight="251630592" behindDoc="0" locked="0" layoutInCell="1" allowOverlap="1" wp14:anchorId="62311164" wp14:editId="0F751B86">
                <wp:simplePos x="0" y="0"/>
                <wp:positionH relativeFrom="margin">
                  <wp:posOffset>4927599</wp:posOffset>
                </wp:positionH>
                <wp:positionV relativeFrom="paragraph">
                  <wp:posOffset>61595</wp:posOffset>
                </wp:positionV>
                <wp:extent cx="0" cy="185420"/>
                <wp:effectExtent l="95250" t="0" r="57150" b="62230"/>
                <wp:wrapNone/>
                <wp:docPr id="17595145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8B1887" id="Straight Arrow Connector 33" o:spid="_x0000_s1026" type="#_x0000_t32" style="position:absolute;margin-left:388pt;margin-top:4.85pt;width:0;height:14.6pt;z-index:25163059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0" distB="0" distL="114300" distR="114300" simplePos="0" relativeHeight="251633664" behindDoc="0" locked="0" layoutInCell="1" allowOverlap="1" wp14:anchorId="1AAD9BBB" wp14:editId="113C0351">
                <wp:simplePos x="0" y="0"/>
                <wp:positionH relativeFrom="column">
                  <wp:posOffset>429895</wp:posOffset>
                </wp:positionH>
                <wp:positionV relativeFrom="paragraph">
                  <wp:posOffset>61595</wp:posOffset>
                </wp:positionV>
                <wp:extent cx="4502785" cy="4445"/>
                <wp:effectExtent l="0" t="0" r="12065" b="33655"/>
                <wp:wrapNone/>
                <wp:docPr id="43537285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2FCA64" id="Straight Arrow Connector 23" o:spid="_x0000_s1026" type="#_x0000_t32" style="position:absolute;margin-left:33.85pt;margin-top:4.85pt;width:354.55pt;height:.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"/>
            </w:pict>
          </mc:Fallback>
        </mc:AlternateContent>
      </w:r>
    </w:p>
    <w:p w14:paraId="7FA2E49D" w14:textId="77777777" w:rsidR="00DF1098" w:rsidRPr="00EB52D2" w:rsidRDefault="00497DEC" w:rsidP="00DF1098">
      <w:pPr>
        <w:spacing w:line="480" w:lineRule="auto"/>
        <w:ind w:firstLine="720"/>
        <w:jc w:val="both"/>
        <w:rPr>
          <w:rFonts w:ascii="Arial" w:hAnsi="Arial" w:cs="Arial"/>
          <w:sz w:val="22"/>
          <w:lang w:val="id-ID"/>
        </w:rPr>
      </w:pPr>
      <w:r w:rsidRPr="00EB52D2">
        <w:rPr>
          <w:rFonts w:ascii="Arial" w:hAnsi="Arial" w:cs="Arial"/>
          <w:sz w:val="22"/>
        </w:rPr>
        <mc:AlternateContent>
          <mc:Choice Requires="wps">
            <w:drawing>
              <wp:anchor distT="0" distB="0" distL="114300" distR="114300" simplePos="0" relativeHeight="251688960" behindDoc="0" locked="0" layoutInCell="1" allowOverlap="1" wp14:anchorId="4657FE9C" wp14:editId="38CF8BC0">
                <wp:simplePos x="0" y="0"/>
                <wp:positionH relativeFrom="column">
                  <wp:posOffset>4899025</wp:posOffset>
                </wp:positionH>
                <wp:positionV relativeFrom="paragraph">
                  <wp:posOffset>339090</wp:posOffset>
                </wp:positionV>
                <wp:extent cx="635" cy="212725"/>
                <wp:effectExtent l="0" t="0" r="37465" b="15875"/>
                <wp:wrapNone/>
                <wp:docPr id="34226397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9FB789" id="Straight Arrow Connector 25" o:spid="_x0000_s1026" type="#_x0000_t32" style="position:absolute;margin-left:385.75pt;margin-top:26.7pt;width:.05pt;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"/>
            </w:pict>
          </mc:Fallback>
        </mc:AlternateContent>
      </w:r>
      <w:r w:rsidRPr="00EB52D2">
        <w:rPr>
          <w:rFonts w:ascii="Arial" w:hAnsi="Arial" w:cs="Arial"/>
          <w:sz w:val="22"/>
        </w:rPr>
        <mc:AlternateContent>
          <mc:Choice Requires="wps">
            <w:drawing>
              <wp:anchor distT="0" distB="0" distL="114300" distR="114300" simplePos="0" relativeHeight="251639808" behindDoc="0" locked="0" layoutInCell="1" allowOverlap="1" wp14:anchorId="0D311FDE" wp14:editId="30A03654">
                <wp:simplePos x="0" y="0"/>
                <wp:positionH relativeFrom="column">
                  <wp:posOffset>3567430</wp:posOffset>
                </wp:positionH>
                <wp:positionV relativeFrom="paragraph">
                  <wp:posOffset>315595</wp:posOffset>
                </wp:positionV>
                <wp:extent cx="635" cy="212725"/>
                <wp:effectExtent l="0" t="0" r="37465" b="15875"/>
                <wp:wrapNone/>
                <wp:docPr id="209095610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506489" id="Straight Arrow Connector 25" o:spid="_x0000_s1026" type="#_x0000_t32" style="position:absolute;margin-left:280.9pt;margin-top:24.85pt;width:.05pt;height:1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"/>
            </w:pict>
          </mc:Fallback>
        </mc:AlternateContent>
      </w:r>
      <w:r w:rsidRPr="00EB52D2">
        <w:rPr>
          <w:rFonts w:ascii="Arial" w:hAnsi="Arial" w:cs="Arial"/>
          <w:sz w:val="22"/>
        </w:rPr>
        <mc:AlternateContent>
          <mc:Choice Requires="wps">
            <w:drawing>
              <wp:anchor distT="0" distB="0" distL="114299" distR="114299" simplePos="0" relativeHeight="251664384" behindDoc="0" locked="0" layoutInCell="1" allowOverlap="1" wp14:anchorId="0D511494" wp14:editId="7A8F1FFE">
                <wp:simplePos x="0" y="0"/>
                <wp:positionH relativeFrom="column">
                  <wp:posOffset>2036444</wp:posOffset>
                </wp:positionH>
                <wp:positionV relativeFrom="paragraph">
                  <wp:posOffset>299720</wp:posOffset>
                </wp:positionV>
                <wp:extent cx="0" cy="212725"/>
                <wp:effectExtent l="0" t="0" r="19050" b="15875"/>
                <wp:wrapNone/>
                <wp:docPr id="87203987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D2C43A" id="Straight Arrow Connector 24" o:spid="_x0000_s1026" type="#_x0000_t32" style="position:absolute;margin-left:160.35pt;margin-top:23.6pt;width:0;height:16.7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"/>
            </w:pict>
          </mc:Fallback>
        </mc:AlternateContent>
      </w:r>
      <w:r w:rsidRPr="00EB52D2">
        <w:rPr>
          <w:rFonts w:ascii="Arial" w:hAnsi="Arial" w:cs="Arial"/>
          <w:sz w:val="22"/>
        </w:rPr>
        <mc:AlternateContent>
          <mc:Choice Requires="wps">
            <w:drawing>
              <wp:anchor distT="0" distB="0" distL="114299" distR="114299" simplePos="0" relativeHeight="251636736" behindDoc="0" locked="0" layoutInCell="1" allowOverlap="1" wp14:anchorId="5FCB563F" wp14:editId="16B89C36">
                <wp:simplePos x="0" y="0"/>
                <wp:positionH relativeFrom="column">
                  <wp:posOffset>396874</wp:posOffset>
                </wp:positionH>
                <wp:positionV relativeFrom="paragraph">
                  <wp:posOffset>315595</wp:posOffset>
                </wp:positionV>
                <wp:extent cx="0" cy="212725"/>
                <wp:effectExtent l="0" t="0" r="19050" b="15875"/>
                <wp:wrapNone/>
                <wp:docPr id="175100575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C057AC" id="Straight Arrow Connector 24" o:spid="_x0000_s1026" type="#_x0000_t32" style="position:absolute;margin-left:31.25pt;margin-top:24.85pt;width:0;height:16.75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"/>
            </w:pict>
          </mc:Fallback>
        </mc:AlternateContent>
      </w:r>
    </w:p>
    <w:bookmarkStart w:id="78" w:name="_Toc182091836"/>
    <w:p w14:paraId="272955B2" w14:textId="77777777" w:rsidR="00852B16" w:rsidRPr="00EB52D2" w:rsidRDefault="00497DEC" w:rsidP="00852B16">
      <w:pPr>
        <w:spacing w:line="480" w:lineRule="auto"/>
        <w:ind w:firstLine="720"/>
        <w:jc w:val="both"/>
        <w:rPr>
          <w:rFonts w:ascii="Arial" w:hAnsi="Arial" w:cs="Arial"/>
          <w:sz w:val="22"/>
          <w:lang w:val="id-ID"/>
        </w:rPr>
      </w:pPr>
      <w:r w:rsidRPr="00EB52D2">
        <w:rPr>
          <w:rFonts w:ascii="Arial" w:hAnsi="Arial" w:cs="Arial"/>
          <w:sz w:val="22"/>
        </w:rPr>
        <mc:AlternateContent>
          <mc:Choice Requires="wps">
            <w:drawing>
              <wp:anchor distT="0" distB="0" distL="114300" distR="114300" simplePos="0" relativeHeight="251649024" behindDoc="0" locked="0" layoutInCell="1" allowOverlap="1" wp14:anchorId="434D779E" wp14:editId="0DF2C47D">
                <wp:simplePos x="0" y="0"/>
                <wp:positionH relativeFrom="margin">
                  <wp:posOffset>890270</wp:posOffset>
                </wp:positionH>
                <wp:positionV relativeFrom="paragraph">
                  <wp:posOffset>321945</wp:posOffset>
                </wp:positionV>
                <wp:extent cx="3604260" cy="457200"/>
                <wp:effectExtent l="0" t="0" r="15240" b="19050"/>
                <wp:wrapNone/>
                <wp:docPr id="12937185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260" cy="457200"/>
                        </a:xfrm>
                        <a:prstGeom prst="rect">
                          <a:avLst/>
                        </a:prstGeom>
                        <a:ln w="317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320997B" w14:textId="77777777" w:rsidR="006372D8" w:rsidRPr="00F61965" w:rsidRDefault="006372D8" w:rsidP="00DF1098">
                            <w:pPr>
                              <w:spacing w:after="0"/>
                              <w:jc w:val="center"/>
                              <w:rPr>
                                <w:rFonts w:asciiTheme="minorBidi" w:hAnsiTheme="minorBidi"/>
                                <w:sz w:val="18"/>
                                <w:szCs w:val="18"/>
                              </w:rPr>
                            </w:pPr>
                            <w:r w:rsidRPr="00F61965">
                              <w:rPr>
                                <w:rFonts w:asciiTheme="minorBidi" w:hAnsiTheme="minorBidi"/>
                                <w:sz w:val="18"/>
                                <w:szCs w:val="18"/>
                              </w:rPr>
                              <w:t>Hasil Penelitian Berdasarkan Observasi, Wawancara,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70.1pt;margin-top:25.35pt;width:283.8pt;height:3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" fillcolor="white [3201]" strokecolor="black [3213]" strokeweight=".25pt">
                <v:path arrowok="t"/>
                <v:textbox>
                  <w:txbxContent>
                    <w:p w14:paraId="2320997B" w14:textId="77777777" w:rsidR="006372D8" w:rsidRPr="00F61965" w:rsidRDefault="006372D8" w:rsidP="00DF1098">
                      <w:pPr>
                        <w:spacing w:after="0"/>
                        <w:jc w:val="center"/>
                        <w:rPr>
                          <w:rFonts w:asciiTheme="minorBidi" w:hAnsiTheme="minorBidi"/>
                          <w:sz w:val="18"/>
                          <w:szCs w:val="18"/>
                        </w:rPr>
                      </w:pPr>
                      <w:r w:rsidRPr="00F61965">
                        <w:rPr>
                          <w:rFonts w:asciiTheme="minorBidi" w:hAnsiTheme="minorBidi"/>
                          <w:sz w:val="18"/>
                          <w:szCs w:val="18"/>
                        </w:rPr>
                        <w:t>Hasil Penelitian Berdasarkan Observasi, Wawancara, dan Dokumentasi</w:t>
                      </w:r>
                    </w:p>
                  </w:txbxContent>
                </v:textbox>
                <w10:wrap anchorx="margin"/>
              </v:rect>
            </w:pict>
          </mc:Fallback>
        </mc:AlternateContent>
      </w:r>
      <w:r w:rsidRPr="00EB52D2">
        <w:rPr>
          <w:rFonts w:ascii="Arial" w:hAnsi="Arial" w:cs="Arial"/>
          <w:sz w:val="22"/>
        </w:rPr>
        <mc:AlternateContent>
          <mc:Choice Requires="wps">
            <w:drawing>
              <wp:anchor distT="0" distB="0" distL="114298" distR="114298" simplePos="0" relativeHeight="251642880" behindDoc="0" locked="0" layoutInCell="1" allowOverlap="1" wp14:anchorId="3568ABF4" wp14:editId="0B99807E">
                <wp:simplePos x="0" y="0"/>
                <wp:positionH relativeFrom="margin">
                  <wp:posOffset>2664459</wp:posOffset>
                </wp:positionH>
                <wp:positionV relativeFrom="paragraph">
                  <wp:posOffset>121920</wp:posOffset>
                </wp:positionV>
                <wp:extent cx="0" cy="185420"/>
                <wp:effectExtent l="95250" t="0" r="57150" b="62230"/>
                <wp:wrapNone/>
                <wp:docPr id="2063879956"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33483E" id="Straight Arrow Connector 37" o:spid="_x0000_s1026" type="#_x0000_t32" style="position:absolute;margin-left:209.8pt;margin-top:9.6pt;width:0;height:14.6pt;z-index:25164288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" strokecolor="black [3213]" strokeweight=".5pt">
                <v:stroke endarrow="open" joinstyle="miter"/>
                <o:lock v:ext="edit" shapetype="f"/>
                <w10:wrap anchorx="margin"/>
              </v:shape>
            </w:pict>
          </mc:Fallback>
        </mc:AlternateContent>
      </w:r>
      <w:r w:rsidRPr="00EB52D2">
        <w:rPr>
          <w:rFonts w:ascii="Arial" w:hAnsi="Arial" w:cs="Arial"/>
          <w:sz w:val="22"/>
        </w:rPr>
        <mc:AlternateContent>
          <mc:Choice Requires="wps">
            <w:drawing>
              <wp:anchor distT="4294967295" distB="4294967295" distL="114300" distR="114300" simplePos="0" relativeHeight="251652096" behindDoc="0" locked="0" layoutInCell="1" allowOverlap="1" wp14:anchorId="1AE314E1" wp14:editId="14A4AA92">
                <wp:simplePos x="0" y="0"/>
                <wp:positionH relativeFrom="column">
                  <wp:posOffset>400050</wp:posOffset>
                </wp:positionH>
                <wp:positionV relativeFrom="paragraph">
                  <wp:posOffset>108584</wp:posOffset>
                </wp:positionV>
                <wp:extent cx="4490085" cy="0"/>
                <wp:effectExtent l="0" t="0" r="24765" b="19050"/>
                <wp:wrapNone/>
                <wp:docPr id="10358511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721D48" id="Straight Arrow Connector 35" o:spid="_x0000_s1026" type="#_x0000_t32" style="position:absolute;margin-left:31.5pt;margin-top:8.55pt;width:353.5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"/>
            </w:pict>
          </mc:Fallback>
        </mc:AlternateContent>
      </w:r>
    </w:p>
    <w:p w14:paraId="77C94E79" w14:textId="77777777" w:rsidR="00852B16" w:rsidRPr="00EB52D2" w:rsidRDefault="00852B16" w:rsidP="00852B16">
      <w:pPr>
        <w:spacing w:line="480" w:lineRule="auto"/>
        <w:ind w:firstLine="720"/>
        <w:jc w:val="both"/>
        <w:rPr>
          <w:rFonts w:ascii="Arial" w:hAnsi="Arial" w:cs="Arial"/>
          <w:b/>
          <w:bCs/>
          <w:sz w:val="22"/>
          <w:lang w:val="id-ID"/>
        </w:rPr>
      </w:pPr>
    </w:p>
    <w:p w14:paraId="7CF93683" w14:textId="4B5B3F0A" w:rsidR="003413B3" w:rsidRPr="00C55C67" w:rsidRDefault="00215D0A" w:rsidP="00215D0A">
      <w:pPr>
        <w:pStyle w:val="Caption"/>
        <w:rPr>
          <w:rFonts w:cs="Arial"/>
          <w:b w:val="0"/>
          <w:bCs/>
          <w:i/>
          <w:iCs w:val="0"/>
          <w:color w:val="000000" w:themeColor="text1"/>
          <w:szCs w:val="24"/>
          <w:lang w:val="id-ID"/>
        </w:rPr>
      </w:pPr>
      <w:bookmarkStart w:id="79" w:name="_Toc203693709"/>
      <w:bookmarkStart w:id="80" w:name="_Toc201618496"/>
      <w:r>
        <w:t xml:space="preserve"> </w:t>
      </w:r>
      <w:bookmarkStart w:id="81" w:name="_Toc215906961"/>
      <w:r>
        <w:t xml:space="preserve">Gambar </w:t>
      </w:r>
      <w:r>
        <w:fldChar w:fldCharType="begin"/>
      </w:r>
      <w:r>
        <w:instrText xml:space="preserve"> SEQ Gambar \* ARABIC </w:instrText>
      </w:r>
      <w:r>
        <w:fldChar w:fldCharType="separate"/>
      </w:r>
      <w:r w:rsidR="00CB38C4">
        <w:t>1</w:t>
      </w:r>
      <w:r>
        <w:fldChar w:fldCharType="end"/>
      </w:r>
      <w:r>
        <w:t xml:space="preserve">. </w:t>
      </w:r>
      <w:r w:rsidR="003413B3" w:rsidRPr="00295F14">
        <w:rPr>
          <w:rFonts w:cs="Arial"/>
          <w:bCs/>
          <w:iCs w:val="0"/>
          <w:color w:val="000000" w:themeColor="text1"/>
          <w:szCs w:val="24"/>
        </w:rPr>
        <w:t>Kerangka</w:t>
      </w:r>
      <w:r w:rsidR="003413B3" w:rsidRPr="00C55C67">
        <w:rPr>
          <w:rFonts w:cs="Arial"/>
          <w:bCs/>
          <w:iCs w:val="0"/>
          <w:color w:val="000000" w:themeColor="text1"/>
          <w:szCs w:val="24"/>
        </w:rPr>
        <w:t xml:space="preserve"> Berpikir</w:t>
      </w:r>
      <w:bookmarkEnd w:id="79"/>
      <w:bookmarkEnd w:id="81"/>
    </w:p>
    <w:p w14:paraId="72C1E6AD" w14:textId="5282BF7E" w:rsidR="00A57810" w:rsidRPr="00EB52D2" w:rsidRDefault="00A57810" w:rsidP="001C20E8">
      <w:pPr>
        <w:pStyle w:val="Heading2"/>
        <w:ind w:left="426"/>
      </w:pPr>
      <w:bookmarkStart w:id="82" w:name="_Toc215947868"/>
      <w:r w:rsidRPr="00EB52D2">
        <w:t>Penelitian Terdahulu</w:t>
      </w:r>
      <w:bookmarkEnd w:id="78"/>
      <w:bookmarkEnd w:id="80"/>
      <w:bookmarkEnd w:id="82"/>
    </w:p>
    <w:p w14:paraId="13BB6566" w14:textId="3D060D75" w:rsidR="00855EFC" w:rsidRPr="00EB52D2" w:rsidRDefault="00855EFC" w:rsidP="00855EFC">
      <w:pPr>
        <w:spacing w:line="480" w:lineRule="auto"/>
        <w:ind w:firstLine="720"/>
        <w:jc w:val="both"/>
        <w:rPr>
          <w:rFonts w:ascii="Arial" w:hAnsi="Arial" w:cs="Arial"/>
          <w:sz w:val="22"/>
        </w:rPr>
      </w:pPr>
      <w:r w:rsidRPr="00EB52D2">
        <w:rPr>
          <w:rFonts w:ascii="Arial" w:hAnsi="Arial" w:cs="Arial"/>
          <w:sz w:val="22"/>
        </w:rPr>
        <w:t>Penelitian terdahulu memberikan dasar yang kuat untuk memahami penguatan solidaritas sosial di kalangan generasi muda melalui kegiatan masjid. Berbagai studi sebelu</w:t>
      </w:r>
      <w:r w:rsidR="005C2D5E">
        <w:rPr>
          <w:rFonts w:ascii="Arial" w:hAnsi="Arial" w:cs="Arial"/>
          <w:sz w:val="22"/>
        </w:rPr>
        <w:t>mnya menunjukkan bagaimana strategi pengurus</w:t>
      </w:r>
      <w:r w:rsidRPr="00EB52D2">
        <w:rPr>
          <w:rFonts w:ascii="Arial" w:hAnsi="Arial" w:cs="Arial"/>
          <w:sz w:val="22"/>
        </w:rPr>
        <w:t xml:space="preserve"> masjid dalam memperkuat hubungan sosial dan membentuk solidaritas sosial di komunitas, terutama di kalangan generasi muda. Penelitian-penelitian tersebut juga mengidentifikasi faktor-faktor yang memengaruhi partisipasi generasi muda dalam kegiatan sosial di masjid, seperti pengaruh teknologi, perubahan nilai </w:t>
      </w:r>
      <w:r w:rsidRPr="00EB52D2">
        <w:rPr>
          <w:rFonts w:ascii="Arial" w:hAnsi="Arial" w:cs="Arial"/>
          <w:sz w:val="22"/>
        </w:rPr>
        <w:lastRenderedPageBreak/>
        <w:t>sosial, dan struktur kegiatan masjid itu sendiri. Selain itu, penelitian terdahulu memberikan gambaran tentang tantangan yang dihadapi dalam menarik perhatian generasi muda dan cara-cara yang telah diterapkan untuk mengatasi tantangan tersebut. Berikut adalah beberapa penelitian yang relevan dengan topik penelitian ini:</w:t>
      </w:r>
    </w:p>
    <w:p w14:paraId="172DC450" w14:textId="1ACC57DC" w:rsidR="00E45908" w:rsidRPr="00EB52D2" w:rsidRDefault="00E45908"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 xml:space="preserve">Penelitian oleh </w:t>
      </w:r>
      <w:r w:rsidR="006D4512">
        <w:rPr>
          <w:rFonts w:ascii="Arial" w:hAnsi="Arial" w:cs="Arial"/>
          <w:sz w:val="22"/>
        </w:rPr>
        <w:fldChar w:fldCharType="begin" w:fldLock="1"/>
      </w:r>
      <w:r w:rsidR="00C467A6">
        <w:rPr>
          <w:rFonts w:ascii="Arial" w:hAnsi="Arial" w:cs="Arial"/>
          <w:sz w:val="22"/>
        </w:rPr>
        <w:instrText>ADDIN CSL_CITATION {"citationItems":[{"id":"ITEM-1","itemData":{"author":[{"dropping-particle":"","family":"Hidayat","given":"A","non-dropping-particle":"","parse-names":false,"suffix":""},{"dropping-particle":"","family":"Al-Aziz","given":"M A","non-dropping-particle":"","parse-names":false,"suffix":""},{"dropping-particle":"","family":"Imyansah","given":"M U","non-dropping-particle":"","parse-names":false,"suffix":""},{"dropping-particle":"","family":"Marzila","given":"L","non-dropping-particle":"","parse-names":false,"suffix":""},{"dropping-particle":"","family":"Wismanto","given":"","non-dropping-particle":"","parse-names":false,"suffix":""}],"container-title":"moral   : jurnal kajian pendidikan islam","id":"ITEM-1","issue":"4","issued":{"date-parts":[["2024"]]},"language":"id","page":"51-60","title":"Masjid sebagai sentral komunikasi sosial dalam penyebaran informasi untuk mendukung pembangunan masyarakat islam","type":"article-journal","volume":"1"},"uris":["http://www.mendeley.com/documents/?uuid=0087d827-d044-3c31-84a9-32ab1e8c71b5"]}],"mendeley":{"formattedCitation":"(A. Hidayat et al., 2024)","manualFormatting":"Hidayat et al.  (2024)","plainTextFormattedCitation":"(A. Hidayat et al., 2024)","previouslyFormattedCitation":"(A. Hidayat et al., 2024)"},"properties":{"noteIndex":0},"schema":"https://github.com/citation-style-language/schema/raw/master/csl-citation.json"}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Hidayat et al.</w:t>
      </w:r>
      <w:r w:rsidR="006D4512">
        <w:rPr>
          <w:rFonts w:ascii="Arial" w:hAnsi="Arial" w:cs="Arial"/>
          <w:sz w:val="22"/>
        </w:rPr>
        <w:t xml:space="preserve"> </w:t>
      </w:r>
      <w:r w:rsidR="006D4512" w:rsidRPr="006D4512">
        <w:rPr>
          <w:rFonts w:ascii="Arial" w:hAnsi="Arial" w:cs="Arial"/>
          <w:sz w:val="22"/>
        </w:rPr>
        <w:t xml:space="preserve"> </w:t>
      </w:r>
      <w:r w:rsidR="006D4512">
        <w:rPr>
          <w:rFonts w:ascii="Arial" w:hAnsi="Arial" w:cs="Arial"/>
          <w:sz w:val="22"/>
        </w:rPr>
        <w:t>(</w:t>
      </w:r>
      <w:r w:rsidR="006D4512" w:rsidRPr="006D4512">
        <w:rPr>
          <w:rFonts w:ascii="Arial" w:hAnsi="Arial" w:cs="Arial"/>
          <w:sz w:val="22"/>
        </w:rPr>
        <w:t>2024)</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 xml:space="preserve">dengan judul "Masjid sebagai Sentral Komunikasi Sosial dalam Penyebaran Informasi untuk Mendukung Pembangunan Masyarakat Islam" mengungkapkan bahwa masjid memiliki peran strategis dalam menyebarkan informasi keagamaan, sosial, dan budaya kepada masyarakat melalui khotbah, pengajian, dan musyawarah. Masjid berfungsi sebagai ruang publik yang mendukung komunikasi lintas lapisan sosial dan generasi. Di era digital, banyak masjid yang telah memanfaatkan media sosial untuk menjangkau jamaah yang lebih luas, meskipun beberapa masjid di daerah terpencil masih menghadapi kendala keterbatasan teknologi. Penelitian ini menunjukkan bahwa peran masjid dalam menyebarkan informasi dapat memperkuat solidaritas sosial, meningkatkan literasi keagamaan, serta memberdayakan masyarakat. Meskipun ada tantangan terkait pemanfaatan teknologi di beberapa daerah, masjid tetap menjadi institusi vital dalam memperkuat kohesi sosial dan komunikasi dalam masyarakat Muslim. Perbedaan dengan penelitian ini adalah fokus penelitian yang lebih mendalam pada peran Masjid Nurul Haq dalam memperkuat solidaritas sosial di Kampung Tualang, khususnya di kalangan generasi muda. Penelitian ini menyoroti bagaimana masjid sebagai lembaga sosial tidak hanya menjadi tempat ibadah, tetapi juga menjadi sarana untuk </w:t>
      </w:r>
      <w:r w:rsidRPr="00EB52D2">
        <w:rPr>
          <w:rFonts w:ascii="Arial" w:hAnsi="Arial" w:cs="Arial"/>
          <w:sz w:val="22"/>
        </w:rPr>
        <w:lastRenderedPageBreak/>
        <w:t>membangun kesadaran sosial dan mempererat ikatan antarwarga, terutama di tengah tantangan individualisme yang dihadapi oleh generasi muda di era digital.</w:t>
      </w:r>
    </w:p>
    <w:p w14:paraId="51D0E4C3" w14:textId="3D8390BE" w:rsidR="00E45908" w:rsidRPr="00EB52D2" w:rsidRDefault="00E45908" w:rsidP="000D0C2C">
      <w:pPr>
        <w:pStyle w:val="ListParagraph"/>
        <w:numPr>
          <w:ilvl w:val="0"/>
          <w:numId w:val="6"/>
        </w:numPr>
        <w:spacing w:line="480" w:lineRule="auto"/>
        <w:jc w:val="both"/>
        <w:rPr>
          <w:rFonts w:ascii="Arial" w:hAnsi="Arial" w:cs="Arial"/>
          <w:sz w:val="22"/>
        </w:rPr>
      </w:pPr>
      <w:r w:rsidRPr="00EB52D2">
        <w:rPr>
          <w:rFonts w:ascii="Arial" w:hAnsi="Arial" w:cs="Arial"/>
          <w:sz w:val="22"/>
          <w:lang w:val="en-ID"/>
        </w:rPr>
        <w:t>Penelitian</w:t>
      </w:r>
      <w:r w:rsidR="006D4512">
        <w:rPr>
          <w:rFonts w:ascii="Arial" w:hAnsi="Arial" w:cs="Arial"/>
          <w:sz w:val="22"/>
          <w:lang w:val="en-ID"/>
        </w:rPr>
        <w:fldChar w:fldCharType="begin" w:fldLock="1"/>
      </w:r>
      <w:r w:rsidR="006D4512">
        <w:rPr>
          <w:rFonts w:ascii="Arial" w:hAnsi="Arial" w:cs="Arial"/>
          <w:sz w:val="22"/>
          <w:lang w:val="en-ID"/>
        </w:rPr>
        <w:instrText>ADDIN CSL_CITATION {"citationItems":[{"id":"ITEM-1","itemData":{"author":[{"dropping-particle":"","family":"Hizbullah","given":"M","non-dropping-particle":"","parse-names":false,"suffix":""},{"dropping-particle":"","family":"Yeltriana","given":"Haidir","non-dropping-particle":"","parse-names":false,"suffix":""},{"dropping-particle":"","family":"Saragih","given":"A","non-dropping-particle":"","parse-names":false,"suffix":""}],"container-title":"Titian: Jurnal Ilmu Humaniora","id":"ITEM-1","issue":"2","issued":{"date-parts":[["2022"]]},"language":"id","page":"255-263","title":"Peran dewan kemakmuran masjid dalam membangun solidaritas umat","type":"article-journal","volume":"6"},"uris":["http://www.mendeley.com/documents/?uuid=4c192401-3832-3bce-9e51-b89954e46c79"]}],"mendeley":{"formattedCitation":"(Hizbullah et al., 2022)","manualFormatting":" Hizbullah et al. (2022)","plainTextFormattedCitation":"(Hizbullah et al., 2022)","previouslyFormattedCitation":"(Hizbullah et al., 2022)"},"properties":{"noteIndex":0},"schema":"https://github.com/citation-style-language/schema/raw/master/csl-citation.json"}</w:instrText>
      </w:r>
      <w:r w:rsidR="006D4512">
        <w:rPr>
          <w:rFonts w:ascii="Arial" w:hAnsi="Arial" w:cs="Arial"/>
          <w:sz w:val="22"/>
          <w:lang w:val="en-ID"/>
        </w:rPr>
        <w:fldChar w:fldCharType="separate"/>
      </w:r>
      <w:r w:rsidR="006D4512">
        <w:rPr>
          <w:rFonts w:ascii="Arial" w:hAnsi="Arial" w:cs="Arial"/>
          <w:sz w:val="22"/>
          <w:lang w:val="en-ID"/>
        </w:rPr>
        <w:t xml:space="preserve"> </w:t>
      </w:r>
      <w:r w:rsidR="006D4512" w:rsidRPr="006D4512">
        <w:rPr>
          <w:rFonts w:ascii="Arial" w:hAnsi="Arial" w:cs="Arial"/>
          <w:sz w:val="22"/>
          <w:lang w:val="en-ID"/>
        </w:rPr>
        <w:t>Hizbullah et al.</w:t>
      </w:r>
      <w:r w:rsidR="006D4512">
        <w:rPr>
          <w:rFonts w:ascii="Arial" w:hAnsi="Arial" w:cs="Arial"/>
          <w:sz w:val="22"/>
          <w:lang w:val="en-ID"/>
        </w:rPr>
        <w:t xml:space="preserve"> (</w:t>
      </w:r>
      <w:r w:rsidR="006D4512" w:rsidRPr="006D4512">
        <w:rPr>
          <w:rFonts w:ascii="Arial" w:hAnsi="Arial" w:cs="Arial"/>
          <w:sz w:val="22"/>
          <w:lang w:val="en-ID"/>
        </w:rPr>
        <w:t>2022)</w:t>
      </w:r>
      <w:r w:rsidR="006D4512">
        <w:rPr>
          <w:rFonts w:ascii="Arial" w:hAnsi="Arial" w:cs="Arial"/>
          <w:sz w:val="22"/>
          <w:lang w:val="en-ID"/>
        </w:rPr>
        <w:fldChar w:fldCharType="end"/>
      </w:r>
      <w:r w:rsidRPr="00EB52D2">
        <w:rPr>
          <w:rFonts w:ascii="Arial" w:hAnsi="Arial" w:cs="Arial"/>
          <w:sz w:val="22"/>
          <w:lang w:val="en-ID"/>
        </w:rPr>
        <w:t xml:space="preserve"> </w:t>
      </w:r>
      <w:r w:rsidR="006D4512">
        <w:rPr>
          <w:rFonts w:ascii="Arial" w:hAnsi="Arial" w:cs="Arial"/>
          <w:sz w:val="22"/>
          <w:lang w:val="en-ID"/>
        </w:rPr>
        <w:t>dengan</w:t>
      </w:r>
      <w:r w:rsidRPr="00EB52D2">
        <w:rPr>
          <w:rFonts w:ascii="Arial" w:hAnsi="Arial" w:cs="Arial"/>
          <w:sz w:val="22"/>
          <w:lang w:val="en-ID"/>
        </w:rPr>
        <w:t xml:space="preserve"> judul "Peran Dewan Kemakmuran Masjid dalam Membangun Solidaritas Umat" menjelaskan bahwa masjid memiliki peran strategis dalam membangun peradaban umat, tidak hanya sebagai tempat ibadah, tetapi juga sebagai pusat pengembangan solidaritas sosial. Penelitian ini mengungkapkan bahwa di Masjid Al-Muhajirin Desa Bandar Klippa, Dewan Kemakmuran Masjid (DKM) memainkan peran penting dalam memperkuat ikatan sosial masyarakat sekitar melalui berbagai program dakwah, seperti kajian Tauhid, Tasawuf, Fiqih, dan Tafsir. Program-program ini tidak hanya meningkatkan pengetahuan agama, tetapi juga membangun rasa kepedulian antarwarga, khususnya dalam situasi sulit seperti pandemi COVID-19 yang mengakibatkan kesulitan ekonomi. Salah satu faktor yang mendukung keberhasilan program ini adalah pendekatan dakwah yang lebih inklusif dan ramah, yang mengundang lebih banyak jamaah untuk berpartisipasi dalam kegiatan masjid. Hal ini menunjukkan bahwa peran masjid, yang dipimpin oleh DKM, sangat penting dalam membangun solidaritas umat dan mempererat hubungan sosial di tengah tantangan sosial dan ekonomi yang dihadapi masyarakat. Perbedaan dengan penelitian ini adalah fokusnya pada peran Masjid Nurul Haq di Kampung Tualang dalam memperkuat solidaritas sosial di kalangan generasi muda. Penelitian ini akan lebih menekankan pada bagaimana masjid dapat menjadi pusat aktivitas yang melibatkan generasi muda, </w:t>
      </w:r>
      <w:r w:rsidRPr="00EB52D2">
        <w:rPr>
          <w:rFonts w:ascii="Arial" w:hAnsi="Arial" w:cs="Arial"/>
          <w:sz w:val="22"/>
          <w:lang w:val="en-ID"/>
        </w:rPr>
        <w:lastRenderedPageBreak/>
        <w:t>memperkuat solidaritas di antara mereka, serta membangun kesadaran sosial di tengah tantangan zaman digital dan individualisme.</w:t>
      </w:r>
    </w:p>
    <w:p w14:paraId="55E4F36A" w14:textId="5F099DD6" w:rsidR="006E48BB" w:rsidRPr="00EB52D2" w:rsidRDefault="006E48BB"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 xml:space="preserve">Penelitian oleh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{"citationItems":[{"id":"ITEM-1","itemData":{"author":[{"dropping-particle":"","family":"Amanda","given":"R R","non-dropping-particle":"","parse-names":false,"suffix":""},{"dropping-particle":"","family":"Fakhruddin","given":"A","non-dropping-particle":"","parse-names":false,"suffix":""},{"dropping-particle":"","family":"Kosasih","given":"A","non-dropping-particle":"","parse-names":false,"suffix":""}],"container-title":"Journal of Education Research","id":"ITEM-1","issue":"3","issued":{"date-parts":[["2024"]]},"language":"id","page":"4221-4231","title":"Upaya masjid dalam meningkatkan kepedulian sosial di masyarakat","type":"article-journal","volume":"5"},"uris":["http://www.mendeley.com/documents/?uuid=ac7090f4-70e6-3494-8e95-f7fc9888ccc5"]}],"mendeley":{"formattedCitation":"(Amanda et al., 2024)","manualFormatting":"Amanda et al. (2024)","plainTextFormattedCitation":"(Amanda et al., 2024)","previouslyFormattedCitation":"(Amanda et al., 2024)"},"properties":{"noteIndex":0},"schema":"https://github.com/citation-style-language/schema/raw/master/csl-citation.json"}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Amanda et al.</w:t>
      </w:r>
      <w:r w:rsidR="006D4512">
        <w:rPr>
          <w:rFonts w:ascii="Arial" w:hAnsi="Arial" w:cs="Arial"/>
          <w:sz w:val="22"/>
        </w:rPr>
        <w:t xml:space="preserve"> (</w:t>
      </w:r>
      <w:r w:rsidR="006D4512" w:rsidRPr="006D4512">
        <w:rPr>
          <w:rFonts w:ascii="Arial" w:hAnsi="Arial" w:cs="Arial"/>
          <w:sz w:val="22"/>
        </w:rPr>
        <w:t>2024)</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 xml:space="preserve">dengan judul "Peran Masjid dalam Meningkatkan Kepedulian Sosial di Masyarakat" </w:t>
      </w:r>
      <w:r w:rsidR="00EB7282" w:rsidRPr="00EB52D2">
        <w:rPr>
          <w:rFonts w:ascii="Arial" w:hAnsi="Arial" w:cs="Arial"/>
          <w:sz w:val="22"/>
        </w:rPr>
        <w:t xml:space="preserve">dengan isi </w:t>
      </w:r>
      <w:r w:rsidRPr="00EB52D2">
        <w:rPr>
          <w:rFonts w:ascii="Arial" w:hAnsi="Arial" w:cs="Arial"/>
          <w:sz w:val="22"/>
        </w:rPr>
        <w:t>bagaimana program-program masjid, selain ibadah ritual, dapat meningkatkan kesadaran sosial dan memperkuat kepedulian terhadap sesama. Penelitian ini menggunakan pendekatan kualitatif dengan wawancara, observasi, dan studi dokumentasi untuk menggali berbagai kegiatan sosial masjid, seperti layanan kesehatan, bantuan sosial, dan kesempatan umrah untuk petugas masjid. Hasil penelitian menunjukkan bahwa kegiatan-kegiatan tersebut berhasil meningkatkan kesadaran sosial masyarakat, yang menciptakan solidaritas sosial yang lebih kuat di tingkat komunitas. Penelitian ini menekankan pentingnya pengurus masjid dalam merancang dan melaksanakan program sosial yang tidak hanya berfokus pada ibadah ritual tetapi juga pada pemberdayaan masyarakat melalui berbagai kegiatan sosial dan kemanusiaan. Perbedaan dengan penelitian ini adalah fokus pada masjid di Kampung Tualang dan bagaimana masjid tersebut berperan dalam memperkuat solidaritas sosial di kalangan generasi muda, serta dampak dari implementasi kegiatan sosial yang berfokus pada pemberdayaan sosial melalui solidaritas generasi muda. Penelitian ini akan lebih mengarah pada bagaimana masjid dapat menjadi pusat pengembangan solidaritas sosial dan pemberdayaan sosial-ekonomi, khususnya bagi generasi muda.</w:t>
      </w:r>
    </w:p>
    <w:p w14:paraId="4B5B1CE6" w14:textId="387705DE" w:rsidR="00EB7282" w:rsidRPr="00EB52D2" w:rsidRDefault="00EB7282"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Penelitian oleh</w:t>
      </w:r>
      <w:r w:rsidR="006D4512">
        <w:rPr>
          <w:rFonts w:ascii="Arial" w:hAnsi="Arial" w:cs="Arial"/>
          <w:sz w:val="22"/>
        </w:rPr>
        <w:t xml:space="preserve">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{"citationItems":[{"id":"ITEM-1","itemData":{"author":[{"dropping-particle":"","family":"Ningsih","given":"T H","non-dropping-particle":"","parse-names":false,"suffix":""}],"id":"ITEM-1","issued":{"date-parts":[["2017"]]},"language":"ms","publisher":"Universitas Islam Negeri Ar-Raniry","title":"Peran ta’mir masjid dalam meningkatkan solidaritas masyarakat di masjid besar syuhada lamgugob, kecamatan syiah kuala banda aceh","type":"book"},"uris":["http://www.mendeley.com/documents/?uuid=e7f9aa84-2785-347d-a308-7fcc28517a60"]}],"mendeley":{"formattedCitation":"(Ningsih, 2017)","manualFormatting":"Ningsih (2017)","plainTextFormattedCitation":"(Ningsih, 2017)","previouslyFormattedCitation":"(Ningsih, 2017)"},"properties":{"noteIndex":0},"schema":"https://github.com/citation-style-language/schema/raw/master/csl-citation.json"}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Ningsih</w:t>
      </w:r>
      <w:r w:rsidR="006D4512">
        <w:rPr>
          <w:rFonts w:ascii="Arial" w:hAnsi="Arial" w:cs="Arial"/>
          <w:sz w:val="22"/>
        </w:rPr>
        <w:t xml:space="preserve"> (</w:t>
      </w:r>
      <w:r w:rsidR="006D4512" w:rsidRPr="006D4512">
        <w:rPr>
          <w:rFonts w:ascii="Arial" w:hAnsi="Arial" w:cs="Arial"/>
          <w:sz w:val="22"/>
        </w:rPr>
        <w:t>2017)</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 xml:space="preserve">dengan judul "Peran Ta’mir Masjid dalam Meningkatkan Solidaritas Masyarakat di Masjid Besar Syuhada </w:t>
      </w:r>
      <w:r w:rsidRPr="00EB52D2">
        <w:rPr>
          <w:rFonts w:ascii="Arial" w:hAnsi="Arial" w:cs="Arial"/>
          <w:sz w:val="22"/>
        </w:rPr>
        <w:lastRenderedPageBreak/>
        <w:t>Lamgugob, Kecamatan Syiah Kuala Banda Aceh" membahas bagaimana Ta’mir Masjid berperan dalam meningkatkan solidaritas masyarakat melalui berbagai kegiatan sosial dan pendidikan. Penelitian ini menggunakan pendekatan kualitatif-deskriptif dengan wawancara, observasi, dan studi dokumentasi untuk menggali data mengenai upaya yang dilakukan oleh pengelola masjid dalam meningkatkan ukhwah Islamiyah dan solidaritas sosial. Hasil penelitian menunjukkan bahwa Ta’mir Masjid Syuhada berperan penting dalam memperkuat solidaritas masyarakat dengan mengadakan kegiatan seperti santunan anak yatim, pelaksanaan qurban, perayaan hari-hari besar Islam, serta pengajian untuk berbagai kalangan. Kegiatan-kegiatan ini berhasil menumbuhkan rasa kepedulian, kesetiakawanan, dan kebersamaan di kalangan jamaah dan masyarakat sekitar. Perbedaan dengan penelitian ini adalah fokus pada masjid di Kampung Tualang dan peran masjid dalam membangun solidaritas sosial di kalangan generasi muda, khususnya dengan memanfaatkan berbagai kegiatan sosial dan agama untuk memberdayakan masyarakat melalui kolaborasi antara masjid dan pemuda. Penelitian ini berfokus pada implementasi kegiatan yang melibatkan generasi muda dalam memperkuat solidaritas sosial dan pemberdayaan sosial-ekonomi di masyarakat.</w:t>
      </w:r>
    </w:p>
    <w:p w14:paraId="017072E8" w14:textId="2F20C64C" w:rsidR="00F54590" w:rsidRPr="00EB52D2" w:rsidRDefault="00F54590"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 xml:space="preserve">Penelitian </w:t>
      </w:r>
      <w:r w:rsidR="006D4512">
        <w:rPr>
          <w:rFonts w:ascii="Arial" w:hAnsi="Arial" w:cs="Arial"/>
          <w:sz w:val="22"/>
        </w:rPr>
        <w:t xml:space="preserve">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Suratman","given":"","non-dropping-particle":"","parse-names":false,"suffix":""},{"dropping-particle":"","family":"Wardana","given":"A","non-dropping-particle":"","parse-names":false,"suffix":""}],"container-title":"Jurnal Pendidikan Sosiologi","id":"ITEM-1","issue":"4","issued":{"date-parts":[["2019"]]},"language":"ms","page":"1-20","title":"Peran gerakan love masjid terhadap solidaritas masyarakat dalam memakmurkan masjid di d.i. yogyakarta","type":"article-journal","volume":"8"},"uris":["http://www.mendeley.com/documents/?uuid=6252dcc8-5703-34e3-be5f-00129b9829ae"]}],"mendeley":{"formattedCitation":"(Suratman &amp; Wardana, 2019)","manualFormatting":"Suratman &amp; Wardana (2019)","plainTextFormattedCitation":"(Suratman &amp; Wardana, 2019)","previouslyFormattedCitation":"(Suratman &amp; Wardana, 2019)"},"properties":{"noteIndex":0},"schema":"https://github.com/citation-style-language/schema/raw/master/csl-citation.json"}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Suratman &amp; Wardana</w:t>
      </w:r>
      <w:r w:rsidR="006D4512">
        <w:rPr>
          <w:rFonts w:ascii="Arial" w:hAnsi="Arial" w:cs="Arial"/>
          <w:sz w:val="22"/>
        </w:rPr>
        <w:t xml:space="preserve"> (</w:t>
      </w:r>
      <w:r w:rsidR="006D4512" w:rsidRPr="006D4512">
        <w:rPr>
          <w:rFonts w:ascii="Arial" w:hAnsi="Arial" w:cs="Arial"/>
          <w:sz w:val="22"/>
        </w:rPr>
        <w:t>2019)</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 xml:space="preserve">dengan judul "Peran Gerakan Love Masjid terhadap Solidaritas Masyarakat dalam Memakmurkan Masjid di D.I. Yogyakarta" menginvestigasi berbagai strategi pemberdayaan yang diterapkan oleh komunitas Love Masjid dalam memakmurkan masjid dan membina masyarakat. Penelitian ini </w:t>
      </w:r>
      <w:r w:rsidRPr="00EB52D2">
        <w:rPr>
          <w:rFonts w:ascii="Arial" w:hAnsi="Arial" w:cs="Arial"/>
          <w:sz w:val="22"/>
        </w:rPr>
        <w:lastRenderedPageBreak/>
        <w:t>menggunakan pendekatan kualitatif-deskriptif dengan wawancara, observasi, dan dokumentasi untuk menggali faktor pendorong, penghambat, serta dampak dari gerakan Love Masjid. Hasil penelitian menunjukkan bahwa Love Masjid mengembangkan strategi pelayanan dan kaderisasi untuk memakmurkan masjid. Dampak yang ditimbulkan adalah meningkatnya partisipasi masyarakat dalam kegiatan sosial-keagamaan dan memperkuat solidaritas umat dalam konteks sosial-keagamaan. Perbedaan dengan penelitian ini adalah fokus pada gerakan Love Masjid di Yogyakarta, sementara penelitian ini berfokus pada peran masjid dalam meningkatkan solidaritas sosial di Kampung Tualang melalui keterlibatan generasi muda dalam kegiatan sosial dan agama.</w:t>
      </w:r>
    </w:p>
    <w:p w14:paraId="59DB7EC4" w14:textId="5C3B0C08" w:rsidR="00182072" w:rsidRPr="00EB52D2" w:rsidRDefault="00182072"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 xml:space="preserve">Penelitian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Qanita","given":"R","non-dropping-particle":"","parse-names":false,"suffix":""},{"dropping-particle":"","family":"Nursyafna","given":"Muhammad","non-dropping-particle":"","parse-names":false,"suffix":""},{"dropping-particle":"","family":"F.","given":"","non-dropping-particle":"","parse-names":false,"suffix":""},{"dropping-particle":"","family":"Wismanto","given":"","non-dropping-particle":"","parse-names":false,"suffix":""}],"container-title":"Ikhlas   : Jurnal Ilmiah Pendidikan Islam","id":"ITEM-1","issue":"1","issued":{"date-parts":[["2025"]]},"language":"ms","page":"1-10","title":"Peran masjid sebagai lembaga kaderisasi umat di tengah dinamika sosial   : sebuah tinjauan historis dan kontemporer","type":"article-journal","volume":"2"},"uris":["http://www.mendeley.com/documents/?uuid=2023e7ae-302c-3111-b4f6-2394f47a5ab2"]}],"mendeley":{"formattedCitation":"(Qanita et al., 2025)","manualFormatting":"Qanita et al. (2025)","plainTextFormattedCitation":"(Qanita et al., 2025)","previouslyFormattedCitation":"(Qanita et al., 2025)"},"properties":{"noteIndex":0},"schema":"https://github.com/citation-style-language/schema/raw/master/csl-citation.json"}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Qanita et al.</w:t>
      </w:r>
      <w:r w:rsidR="006D4512">
        <w:rPr>
          <w:rFonts w:ascii="Arial" w:hAnsi="Arial" w:cs="Arial"/>
          <w:sz w:val="22"/>
        </w:rPr>
        <w:t xml:space="preserve"> (</w:t>
      </w:r>
      <w:r w:rsidR="006D4512" w:rsidRPr="006D4512">
        <w:rPr>
          <w:rFonts w:ascii="Arial" w:hAnsi="Arial" w:cs="Arial"/>
          <w:sz w:val="22"/>
        </w:rPr>
        <w:t>2025)</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yang berjudul "Peran Masjid sebagai Lembaga Kaderisasi Umat di Tengah Dinamika Sosial: Sebuah Tinjauan Historis dan Kontemporer"</w:t>
      </w:r>
      <w:r w:rsidR="0013736E" w:rsidRPr="00EB52D2">
        <w:rPr>
          <w:rFonts w:ascii="Arial" w:hAnsi="Arial" w:cs="Arial"/>
          <w:sz w:val="22"/>
        </w:rPr>
        <w:t>.</w:t>
      </w:r>
      <w:r w:rsidRPr="00EB52D2">
        <w:rPr>
          <w:rFonts w:ascii="Arial" w:hAnsi="Arial" w:cs="Arial"/>
          <w:sz w:val="22"/>
        </w:rPr>
        <w:t xml:space="preserve"> </w:t>
      </w:r>
      <w:r w:rsidR="0013736E" w:rsidRPr="00EB52D2">
        <w:rPr>
          <w:rFonts w:ascii="Arial" w:hAnsi="Arial" w:cs="Arial"/>
          <w:sz w:val="22"/>
        </w:rPr>
        <w:t xml:space="preserve">Penelitian ini bertujuan untuk menganalisis dan mendeskripsikan peran strategis masjid sebagai lembaga kaderisasi umat Islam dalam menghadapi dinamika sosial, baik dari perspektif historis maupun kontemporer. Metode yang digunakan adalah kualitatif dengan pendekatan studi pustaka, yang mengkaji jurnal-jurnal dan buku yang membahas tinjauan historis dan kontemporer mengenai peran masjid dalam pembinaan karakter, pendidikan, dan kepemimpinan. Hasil penelitian menunjukkan bahwa masjid tidak hanya berfungsi sebagai tempat ibadah, tetapi juga sebagai agen perubahan sosial yang efektif, berkontribusi dalam pembentukan karakter dan solidaritas umat. Penelitian juga mengungkapkan pentingnya revitalisasi fungsi masjid melalui integrasi teknologi, kerja sama dengan institusi pendidikan, dan </w:t>
      </w:r>
      <w:r w:rsidR="0013736E" w:rsidRPr="00EB52D2">
        <w:rPr>
          <w:rFonts w:ascii="Arial" w:hAnsi="Arial" w:cs="Arial"/>
          <w:sz w:val="22"/>
        </w:rPr>
        <w:lastRenderedPageBreak/>
        <w:t>program kaderisasi berbasis komunitas untuk membina umat yang siap menghadapi tantangan zaman.</w:t>
      </w:r>
      <w:r w:rsidRPr="00EB52D2">
        <w:rPr>
          <w:rFonts w:ascii="Arial" w:hAnsi="Arial" w:cs="Arial"/>
          <w:sz w:val="22"/>
        </w:rPr>
        <w:t>Persamaan dengan penelitian ini menyoroti peran masjid sebagai pusat pembentukan karakter dan solidaritas sosial, masjid sebagai lembaga yang tidak hanya berfungsi sebagai tempat ibadah, tetapi juga sebagai agen perubahan sosial. Namun, perbedaan utama terletak pada konteks penelitian.</w:t>
      </w:r>
      <w:r w:rsidR="0013736E" w:rsidRPr="00EB52D2">
        <w:rPr>
          <w:rFonts w:ascii="Arial" w:hAnsi="Arial" w:cs="Arial"/>
          <w:sz w:val="22"/>
        </w:rPr>
        <w:t xml:space="preserve"> Penelitian ini menggunakan metode kualitatif dengan pendekatan studi pustaka, mengenai jurnal-jurnal dan buku mengenai tinjauan secara historis dan kontemporer tentang peran masjid, terutama dalam pembinaan karakter, pendidikan, dan kepemimpinan</w:t>
      </w:r>
    </w:p>
    <w:p w14:paraId="4DDD010C" w14:textId="66AE6E7E" w:rsidR="00182072" w:rsidRPr="00EB52D2" w:rsidRDefault="00251422" w:rsidP="000D0C2C">
      <w:pPr>
        <w:pStyle w:val="ListParagraph"/>
        <w:numPr>
          <w:ilvl w:val="0"/>
          <w:numId w:val="6"/>
        </w:numPr>
        <w:spacing w:line="480" w:lineRule="auto"/>
        <w:jc w:val="both"/>
        <w:rPr>
          <w:rFonts w:ascii="Arial" w:hAnsi="Arial" w:cs="Arial"/>
          <w:sz w:val="22"/>
        </w:rPr>
      </w:pPr>
      <w:r w:rsidRPr="00EB52D2">
        <w:rPr>
          <w:rFonts w:ascii="Arial" w:hAnsi="Arial" w:cs="Arial"/>
          <w:sz w:val="22"/>
        </w:rPr>
        <w:t xml:space="preserve">Penelitian </w:t>
      </w:r>
      <w:r w:rsidR="006D4512">
        <w:rPr>
          <w:rFonts w:ascii="Arial" w:hAnsi="Arial" w:cs="Arial"/>
          <w:noProof w:val="0"/>
          <w:sz w:val="22"/>
        </w:rPr>
        <w:fldChar w:fldCharType="begin" w:fldLock="1"/>
      </w:r>
      <w:r w:rsidR="006D4512">
        <w:rPr>
          <w:rFonts w:ascii="Arial" w:hAnsi="Arial" w:cs="Arial"/>
          <w:noProof w:val="0"/>
          <w:sz w:val="22"/>
        </w:rPr>
        <w:instrText>ADDIN CSL_CITATION {"citationItems":[{"id":"ITEM-1","itemData":{"author":[{"dropping-particle":"","family":"Aprizal","given":"A","non-dropping-particle":"","parse-names":false,"suffix":""}],"container-title":"AL-AMIYAH: Jurnal Ilmiah Multidisiplin","id":"ITEM-1","issue":"03","issued":{"date-parts":[["2024"]]},"language":"ms","page":"341-352","title":"Pengaruh Program Dewan Kemakmuran Masjid (DKM) terhadap Minat Remaja dalam Memakmurkan Masjid Al-Muttaqin Desa Bumi Mulya","type":"article-journal","volume":"1"},"uris":["http://www.mendeley.com/documents/?uuid=7180bde5-e24a-30cb-bd48-699492239936"]}],"mendeley":{"formattedCitation":"(Aprizal, 2024)","manualFormatting":"Aprizal (2024)","plainTextFormattedCitation":"(Aprizal, 2024)","previouslyFormattedCitation":"(Aprizal, 2024)"},"properties":{"noteIndex":0},"schema":"https://github.com/citation-style-language/schema/raw/master/csl-citation.json"}</w:instrText>
      </w:r>
      <w:r w:rsidR="006D4512">
        <w:rPr>
          <w:rFonts w:ascii="Arial" w:hAnsi="Arial" w:cs="Arial"/>
          <w:noProof w:val="0"/>
          <w:sz w:val="22"/>
        </w:rPr>
        <w:fldChar w:fldCharType="separate"/>
      </w:r>
      <w:r w:rsidR="006D4512" w:rsidRPr="006D4512">
        <w:rPr>
          <w:rFonts w:ascii="Arial" w:hAnsi="Arial" w:cs="Arial"/>
          <w:sz w:val="22"/>
        </w:rPr>
        <w:t>Aprizal</w:t>
      </w:r>
      <w:r w:rsidR="006D4512">
        <w:rPr>
          <w:rFonts w:ascii="Arial" w:hAnsi="Arial" w:cs="Arial"/>
          <w:sz w:val="22"/>
        </w:rPr>
        <w:t xml:space="preserve"> (</w:t>
      </w:r>
      <w:r w:rsidR="006D4512" w:rsidRPr="006D4512">
        <w:rPr>
          <w:rFonts w:ascii="Arial" w:hAnsi="Arial" w:cs="Arial"/>
          <w:sz w:val="22"/>
        </w:rPr>
        <w:t>2024)</w:t>
      </w:r>
      <w:r w:rsidR="006D4512">
        <w:rPr>
          <w:rFonts w:ascii="Arial" w:hAnsi="Arial" w:cs="Arial"/>
          <w:noProof w:val="0"/>
          <w:sz w:val="22"/>
        </w:rPr>
        <w:fldChar w:fldCharType="end"/>
      </w:r>
      <w:r w:rsidRPr="00EB52D2">
        <w:rPr>
          <w:rFonts w:ascii="Arial" w:hAnsi="Arial" w:cs="Arial"/>
          <w:noProof w:val="0"/>
          <w:sz w:val="22"/>
        </w:rPr>
        <w:t xml:space="preserve"> </w:t>
      </w:r>
      <w:r w:rsidRPr="00EB52D2">
        <w:rPr>
          <w:rFonts w:ascii="Arial" w:hAnsi="Arial" w:cs="Arial"/>
          <w:sz w:val="22"/>
        </w:rPr>
        <w:t xml:space="preserve">yang berjudul "Pengaruh Program Dewan Kemakmuran Masjid (DKM) terhadap Minat Remaja dalam Memakmurkan Masjid Al-Muttaqin Desa Bumi Mulya" bertujuan untuk mengkaji pengaruh program-program yang dilaksanakan oleh DKM Al-Muttaqin terhadap minat remaja dalam memakmurkan masjid, khususnya dalam meningkatkan partisipasi generasi muda dalam kegiatan keagamaan. Metode yang digunakan dalam penelitian ini adalah kuantitatif dengan teknik survei. Populasi yang diteliti adalah seluruh remaja di Desa Bumi Mulya, dengan teknik pengambilan sampel acak. Pengumpulan data dilakukan melalui observasi, kuesioner, dan wawancara. Teknik analisis yang digunakan adalah regresi linier sederhana. Hasil penelitian menunjukkan bahwa program DKM Al-Muttaqin berada pada kategori moderat, begitu juga dengan minat remaja dalam mengikuti program tersebut. Penelitian ini menemukan adanya pengaruh yang signifikan antara program DKM dengan minat remaja, </w:t>
      </w:r>
      <w:r w:rsidRPr="00EB52D2">
        <w:rPr>
          <w:rFonts w:ascii="Arial" w:hAnsi="Arial" w:cs="Arial"/>
          <w:sz w:val="22"/>
        </w:rPr>
        <w:lastRenderedPageBreak/>
        <w:t>dengan faktor-faktor yang mempengaruhi minat remaja termasuk kegiatan seperti salat berjamaah, pelaksanaan hari-hari besar Islam (PHBI), kegiatan keagamaan bersama, bakti sosial untuk membersihkan masjid, dan kegiatan baca Al-Qur'an bersama. Persamaan dengan penelitian yang penulis lakukan memiliki tujuan yang serupa dalam meningkatkan keterlibatan generasi muda dalam aktivitas masjid, namun fokus dan pendekatannya berbeda. Penelitian pertama lebih terfokus pada peran DKM dalam menarik minat remaja melalui program-program yang konkret dan terstruktur, serta pengukuran pengaruhnya secara kuantitatif. Sementara itu, penelitian kedua menyoroti strategi yang digunakan oleh pengurus masjid untuk mempererat solidaritas sosial di kalangan generasi muda dengan pendekatan kualitatif, mengkaji faktor-faktor sosial dan psikologis yang mendorong partisipasi mereka. Perbedaannya lainnya tentu saja terkait waktu dan objek penelitian.</w:t>
      </w:r>
    </w:p>
    <w:p w14:paraId="51F4EF78" w14:textId="77777777" w:rsidR="00A57810" w:rsidRPr="00EB52D2" w:rsidRDefault="00A57810" w:rsidP="001C20E8">
      <w:pPr>
        <w:pStyle w:val="Heading2"/>
        <w:ind w:left="426"/>
      </w:pPr>
      <w:bookmarkStart w:id="83" w:name="_Toc173783651"/>
      <w:bookmarkStart w:id="84" w:name="_Toc173788326"/>
      <w:bookmarkStart w:id="85" w:name="_Toc182091837"/>
      <w:bookmarkStart w:id="86" w:name="_Toc201618497"/>
      <w:bookmarkStart w:id="87" w:name="_Toc215947869"/>
      <w:r w:rsidRPr="00EB52D2">
        <w:t>Sistematika Penulisan</w:t>
      </w:r>
      <w:bookmarkEnd w:id="83"/>
      <w:bookmarkEnd w:id="84"/>
      <w:bookmarkEnd w:id="85"/>
      <w:bookmarkEnd w:id="86"/>
      <w:bookmarkEnd w:id="87"/>
    </w:p>
    <w:p w14:paraId="3C93A97C" w14:textId="618A5C77" w:rsidR="00152C68" w:rsidRPr="00EB52D2" w:rsidRDefault="00295F14" w:rsidP="00152C68">
      <w:pPr>
        <w:spacing w:after="0" w:line="480" w:lineRule="auto"/>
        <w:ind w:firstLine="720"/>
        <w:jc w:val="both"/>
        <w:rPr>
          <w:rFonts w:ascii="Arial" w:hAnsi="Arial" w:cs="Arial"/>
          <w:bCs/>
          <w:sz w:val="22"/>
          <w:lang w:val="en-ID"/>
        </w:rPr>
      </w:pPr>
      <w:r>
        <w:rPr>
          <w:rFonts w:ascii="Arial" w:hAnsi="Arial" w:cs="Arial"/>
          <w:bCs/>
          <w:sz w:val="22"/>
          <w:lang w:val="en-ID"/>
        </w:rPr>
        <w:t>U</w:t>
      </w:r>
      <w:r w:rsidR="00152C68" w:rsidRPr="00EB52D2">
        <w:rPr>
          <w:rFonts w:ascii="Arial" w:hAnsi="Arial" w:cs="Arial"/>
          <w:bCs/>
          <w:sz w:val="22"/>
          <w:lang w:val="en-ID"/>
        </w:rPr>
        <w:t>ntuk memudahkan pemahaman tentang pembahasan dalam penelitian ini di bahas lebih sistematis, maka enulis membuat sistematika penulisan yang terdiri dari bebarapa bab, yaitu:</w:t>
      </w:r>
    </w:p>
    <w:p w14:paraId="07D9C5A7" w14:textId="77777777" w:rsidR="001C4EEF" w:rsidRPr="00EB52D2" w:rsidRDefault="00152C68" w:rsidP="00CA517C">
      <w:pPr>
        <w:spacing w:after="0" w:line="480" w:lineRule="auto"/>
        <w:ind w:firstLine="720"/>
        <w:jc w:val="both"/>
        <w:rPr>
          <w:rFonts w:ascii="Arial" w:hAnsi="Arial" w:cs="Arial"/>
          <w:bCs/>
          <w:sz w:val="22"/>
          <w:lang w:val="en-ID"/>
        </w:rPr>
      </w:pPr>
      <w:r w:rsidRPr="00EB52D2">
        <w:rPr>
          <w:rFonts w:ascii="Arial" w:hAnsi="Arial" w:cs="Arial"/>
          <w:bCs/>
          <w:sz w:val="22"/>
          <w:lang w:val="en-ID"/>
        </w:rPr>
        <w:t xml:space="preserve">BAB I Pendahuluan yang terdiri dari </w:t>
      </w:r>
      <w:r w:rsidR="001C4EEF" w:rsidRPr="00EB52D2">
        <w:rPr>
          <w:rFonts w:ascii="Arial" w:hAnsi="Arial" w:cs="Arial"/>
          <w:sz w:val="22"/>
          <w:lang w:val="en-ID"/>
        </w:rPr>
        <w:t xml:space="preserve">latar belakang masalah, rumusan masalah, tujuan penelitian, manfaat penelitian, penegasan istilah, kerangka berpikir, hasil penelitian terdahulu, serta sistematika penulisan. </w:t>
      </w:r>
    </w:p>
    <w:p w14:paraId="488055B5" w14:textId="77777777" w:rsidR="00152C68" w:rsidRPr="00EB52D2" w:rsidRDefault="00152C68" w:rsidP="00152C68">
      <w:pPr>
        <w:spacing w:line="480" w:lineRule="auto"/>
        <w:ind w:firstLine="720"/>
        <w:jc w:val="both"/>
        <w:rPr>
          <w:rFonts w:ascii="Arial" w:hAnsi="Arial" w:cs="Arial"/>
          <w:sz w:val="22"/>
          <w:lang w:val="en-ID"/>
        </w:rPr>
      </w:pPr>
      <w:r w:rsidRPr="00EB52D2">
        <w:rPr>
          <w:rFonts w:ascii="Arial" w:hAnsi="Arial" w:cs="Arial"/>
          <w:bCs/>
          <w:sz w:val="22"/>
          <w:lang w:val="en-ID"/>
        </w:rPr>
        <w:t xml:space="preserve">BAB II Kajian Teori yang </w:t>
      </w:r>
      <w:r w:rsidR="001C4EEF" w:rsidRPr="00EB52D2">
        <w:rPr>
          <w:rFonts w:ascii="Arial" w:hAnsi="Arial" w:cs="Arial"/>
          <w:sz w:val="22"/>
          <w:lang w:val="en-ID"/>
        </w:rPr>
        <w:t>mencakup teori-teori yang relevan untuk memahami konsep solidaritas sosial, khususnya teori solidaritas sosial yang dikemukakan oleh Émile Durkheim. Selain itu, bab ini juga membahas tinjauan pustaka dari penelitian terdahulu yang m</w:t>
      </w:r>
      <w:r w:rsidR="00732E6B" w:rsidRPr="00EB52D2">
        <w:rPr>
          <w:rFonts w:ascii="Arial" w:hAnsi="Arial" w:cs="Arial"/>
          <w:sz w:val="22"/>
          <w:lang w:val="en-ID"/>
        </w:rPr>
        <w:t xml:space="preserve">emberikan gambaran tentang strategi </w:t>
      </w:r>
      <w:r w:rsidR="00732E6B" w:rsidRPr="00EB52D2">
        <w:rPr>
          <w:rFonts w:ascii="Arial" w:hAnsi="Arial" w:cs="Arial"/>
          <w:sz w:val="22"/>
          <w:lang w:val="en-ID"/>
        </w:rPr>
        <w:lastRenderedPageBreak/>
        <w:t>pengurus</w:t>
      </w:r>
      <w:r w:rsidR="001C4EEF" w:rsidRPr="00EB52D2">
        <w:rPr>
          <w:rFonts w:ascii="Arial" w:hAnsi="Arial" w:cs="Arial"/>
          <w:sz w:val="22"/>
          <w:lang w:val="en-ID"/>
        </w:rPr>
        <w:t xml:space="preserve"> masjid dalam membangun solidaritas sosial serta faktor-faktor yang memengaruhi partisipasi generasi muda dalam kegiatan sosial.</w:t>
      </w:r>
    </w:p>
    <w:p w14:paraId="7E64E9E0" w14:textId="77777777" w:rsidR="001C4EEF" w:rsidRPr="00EB52D2" w:rsidRDefault="001C4EEF" w:rsidP="005B71D6">
      <w:pPr>
        <w:spacing w:after="0" w:line="480" w:lineRule="auto"/>
        <w:ind w:firstLine="720"/>
        <w:jc w:val="both"/>
        <w:rPr>
          <w:rFonts w:ascii="Arial" w:hAnsi="Arial" w:cs="Arial"/>
          <w:sz w:val="22"/>
          <w:lang w:val="en-ID"/>
        </w:rPr>
      </w:pPr>
      <w:r w:rsidRPr="00EB52D2">
        <w:rPr>
          <w:rFonts w:ascii="Arial" w:hAnsi="Arial" w:cs="Arial"/>
          <w:bCs/>
          <w:sz w:val="22"/>
          <w:lang w:val="en-ID"/>
        </w:rPr>
        <w:t xml:space="preserve">BAB III </w:t>
      </w:r>
      <w:r w:rsidR="00152C68" w:rsidRPr="00EB52D2">
        <w:rPr>
          <w:rFonts w:ascii="Arial" w:hAnsi="Arial" w:cs="Arial"/>
          <w:bCs/>
          <w:sz w:val="22"/>
          <w:lang w:val="en-ID"/>
        </w:rPr>
        <w:t>Metodologi Penelitian</w:t>
      </w:r>
      <w:r w:rsidR="00CA517C" w:rsidRPr="00EB52D2">
        <w:rPr>
          <w:rFonts w:ascii="Arial" w:hAnsi="Arial" w:cs="Arial"/>
          <w:bCs/>
          <w:sz w:val="22"/>
          <w:lang w:val="en-ID"/>
        </w:rPr>
        <w:t xml:space="preserve"> yang terdiri dari </w:t>
      </w:r>
      <w:r w:rsidR="005B71D6" w:rsidRPr="00EB52D2">
        <w:rPr>
          <w:rFonts w:ascii="Arial" w:hAnsi="Arial" w:cs="Arial"/>
          <w:bCs/>
          <w:sz w:val="22"/>
          <w:lang w:val="en-ID"/>
        </w:rPr>
        <w:t>pendekatan dan metode penelitia, jenis dan sumber data, teknik pengumpulan data, teknik analisis data, tempat dan waktu penelitian.</w:t>
      </w:r>
    </w:p>
    <w:p w14:paraId="006D3083" w14:textId="77777777" w:rsidR="001C4EEF" w:rsidRPr="00EB52D2" w:rsidRDefault="001C4EEF" w:rsidP="005B71D6">
      <w:pPr>
        <w:spacing w:after="0" w:line="480" w:lineRule="auto"/>
        <w:ind w:firstLine="720"/>
        <w:jc w:val="both"/>
        <w:rPr>
          <w:rFonts w:ascii="Arial" w:hAnsi="Arial" w:cs="Arial"/>
          <w:bCs/>
          <w:sz w:val="22"/>
          <w:lang w:val="en-ID"/>
        </w:rPr>
      </w:pPr>
      <w:r w:rsidRPr="00EB52D2">
        <w:rPr>
          <w:rFonts w:ascii="Arial" w:hAnsi="Arial" w:cs="Arial"/>
          <w:bCs/>
          <w:sz w:val="22"/>
          <w:lang w:val="en-ID"/>
        </w:rPr>
        <w:t xml:space="preserve">BAB IV </w:t>
      </w:r>
      <w:r w:rsidR="005B71D6" w:rsidRPr="00EB52D2">
        <w:rPr>
          <w:rFonts w:ascii="Arial" w:hAnsi="Arial" w:cs="Arial"/>
          <w:bCs/>
          <w:sz w:val="22"/>
          <w:lang w:val="en-ID"/>
        </w:rPr>
        <w:t xml:space="preserve">Hasil Penelitian Dan Pembahasan yang </w:t>
      </w:r>
      <w:r w:rsidRPr="00EB52D2">
        <w:rPr>
          <w:rFonts w:ascii="Arial" w:hAnsi="Arial" w:cs="Arial"/>
          <w:sz w:val="22"/>
          <w:lang w:val="en-ID"/>
        </w:rPr>
        <w:t>memaparkan hasil penelitian yang diperoleh dari lapangan, termasuk deskripsi data mengenai pelaksanaan kegiatan di Masjid Nurul Haq yang bertujuan memperkuat solidaritas sosial. Analisis data akan difokuskan pada bagaimana kegiatan masjid berperan dalam mempererat hubungan sosial antar generasi muda dan dampaknya terhadap partisipasi mereka dalam kegiatan sosial di masyarakat.</w:t>
      </w:r>
    </w:p>
    <w:p w14:paraId="0BC9979C" w14:textId="630A7D81" w:rsidR="00AD0C38" w:rsidRPr="003413B3" w:rsidRDefault="001C4EEF" w:rsidP="003413B3">
      <w:pPr>
        <w:spacing w:line="480" w:lineRule="auto"/>
        <w:ind w:firstLine="720"/>
        <w:jc w:val="both"/>
        <w:rPr>
          <w:rFonts w:ascii="Arial" w:hAnsi="Arial" w:cs="Arial"/>
          <w:sz w:val="22"/>
          <w:lang w:val="en-ID"/>
        </w:rPr>
        <w:sectPr w:rsidR="00AD0C38" w:rsidRPr="003413B3" w:rsidSect="00AD0C38">
          <w:headerReference w:type="default" r:id="rId20"/>
          <w:footerReference w:type="default" r:id="rId21"/>
          <w:footerReference w:type="first" r:id="rId22"/>
          <w:pgSz w:w="11906" w:h="16838"/>
          <w:pgMar w:top="2268" w:right="1701" w:bottom="1701" w:left="2268" w:header="720" w:footer="720" w:gutter="0"/>
          <w:pgNumType w:start="1"/>
          <w:cols w:space="720"/>
          <w:titlePg/>
          <w:docGrid w:linePitch="360"/>
        </w:sectPr>
      </w:pPr>
      <w:r w:rsidRPr="00EB52D2">
        <w:rPr>
          <w:rFonts w:ascii="Arial" w:hAnsi="Arial" w:cs="Arial"/>
          <w:bCs/>
          <w:sz w:val="22"/>
          <w:lang w:val="en-ID"/>
        </w:rPr>
        <w:t xml:space="preserve">BAB V </w:t>
      </w:r>
      <w:r w:rsidR="005B71D6" w:rsidRPr="00EB52D2">
        <w:rPr>
          <w:rFonts w:ascii="Arial" w:hAnsi="Arial" w:cs="Arial"/>
          <w:bCs/>
          <w:sz w:val="22"/>
          <w:lang w:val="en-ID"/>
        </w:rPr>
        <w:t>Penutup yang terdiri kesimpulan dan saran</w:t>
      </w:r>
      <w:r w:rsidR="00D31165" w:rsidRPr="00EB52D2">
        <w:rPr>
          <w:rFonts w:ascii="Arial" w:hAnsi="Arial" w:cs="Arial"/>
          <w:bCs/>
          <w:sz w:val="22"/>
          <w:lang w:val="en-ID"/>
        </w:rPr>
        <w:t>.</w:t>
      </w:r>
      <w:bookmarkStart w:id="88" w:name="_Toc182091838"/>
    </w:p>
    <w:p w14:paraId="1124B3C4" w14:textId="4F0F8687" w:rsidR="00A57810" w:rsidRPr="00EB52D2" w:rsidRDefault="00A57810" w:rsidP="00D02D4D">
      <w:pPr>
        <w:pStyle w:val="Heading1"/>
      </w:pPr>
      <w:bookmarkStart w:id="89" w:name="_Toc201618498"/>
      <w:bookmarkStart w:id="90" w:name="_Toc215947870"/>
      <w:r w:rsidRPr="00EB52D2">
        <w:lastRenderedPageBreak/>
        <w:t>BAB II</w:t>
      </w:r>
      <w:bookmarkEnd w:id="88"/>
      <w:bookmarkEnd w:id="89"/>
      <w:r w:rsidR="00295F14">
        <w:rPr>
          <w:lang w:val="en-US"/>
        </w:rPr>
        <w:t xml:space="preserve"> </w:t>
      </w:r>
      <w:bookmarkStart w:id="91" w:name="_Toc173783653"/>
      <w:bookmarkStart w:id="92" w:name="_Toc173788328"/>
      <w:bookmarkStart w:id="93" w:name="_Toc182091839"/>
      <w:bookmarkStart w:id="94" w:name="_Toc186382663"/>
      <w:bookmarkStart w:id="95" w:name="_Toc188121200"/>
      <w:bookmarkStart w:id="96" w:name="_Toc201618499"/>
      <w:r w:rsidR="00295F14">
        <w:rPr>
          <w:lang w:val="en-US"/>
        </w:rPr>
        <w:br/>
      </w:r>
      <w:r w:rsidRPr="00EB52D2">
        <w:t>KAJIAN TEORI</w:t>
      </w:r>
      <w:bookmarkEnd w:id="90"/>
      <w:bookmarkEnd w:id="91"/>
      <w:bookmarkEnd w:id="92"/>
      <w:bookmarkEnd w:id="93"/>
      <w:bookmarkEnd w:id="94"/>
      <w:bookmarkEnd w:id="95"/>
      <w:bookmarkEnd w:id="96"/>
    </w:p>
    <w:p w14:paraId="48110F6A" w14:textId="77777777" w:rsidR="005B71D6" w:rsidRPr="00EB52D2" w:rsidRDefault="005B71D6" w:rsidP="005B71D6">
      <w:pPr>
        <w:pStyle w:val="NoSpacing"/>
        <w:jc w:val="center"/>
        <w:rPr>
          <w:rFonts w:ascii="Arial" w:hAnsi="Arial" w:cs="Arial"/>
          <w:b/>
          <w:sz w:val="22"/>
        </w:rPr>
      </w:pPr>
    </w:p>
    <w:p w14:paraId="51892B9A" w14:textId="77777777" w:rsidR="00A57810" w:rsidRPr="00EB52D2" w:rsidRDefault="00A57810" w:rsidP="000D0C2C">
      <w:pPr>
        <w:pStyle w:val="Heading2"/>
        <w:numPr>
          <w:ilvl w:val="0"/>
          <w:numId w:val="23"/>
        </w:numPr>
        <w:ind w:left="284" w:hanging="284"/>
      </w:pPr>
      <w:bookmarkStart w:id="97" w:name="_Toc201618500"/>
      <w:bookmarkStart w:id="98" w:name="_Toc215947871"/>
      <w:r w:rsidRPr="00EB52D2">
        <w:t>Strateg</w:t>
      </w:r>
      <w:r w:rsidR="00E72EC2" w:rsidRPr="00EB52D2">
        <w:t xml:space="preserve">i </w:t>
      </w:r>
      <w:r w:rsidR="00503105" w:rsidRPr="00295F14">
        <w:t>Pengurus</w:t>
      </w:r>
      <w:r w:rsidRPr="00EB52D2">
        <w:t xml:space="preserve"> </w:t>
      </w:r>
      <w:r w:rsidR="00E72EC2" w:rsidRPr="00EB52D2">
        <w:t>Masjid</w:t>
      </w:r>
      <w:bookmarkEnd w:id="97"/>
      <w:bookmarkEnd w:id="98"/>
    </w:p>
    <w:p w14:paraId="165A8179" w14:textId="77777777" w:rsidR="00625ADF" w:rsidRPr="00295F14" w:rsidRDefault="00625ADF" w:rsidP="000D0C2C">
      <w:pPr>
        <w:pStyle w:val="Heading3"/>
        <w:numPr>
          <w:ilvl w:val="0"/>
          <w:numId w:val="24"/>
        </w:numPr>
        <w:rPr>
          <w:lang w:val="id-ID"/>
        </w:rPr>
      </w:pPr>
      <w:bookmarkStart w:id="99" w:name="_Toc201618501"/>
      <w:bookmarkStart w:id="100" w:name="_Toc215947872"/>
      <w:r w:rsidRPr="00295F14">
        <w:t>Pengertiaan</w:t>
      </w:r>
      <w:r w:rsidRPr="00295F14">
        <w:rPr>
          <w:lang w:val="id-ID"/>
        </w:rPr>
        <w:t xml:space="preserve"> Strategi</w:t>
      </w:r>
      <w:bookmarkEnd w:id="99"/>
      <w:bookmarkEnd w:id="100"/>
    </w:p>
    <w:p w14:paraId="2925C039" w14:textId="2ACB153E" w:rsidR="00625ADF" w:rsidRPr="00EB52D2" w:rsidRDefault="006D4512" w:rsidP="005B71D6">
      <w:pPr>
        <w:spacing w:after="0" w:line="480" w:lineRule="auto"/>
        <w:ind w:left="357" w:firstLine="720"/>
        <w:jc w:val="both"/>
        <w:rPr>
          <w:rFonts w:ascii="Arial" w:hAnsi="Arial" w:cs="Arial"/>
          <w:sz w:val="22"/>
          <w:lang w:val="id-ID"/>
        </w:rPr>
      </w:pPr>
      <w:r>
        <w:rPr>
          <w:rFonts w:ascii="Arial" w:hAnsi="Arial" w:cs="Arial"/>
          <w:sz w:val="22"/>
        </w:rPr>
        <w:t>S</w:t>
      </w:r>
      <w:r w:rsidR="00625ADF" w:rsidRPr="00EB52D2">
        <w:rPr>
          <w:rFonts w:ascii="Arial" w:hAnsi="Arial" w:cs="Arial"/>
          <w:sz w:val="22"/>
          <w:lang w:val="id-ID"/>
        </w:rPr>
        <w:t>trategi adalah suatu rencana yang dirancang untuk mencapai tujuan tertentu, yang mencakup langkah-langkah yang akan diambil, siapa yang melaksanakan, bagaimana pelaksanaannya, serta kepada siapa informasi tersebut disampaikan dan alasan di balik penilaiannya. Sebagai alat komunikasi, strategi berfungsi untuk meyakinkan pihak-pihak yang terlibat bahwa orang yang tepat memahami maksud dan tujuan organisasi, serta bagaimana tujuan tersebut akan diimplementasikan dalam kegiatan sehari-hari</w:t>
      </w:r>
      <w:r>
        <w:rPr>
          <w:rFonts w:ascii="Arial" w:hAnsi="Arial" w:cs="Arial"/>
          <w:sz w:val="22"/>
        </w:rPr>
        <w:t xml:space="preserve"> </w:t>
      </w:r>
      <w:r>
        <w:rPr>
          <w:rFonts w:ascii="Arial" w:hAnsi="Arial" w:cs="Arial"/>
          <w:sz w:val="22"/>
        </w:rPr>
        <w:fldChar w:fldCharType="begin" w:fldLock="1"/>
      </w:r>
      <w:r>
        <w:rPr>
          <w:rFonts w:ascii="Arial" w:hAnsi="Arial" w:cs="Arial"/>
          <w:sz w:val="22"/>
        </w:rPr>
        <w:instrText>ADDIN CSL_CITATION {"citationItems":[{"id":"ITEM-1","itemData":{"author":[{"dropping-particle":"","family":"Nurmansyah","given":"","non-dropping-particle":"","parse-names":false,"suffix":""},{"dropping-particle":"","family":"Burhan","given":"","non-dropping-particle":"","parse-names":false,"suffix":""}],"id":"ITEM-1","issued":{"date-parts":[["2023"]]},"language":"eu","publisher":"Eureka Media Aksara","title":"Manajemen strategik","type":"book"},"uris":["http://www.mendeley.com/documents/?uuid=239fc0cc-e61a-3e41-9337-afffb5bc4658"]}],"mendeley":{"formattedCitation":"(Nurmansyah &amp; Burhan, 2023)","plainTextFormattedCitation":"(Nurmansyah &amp; Burhan, 2023)","previouslyFormattedCitation":"(Nurmansyah &amp; Burhan, 2023)"},"properties":{"noteIndex":0},"schema":"https://github.com/citation-style-language/schema/raw/master/csl-citation.json"}</w:instrText>
      </w:r>
      <w:r>
        <w:rPr>
          <w:rFonts w:ascii="Arial" w:hAnsi="Arial" w:cs="Arial"/>
          <w:sz w:val="22"/>
        </w:rPr>
        <w:fldChar w:fldCharType="separate"/>
      </w:r>
      <w:r w:rsidRPr="006D4512">
        <w:rPr>
          <w:rFonts w:ascii="Arial" w:hAnsi="Arial" w:cs="Arial"/>
          <w:sz w:val="22"/>
        </w:rPr>
        <w:t>(Nurmansyah &amp; Burhan, 2023)</w:t>
      </w:r>
      <w:r>
        <w:rPr>
          <w:rFonts w:ascii="Arial" w:hAnsi="Arial" w:cs="Arial"/>
          <w:sz w:val="22"/>
        </w:rPr>
        <w:fldChar w:fldCharType="end"/>
      </w:r>
      <w:r w:rsidR="00625ADF" w:rsidRPr="00EB52D2">
        <w:rPr>
          <w:rFonts w:ascii="Arial" w:hAnsi="Arial" w:cs="Arial"/>
          <w:sz w:val="22"/>
          <w:lang w:val="id-ID"/>
        </w:rPr>
        <w:t>.</w:t>
      </w:r>
    </w:p>
    <w:p w14:paraId="284C0634" w14:textId="1F4DCE3F" w:rsidR="001129BA" w:rsidRPr="00EB52D2" w:rsidRDefault="001129BA" w:rsidP="001129BA">
      <w:pPr>
        <w:spacing w:line="480" w:lineRule="auto"/>
        <w:ind w:left="357" w:firstLine="720"/>
        <w:jc w:val="both"/>
        <w:rPr>
          <w:rFonts w:ascii="Arial" w:hAnsi="Arial" w:cs="Arial"/>
          <w:sz w:val="22"/>
        </w:rPr>
      </w:pPr>
      <w:r w:rsidRPr="00EB52D2">
        <w:rPr>
          <w:rFonts w:ascii="Arial" w:hAnsi="Arial" w:cs="Arial"/>
          <w:sz w:val="22"/>
        </w:rPr>
        <w:t xml:space="preserve">Menurut </w:t>
      </w:r>
      <w:r w:rsidR="006D4512">
        <w:rPr>
          <w:rFonts w:ascii="Arial" w:hAnsi="Arial" w:cs="Arial"/>
          <w:sz w:val="22"/>
        </w:rPr>
        <w:fldChar w:fldCharType="begin" w:fldLock="1"/>
      </w:r>
      <w:r w:rsidR="006D4512">
        <w:rPr>
          <w:rFonts w:ascii="Arial" w:hAnsi="Arial" w:cs="Arial"/>
          <w:sz w:val="22"/>
        </w:rPr>
        <w:instrText>ADDIN CSL_CITATION {"citationItems":[{"id":"ITEM-1","itemData":{"author":[{"dropping-particle":"","family":"Fred","given":"R D","non-dropping-particle":"","parse-names":false,"suffix":""}],"id":"ITEM-1","issued":{"date-parts":[["2014"]]},"language":"en","publisher":"Pearson Education","title":"Strategic management: concepts and cases","type":"book"},"uris":["http://www.mendeley.com/documents/?uuid=6c8153ed-60a7-37a9-a64e-bcfaef8e73af"]}],"mendeley":{"formattedCitation":"(Fred, 2014)","manualFormatting":"Fred (2014)","plainTextFormattedCitation":"(Fred, 2014)","previouslyFormattedCitation":"(Fred, 2014)"},"properties":{"noteIndex":0},"schema":"https://github.com/citation-style-language/schema/raw/master/csl-citation.json"}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Fred</w:t>
      </w:r>
      <w:r w:rsidR="006D4512">
        <w:rPr>
          <w:rFonts w:ascii="Arial" w:hAnsi="Arial" w:cs="Arial"/>
          <w:sz w:val="22"/>
        </w:rPr>
        <w:t xml:space="preserve"> (</w:t>
      </w:r>
      <w:r w:rsidR="006D4512" w:rsidRPr="006D4512">
        <w:rPr>
          <w:rFonts w:ascii="Arial" w:hAnsi="Arial" w:cs="Arial"/>
          <w:sz w:val="22"/>
        </w:rPr>
        <w:t>2014)</w:t>
      </w:r>
      <w:r w:rsidR="006D4512">
        <w:rPr>
          <w:rFonts w:ascii="Arial" w:hAnsi="Arial" w:cs="Arial"/>
          <w:sz w:val="22"/>
        </w:rPr>
        <w:fldChar w:fldCharType="end"/>
      </w:r>
      <w:r w:rsidR="006D4512">
        <w:rPr>
          <w:rFonts w:ascii="Arial" w:hAnsi="Arial" w:cs="Arial"/>
          <w:sz w:val="22"/>
        </w:rPr>
        <w:t xml:space="preserve"> </w:t>
      </w:r>
      <w:r w:rsidRPr="00EB52D2">
        <w:rPr>
          <w:rFonts w:ascii="Arial" w:hAnsi="Arial" w:cs="Arial"/>
          <w:sz w:val="22"/>
        </w:rPr>
        <w:t>strategi adalah rencana jangka panjang yang disusun dengan tujuan untuk mencapai tujuan umum organisasi. Rencana ini mencakup integrasi dan koordinasi berbagai aktivitas penting dalam organisasi, yang mencakup berbagai aspek seperti pengelolaan sumber daya, pengambilan keputusan, dan pencapaian visi dan misi organisasi. Strategi yang efektif mengharuskan organisasi untuk merencanakan langkah-langkah yang harus diambil dalam jangka waktu panjang, dengan mempertimbangkan faktor eksternal dan internal yang dapat memengaruhi pencapaian tujuan tersebut. Dengan demikian, strategi bukan hanya sekadar rencana, tetapi juga proses yang menyelaraskan berbagai elemen dalam organisasi untuk mencapai hasil yang diinginkan.</w:t>
      </w:r>
    </w:p>
    <w:p w14:paraId="0796B4E9" w14:textId="77777777" w:rsidR="005B71D6" w:rsidRPr="00EB52D2" w:rsidRDefault="005B71D6" w:rsidP="001129BA">
      <w:pPr>
        <w:spacing w:line="480" w:lineRule="auto"/>
        <w:ind w:left="357" w:firstLine="720"/>
        <w:jc w:val="both"/>
        <w:rPr>
          <w:rFonts w:ascii="Arial" w:hAnsi="Arial" w:cs="Arial"/>
          <w:sz w:val="22"/>
        </w:rPr>
      </w:pPr>
    </w:p>
    <w:p w14:paraId="3BA71514" w14:textId="31310870" w:rsidR="001129BA" w:rsidRPr="00EB52D2" w:rsidRDefault="00C72E30" w:rsidP="005B71D6">
      <w:pPr>
        <w:spacing w:after="0" w:line="480" w:lineRule="auto"/>
        <w:ind w:left="357" w:firstLine="720"/>
        <w:jc w:val="both"/>
        <w:rPr>
          <w:rFonts w:ascii="Arial" w:hAnsi="Arial" w:cs="Arial"/>
          <w:sz w:val="22"/>
        </w:rPr>
      </w:pPr>
      <w:r w:rsidRPr="00EB52D2">
        <w:rPr>
          <w:rFonts w:ascii="Arial" w:hAnsi="Arial" w:cs="Arial"/>
          <w:sz w:val="22"/>
        </w:rPr>
        <w:lastRenderedPageBreak/>
        <w:t>Menurut</w:t>
      </w:r>
      <w:r w:rsidR="006D4512">
        <w:rPr>
          <w:rFonts w:ascii="Arial" w:hAnsi="Arial" w:cs="Arial"/>
          <w:sz w:val="22"/>
        </w:rPr>
        <w:t xml:space="preserve"> </w:t>
      </w:r>
      <w:r w:rsidR="006D4512">
        <w:rPr>
          <w:rFonts w:ascii="Arial" w:hAnsi="Arial" w:cs="Arial"/>
          <w:sz w:val="22"/>
        </w:rPr>
        <w:fldChar w:fldCharType="begin" w:fldLock="1"/>
      </w:r>
      <w:r w:rsidR="00E10AE2">
        <w:rPr>
          <w:rFonts w:ascii="Arial" w:hAnsi="Arial" w:cs="Arial"/>
          <w:sz w:val="22"/>
        </w:rPr>
        <w:instrText>ADDIN CSL_CITATION {"citationItems":[{"id":"ITEM-1","itemData":{"author":[{"dropping-particle":"","family":"Kaplan","given":"R S","non-dropping-particle":"","parse-names":false,"suffix":""}],"id":"ITEM-1","issued":{"date-parts":[["1996"]]},"language":"en","publisher":"Harvard Business School Press","title":"The balanced scorecard: translating strategy into action","type":"book"},"uris":["http://www.mendeley.com/documents/?uuid=36114b22-0db4-3899-b130-9e9ce16d6a08"]}],"mendeley":{"formattedCitation":"(Kaplan, 1996)","manualFormatting":"Kaplan (1996)","plainTextFormattedCitation":"(Kaplan, 1996)","previouslyFormattedCitation":"(Kaplan, 1996)"},"properties":{"noteIndex":0},"schema":"https://github.com/citation-style-language/schema/raw/master/csl-citation.json"}</w:instrText>
      </w:r>
      <w:r w:rsidR="006D4512">
        <w:rPr>
          <w:rFonts w:ascii="Arial" w:hAnsi="Arial" w:cs="Arial"/>
          <w:sz w:val="22"/>
        </w:rPr>
        <w:fldChar w:fldCharType="separate"/>
      </w:r>
      <w:r w:rsidR="006D4512" w:rsidRPr="006D4512">
        <w:rPr>
          <w:rFonts w:ascii="Arial" w:hAnsi="Arial" w:cs="Arial"/>
          <w:sz w:val="22"/>
        </w:rPr>
        <w:t>Kaplan</w:t>
      </w:r>
      <w:r w:rsidR="006D4512">
        <w:rPr>
          <w:rFonts w:ascii="Arial" w:hAnsi="Arial" w:cs="Arial"/>
          <w:sz w:val="22"/>
        </w:rPr>
        <w:t xml:space="preserve"> (</w:t>
      </w:r>
      <w:r w:rsidR="006D4512" w:rsidRPr="006D4512">
        <w:rPr>
          <w:rFonts w:ascii="Arial" w:hAnsi="Arial" w:cs="Arial"/>
          <w:sz w:val="22"/>
        </w:rPr>
        <w:t>1996)</w:t>
      </w:r>
      <w:r w:rsidR="006D4512">
        <w:rPr>
          <w:rFonts w:ascii="Arial" w:hAnsi="Arial" w:cs="Arial"/>
          <w:sz w:val="22"/>
        </w:rPr>
        <w:fldChar w:fldCharType="end"/>
      </w:r>
      <w:r w:rsidRPr="00EB52D2">
        <w:rPr>
          <w:rFonts w:ascii="Arial" w:hAnsi="Arial" w:cs="Arial"/>
          <w:sz w:val="22"/>
        </w:rPr>
        <w:t xml:space="preserve"> strategi dapat diartikan sebagai sebuah rencana tindakan yang bertujuan untuk menghubungkan tujuan strategis organisasi dengan tindakan operasional yang harus dilakukan untuk mencapainya. Artinya, strategi bukan hanya tentang merumuskan tujuan besar dan jangka panjang, tetapi juga tentang bagaimana organisasi mengimplementasikan tujuan tersebut dalam aktivitas sehari-hari. Rencana ini bertujuan untuk memastikan bahwa semua bagian dari organisasi bekerja menuju tujuan yang sama, dengan jelas menghubungkan perencanaan jangka panjang dengan tindakan yang lebih konkret dan terperinci dalam operasional. Dalam konteks ini, strategi tidak hanya dilihat sebagai dokumen atau perencanaan abstrak, tetapi lebih kepada panduan yang mengarahkan kegiatan organisasi ke arah yang lebih terstruktur dan terukur, memastikan bahwa tujuan strategis tercapai melalui tindakan yang terkoordinasi.</w:t>
      </w:r>
    </w:p>
    <w:p w14:paraId="13E07038" w14:textId="77777777" w:rsidR="00C72E30" w:rsidRPr="00EB52D2" w:rsidRDefault="00C72E30" w:rsidP="00C72E30">
      <w:pPr>
        <w:spacing w:line="480" w:lineRule="auto"/>
        <w:ind w:left="357" w:firstLine="720"/>
        <w:jc w:val="both"/>
        <w:rPr>
          <w:rFonts w:ascii="Arial" w:hAnsi="Arial" w:cs="Arial"/>
          <w:sz w:val="22"/>
          <w:lang w:val="id-ID"/>
        </w:rPr>
      </w:pPr>
      <w:r w:rsidRPr="00EB52D2">
        <w:rPr>
          <w:rFonts w:ascii="Arial" w:hAnsi="Arial" w:cs="Arial"/>
          <w:sz w:val="22"/>
        </w:rPr>
        <w:t>Berdasarkan pendapat para ahli, strategi dapat disimpulkan sebagai rencana jangka panjang yang mengintegrasikan berbagai kegiatan organisasi untuk mencapai tujuan tertentu. Strategi tidak hanya mencakup perumusan tujuan besar, tetapi juga bagaimana langkah-langkah operasional dilaksanakan dengan melibatkan koordinasi sumber daya, pengambilan keputusan, serta komunikasi yang efektif di antara pihak terkait. Strategi harus dirancang untuk menyelaraskan semua elemen dalam organisasi dan menghubungkan tujuan strategis dengan tindakan operasional yang konkret, sehingga dapat menghasilkan pencapaian yang terukur dan terkoordinasi dengan baik.</w:t>
      </w:r>
    </w:p>
    <w:p w14:paraId="243DC08E" w14:textId="58850D90" w:rsidR="00625ADF" w:rsidRPr="00EB52D2" w:rsidRDefault="00503105" w:rsidP="00295F14">
      <w:pPr>
        <w:pStyle w:val="Heading3"/>
        <w:rPr>
          <w:lang w:val="id-ID"/>
        </w:rPr>
      </w:pPr>
      <w:bookmarkStart w:id="101" w:name="_Toc201618502"/>
      <w:bookmarkStart w:id="102" w:name="_Toc215947873"/>
      <w:r w:rsidRPr="00EB52D2">
        <w:rPr>
          <w:lang w:val="id-ID"/>
        </w:rPr>
        <w:lastRenderedPageBreak/>
        <w:t xml:space="preserve">Pengertiaan </w:t>
      </w:r>
      <w:r w:rsidRPr="00EB52D2">
        <w:t>P</w:t>
      </w:r>
      <w:r w:rsidR="00E10AE2">
        <w:t>e</w:t>
      </w:r>
      <w:r w:rsidRPr="00EB52D2">
        <w:t>ngurus</w:t>
      </w:r>
      <w:r w:rsidR="00625ADF" w:rsidRPr="00EB52D2">
        <w:rPr>
          <w:lang w:val="id-ID"/>
        </w:rPr>
        <w:t xml:space="preserve"> </w:t>
      </w:r>
      <w:r w:rsidR="00625ADF" w:rsidRPr="00295F14">
        <w:t>Masjid</w:t>
      </w:r>
      <w:bookmarkEnd w:id="101"/>
      <w:bookmarkEnd w:id="102"/>
    </w:p>
    <w:p w14:paraId="7010C181" w14:textId="24B403FE" w:rsidR="00C72E30" w:rsidRPr="00EB52D2" w:rsidRDefault="009C508E" w:rsidP="005B71D6">
      <w:pPr>
        <w:spacing w:after="0" w:line="480" w:lineRule="auto"/>
        <w:ind w:left="357" w:firstLine="720"/>
        <w:jc w:val="both"/>
        <w:rPr>
          <w:rFonts w:ascii="Arial" w:hAnsi="Arial" w:cs="Arial"/>
          <w:sz w:val="22"/>
          <w:lang w:val="id-ID"/>
        </w:rPr>
      </w:pPr>
      <w:r>
        <w:rPr>
          <w:rFonts w:ascii="Arial" w:hAnsi="Arial" w:cs="Arial"/>
          <w:sz w:val="22"/>
        </w:rPr>
        <w:t>pengurus</w:t>
      </w:r>
      <w:r w:rsidR="00C72E30" w:rsidRPr="00EB52D2">
        <w:rPr>
          <w:rFonts w:ascii="Arial" w:hAnsi="Arial" w:cs="Arial"/>
          <w:sz w:val="22"/>
          <w:lang w:val="id-ID"/>
        </w:rPr>
        <w:t xml:space="preserve"> masjid adalah individu yang secara konsisten mengikuti kegiatan keagamaan di masjid, baik dalam bentuk ibadah maupun aktivitas sosial lainnya. Mereka tidak hanya hadir untuk melaksanakan ibadah seperti shalat berjamaah, tetapi juga turut serta dalam kegiatan lain seperti pengajian, gotong royong, dan program sosial yang bertujuan untuk mempererat hubungan komunitas serta memperkuat solidaritas di masyarakat. </w:t>
      </w:r>
      <w:r w:rsidR="00503105" w:rsidRPr="00EB52D2">
        <w:rPr>
          <w:rFonts w:ascii="Arial" w:hAnsi="Arial" w:cs="Arial"/>
          <w:sz w:val="22"/>
        </w:rPr>
        <w:t xml:space="preserve">Pengurus </w:t>
      </w:r>
      <w:r w:rsidR="00C72E30" w:rsidRPr="00EB52D2">
        <w:rPr>
          <w:rFonts w:ascii="Arial" w:hAnsi="Arial" w:cs="Arial"/>
          <w:sz w:val="22"/>
        </w:rPr>
        <w:t>masjid berperan penting dalam menciptakan lingkungan yang kondusif bagi pengembangan nilai-nilai agama dan sosial, serta mendukung terciptanya harmoni di tengah masyarakat</w:t>
      </w:r>
      <w:r w:rsidR="00E10AE2">
        <w:rPr>
          <w:rFonts w:ascii="Arial" w:hAnsi="Arial" w:cs="Arial"/>
          <w:sz w:val="22"/>
        </w:rPr>
        <w:t xml:space="preserve">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Qanita","given":"R","non-dropping-particle":"","parse-names":false,"suffix":""},{"dropping-particle":"","family":"Nursyafna","given":"Muhammad","non-dropping-particle":"","parse-names":false,"suffix":""},{"dropping-particle":"","family":"F.","given":"","non-dropping-particle":"","parse-names":false,"suffix":""},{"dropping-particle":"","family":"Wismanto","given":"","non-dropping-particle":"","parse-names":false,"suffix":""}],"container-title":"Ikhlas   : Jurnal Ilmiah Pendidikan Islam","id":"ITEM-1","issue":"1","issued":{"date-parts":[["2025"]]},"language":"ms","page":"1-10","title":"Peran masjid sebagai lembaga kaderisasi umat di tengah dinamika sosial   : sebuah tinjauan historis dan kontemporer","type":"article-journal","volume":"2"},"uris":["http://www.mendeley.com/documents/?uuid=2023e7ae-302c-3111-b4f6-2394f47a5ab2"]}],"mendeley":{"formattedCitation":"(Qanita et al., 2025)","plainTextFormattedCitation":"(Qanita et al., 2025)","previouslyFormattedCitation":"(Qanita et al., 2025)"},"properties":{"noteIndex":0},"schema":"https://github.com/citation-style-language/schema/raw/master/csl-citation.json"}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(Qanita et al., 2025)</w:t>
      </w:r>
      <w:r w:rsidR="00E10AE2">
        <w:rPr>
          <w:rFonts w:ascii="Arial" w:hAnsi="Arial" w:cs="Arial"/>
          <w:sz w:val="22"/>
        </w:rPr>
        <w:fldChar w:fldCharType="end"/>
      </w:r>
      <w:r w:rsidR="005B71D6" w:rsidRPr="00EB52D2">
        <w:rPr>
          <w:rFonts w:ascii="Arial" w:hAnsi="Arial" w:cs="Arial"/>
          <w:sz w:val="22"/>
        </w:rPr>
        <w:t>.</w:t>
      </w:r>
    </w:p>
    <w:p w14:paraId="4DDC5B5D" w14:textId="77777777" w:rsidR="00C72E30" w:rsidRPr="00EB52D2" w:rsidRDefault="00503105" w:rsidP="00C72E30">
      <w:pPr>
        <w:spacing w:line="480" w:lineRule="auto"/>
        <w:ind w:left="357" w:firstLine="720"/>
        <w:jc w:val="both"/>
        <w:rPr>
          <w:rFonts w:ascii="Arial" w:hAnsi="Arial" w:cs="Arial"/>
          <w:sz w:val="22"/>
          <w:lang w:val="id-ID"/>
        </w:rPr>
      </w:pPr>
      <w:r w:rsidRPr="00EB52D2">
        <w:rPr>
          <w:rFonts w:ascii="Arial" w:hAnsi="Arial" w:cs="Arial"/>
          <w:sz w:val="22"/>
        </w:rPr>
        <w:t>Pengurus</w:t>
      </w:r>
      <w:r w:rsidR="00C72E30" w:rsidRPr="00EB52D2">
        <w:rPr>
          <w:rFonts w:ascii="Arial" w:hAnsi="Arial" w:cs="Arial"/>
          <w:sz w:val="22"/>
          <w:lang w:val="id-ID"/>
        </w:rPr>
        <w:t xml:space="preserve"> masjid tidak hanya terbatas pada aktivitas ibadah seperti shalat berjamaah, tetapi lebih luas mencakup interaksi sosial, pendidikan, dan kegiatan kemasyarakatan yang dilaksanakan di masjid. Masjid, dalam hal ini, tidak hanya berfungsi sebagai tempat untuk menjalankan ibadah ritual, tetapi juga sebagai pusat aktivitas umat Islam dalam berbagai aspek kehidupan, baik spiritual, sosial, maupun pendidikan. Melalui kegiatan-kegiatan yang diselenggarakan di masjid, seperti pengajian, diskusi keagamaan, pelatihan keterampilan, atau program sosial, jamaah masjid dapat memperkuat hubungan sosial antaranggota komunitas dan meningkatkan kualitas iman mereka</w:t>
      </w:r>
    </w:p>
    <w:p w14:paraId="352B2623" w14:textId="77777777" w:rsidR="00A57810" w:rsidRPr="00EB52D2" w:rsidRDefault="00A57810" w:rsidP="001C20E8">
      <w:pPr>
        <w:pStyle w:val="Heading2"/>
        <w:ind w:left="426"/>
      </w:pPr>
      <w:bookmarkStart w:id="103" w:name="_Toc201618504"/>
      <w:bookmarkStart w:id="104" w:name="_Toc215947874"/>
      <w:r w:rsidRPr="00EB52D2">
        <w:t xml:space="preserve">Solidaritas </w:t>
      </w:r>
      <w:r w:rsidRPr="00295F14">
        <w:t>Sosial</w:t>
      </w:r>
      <w:bookmarkEnd w:id="103"/>
      <w:bookmarkEnd w:id="104"/>
    </w:p>
    <w:p w14:paraId="5362D505" w14:textId="77777777" w:rsidR="00EF6D7A" w:rsidRPr="00295F14" w:rsidRDefault="00625ADF" w:rsidP="000D0C2C">
      <w:pPr>
        <w:pStyle w:val="Heading3"/>
        <w:numPr>
          <w:ilvl w:val="0"/>
          <w:numId w:val="25"/>
        </w:numPr>
        <w:rPr>
          <w:lang w:val="id-ID"/>
        </w:rPr>
      </w:pPr>
      <w:bookmarkStart w:id="105" w:name="_Toc201618505"/>
      <w:bookmarkStart w:id="106" w:name="_Toc215947875"/>
      <w:r w:rsidRPr="00295F14">
        <w:rPr>
          <w:lang w:val="id-ID"/>
        </w:rPr>
        <w:t>Pengertiaan</w:t>
      </w:r>
      <w:r w:rsidR="00EF6D7A" w:rsidRPr="00295F14">
        <w:rPr>
          <w:lang w:val="id-ID"/>
        </w:rPr>
        <w:t xml:space="preserve"> </w:t>
      </w:r>
      <w:r w:rsidR="00EF6D7A" w:rsidRPr="00295F14">
        <w:t>Solidaritas</w:t>
      </w:r>
      <w:r w:rsidR="00EF6D7A" w:rsidRPr="00295F14">
        <w:rPr>
          <w:lang w:val="id-ID"/>
        </w:rPr>
        <w:t xml:space="preserve"> Sosial</w:t>
      </w:r>
      <w:bookmarkEnd w:id="105"/>
      <w:bookmarkEnd w:id="106"/>
    </w:p>
    <w:p w14:paraId="11930586" w14:textId="6E14B54E" w:rsidR="00807FCC" w:rsidRPr="00EB52D2" w:rsidRDefault="00EF6D7A" w:rsidP="005B71D6">
      <w:pPr>
        <w:spacing w:after="0" w:line="480" w:lineRule="auto"/>
        <w:ind w:left="357" w:firstLine="720"/>
        <w:jc w:val="both"/>
        <w:rPr>
          <w:rFonts w:ascii="Arial" w:hAnsi="Arial" w:cs="Arial"/>
          <w:sz w:val="22"/>
        </w:rPr>
      </w:pPr>
      <w:r w:rsidRPr="00EB52D2">
        <w:rPr>
          <w:rFonts w:ascii="Arial" w:hAnsi="Arial" w:cs="Arial"/>
          <w:sz w:val="22"/>
        </w:rPr>
        <w:t>Menurut</w:t>
      </w:r>
      <w:r w:rsidR="00E10AE2">
        <w:rPr>
          <w:rFonts w:ascii="Arial" w:hAnsi="Arial" w:cs="Arial"/>
          <w:sz w:val="22"/>
        </w:rPr>
        <w:t xml:space="preserve">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{"citationItems":[{"id":"ITEM-1","itemData":{"author":[{"dropping-particle":"","family":"Daradjat","given":"et all","non-dropping-particle":"","parse-names":false,"suffix":""}],"id":"ITEM-1","issued":{"date-parts":[["2004"]]},"language":"ms","publisher":"Bumi Aksara","title":"Ilmu pendidikan islam","type":"book"},"uris":["http://www.mendeley.com/documents/?uuid=ff44fee8-e044-36c9-9cd8-8feb7d090a6c"]}],"mendeley":{"formattedCitation":"(Daradjat, 2004)","manualFormatting":"Daradjat (2004)","plainTextFormattedCitation":"(Daradjat, 2004)","previouslyFormattedCitation":"(Daradjat, 2004)"},"properties":{"noteIndex":0},"schema":"https://github.com/citation-style-language/schema/raw/master/csl-citation.json"}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Daradjat</w:t>
      </w:r>
      <w:r w:rsidR="00E10AE2">
        <w:rPr>
          <w:rFonts w:ascii="Arial" w:hAnsi="Arial" w:cs="Arial"/>
          <w:sz w:val="22"/>
        </w:rPr>
        <w:t xml:space="preserve"> (</w:t>
      </w:r>
      <w:r w:rsidR="00E10AE2" w:rsidRPr="00E10AE2">
        <w:rPr>
          <w:rFonts w:ascii="Arial" w:hAnsi="Arial" w:cs="Arial"/>
          <w:sz w:val="22"/>
        </w:rPr>
        <w:t>2004)</w:t>
      </w:r>
      <w:r w:rsidR="00E10AE2">
        <w:rPr>
          <w:rFonts w:ascii="Arial" w:hAnsi="Arial" w:cs="Arial"/>
          <w:sz w:val="22"/>
        </w:rPr>
        <w:fldChar w:fldCharType="end"/>
      </w:r>
      <w:r w:rsidRPr="00EB52D2">
        <w:rPr>
          <w:rFonts w:ascii="Arial" w:hAnsi="Arial" w:cs="Arial"/>
          <w:sz w:val="22"/>
        </w:rPr>
        <w:t xml:space="preserve"> mendefinisikan solidaritas secara etimologi sebagai kesetiakawanan atau kekompakan.</w:t>
      </w:r>
      <w:r w:rsidR="00807FCC" w:rsidRPr="00EB52D2">
        <w:rPr>
          <w:rFonts w:ascii="Arial" w:hAnsi="Arial" w:cs="Arial"/>
          <w:sz w:val="22"/>
        </w:rPr>
        <w:t xml:space="preserve"> Menurut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{"citationItems":[{"id":"ITEM-1","itemData":{"author":[{"dropping-particle":"","family":"Nurmalisa","given":"Y","non-dropping-particle":"","parse-names":false,"suffix":""}],"id":"ITEM-1","issued":{"date-parts":[["2017"]]},"language":"id","publisher":"Media Akademi","title":"Pendidikan generasi muda","type":"book"},"uris":["http://www.mendeley.com/documents/?uuid=b9301b3c-3d6f-31de-a14f-57a5c4d9e4d0"]}],"mendeley":{"formattedCitation":"(Nurmalisa, 2017)","plainTextFormattedCitation":"(Nurmalisa, 2017)","previouslyFormattedCitation":"(Nurmalisa, 2017)"},"properties":{"noteIndex":0},"schema":"https://github.com/citation-style-language/schema/raw/master/csl-citation.json"}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(Nurmalisa, 2017)</w:t>
      </w:r>
      <w:r w:rsidR="00E10AE2">
        <w:rPr>
          <w:rFonts w:ascii="Arial" w:hAnsi="Arial" w:cs="Arial"/>
          <w:sz w:val="22"/>
        </w:rPr>
        <w:fldChar w:fldCharType="end"/>
      </w:r>
      <w:r w:rsidR="00E10AE2">
        <w:rPr>
          <w:rFonts w:ascii="Arial" w:hAnsi="Arial" w:cs="Arial"/>
          <w:sz w:val="22"/>
        </w:rPr>
        <w:t xml:space="preserve"> </w:t>
      </w:r>
      <w:r w:rsidR="00807FCC" w:rsidRPr="00EB52D2">
        <w:rPr>
          <w:rFonts w:ascii="Arial" w:hAnsi="Arial" w:cs="Arial"/>
          <w:color w:val="000000"/>
          <w:sz w:val="22"/>
        </w:rPr>
        <w:lastRenderedPageBreak/>
        <w:t>Sosialisasi adalah proses yang membantu individu melalui media pembelajaran dan penyesuaian diri,bagaimana bertindak dan berpikir agar ia dapat berperan dan berfungsi,baik sebagai individu maupun sebagai anggota masyarakat. Dalam konteks bela negara, kepemimpinan nasional menjadi wujud strategis menentukan ketangguhan ketahanan nasional sebuah bangsa.</w:t>
      </w:r>
      <w:r w:rsidRPr="00EB52D2">
        <w:rPr>
          <w:rFonts w:ascii="Arial" w:hAnsi="Arial" w:cs="Arial"/>
          <w:sz w:val="22"/>
        </w:rPr>
        <w:t xml:space="preserve"> Dalam konteks bahasa Arab, istilah ini dikenal dengan </w:t>
      </w:r>
      <w:r w:rsidRPr="00EB52D2">
        <w:rPr>
          <w:rFonts w:ascii="Arial" w:hAnsi="Arial" w:cs="Arial"/>
          <w:i/>
          <w:iCs/>
          <w:sz w:val="22"/>
        </w:rPr>
        <w:t>tadhamun</w:t>
      </w:r>
      <w:r w:rsidRPr="00EB52D2">
        <w:rPr>
          <w:rFonts w:ascii="Arial" w:hAnsi="Arial" w:cs="Arial"/>
          <w:sz w:val="22"/>
        </w:rPr>
        <w:t xml:space="preserve">, </w:t>
      </w:r>
      <w:r w:rsidRPr="00EB52D2">
        <w:rPr>
          <w:rFonts w:ascii="Arial" w:hAnsi="Arial" w:cs="Arial"/>
          <w:i/>
          <w:iCs/>
          <w:sz w:val="22"/>
        </w:rPr>
        <w:t>takaful</w:t>
      </w:r>
      <w:r w:rsidRPr="00EB52D2">
        <w:rPr>
          <w:rFonts w:ascii="Arial" w:hAnsi="Arial" w:cs="Arial"/>
          <w:sz w:val="22"/>
        </w:rPr>
        <w:t xml:space="preserve">, dan </w:t>
      </w:r>
      <w:r w:rsidRPr="00EB52D2">
        <w:rPr>
          <w:rFonts w:ascii="Arial" w:hAnsi="Arial" w:cs="Arial"/>
          <w:i/>
          <w:iCs/>
          <w:sz w:val="22"/>
        </w:rPr>
        <w:t>ukhuwah</w:t>
      </w:r>
      <w:r w:rsidRPr="00EB52D2">
        <w:rPr>
          <w:rFonts w:ascii="Arial" w:hAnsi="Arial" w:cs="Arial"/>
          <w:sz w:val="22"/>
        </w:rPr>
        <w:t>. Solidaritas dalam pengertian ini mencerminkan sikap saling membantu, menanggung, dan berbagi beban dalam kehidupan bermasyarakat. Masyarakat Islam dituntut untuk memiliki kepedulian dan perhatian terhadap sesama, sehingga penderitaan satu individu dianggap sebagai penderitaan bersama, begitu pula keberuntungan satu individu adalah keberuntungan bagi yang lain. Sikap ini menjadi landasan penting dalam menciptakan hubungan yang harmonis dan penuh empati dalam kehidupan sosial.</w:t>
      </w:r>
    </w:p>
    <w:p w14:paraId="50479DF3" w14:textId="02039AD5" w:rsidR="00B42A5B" w:rsidRPr="00EB52D2" w:rsidRDefault="00B42A5B" w:rsidP="005B71D6">
      <w:pPr>
        <w:spacing w:after="0" w:line="480" w:lineRule="auto"/>
        <w:ind w:left="357" w:firstLine="720"/>
        <w:jc w:val="both"/>
        <w:rPr>
          <w:rFonts w:ascii="Arial" w:hAnsi="Arial" w:cs="Arial"/>
          <w:sz w:val="22"/>
        </w:rPr>
      </w:pPr>
      <w:r w:rsidRPr="00EB52D2">
        <w:rPr>
          <w:rFonts w:ascii="Arial" w:hAnsi="Arial" w:cs="Arial"/>
          <w:sz w:val="22"/>
        </w:rPr>
        <w:t>Menurut</w:t>
      </w:r>
      <w:r w:rsidR="00E10AE2">
        <w:rPr>
          <w:rFonts w:ascii="Arial" w:hAnsi="Arial" w:cs="Arial"/>
          <w:sz w:val="22"/>
        </w:rPr>
        <w:t xml:space="preserve">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{"citationItems":[{"id":"ITEM-1","itemData":{"author":[{"dropping-particle":"","family":"Johnson","given":"D P","non-dropping-particle":"","parse-names":false,"suffix":""}],"id":"ITEM-1","issued":{"date-parts":[["1986"]]},"language":"mt","publisher":"Gramedia","title":"Teori sosiologi klasik &amp; modern jilid i","type":"book"},"uris":["http://www.mendeley.com/documents/?uuid=c2b8b417-cb95-3d39-9c80-08497fa98591"]}],"mendeley":{"formattedCitation":"(Johnson, 1986)","manualFormatting":"Johnson (1986)","plainTextFormattedCitation":"(Johnson, 1986)","previouslyFormattedCitation":"(Johnson, 1986)"},"properties":{"noteIndex":0},"schema":"https://github.com/citation-style-language/schema/raw/master/csl-citation.json"}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Johnson</w:t>
      </w:r>
      <w:r w:rsidR="00E10AE2">
        <w:rPr>
          <w:rFonts w:ascii="Arial" w:hAnsi="Arial" w:cs="Arial"/>
          <w:sz w:val="22"/>
        </w:rPr>
        <w:t xml:space="preserve"> (</w:t>
      </w:r>
      <w:r w:rsidR="00E10AE2" w:rsidRPr="00E10AE2">
        <w:rPr>
          <w:rFonts w:ascii="Arial" w:hAnsi="Arial" w:cs="Arial"/>
          <w:sz w:val="22"/>
        </w:rPr>
        <w:t>1986)</w:t>
      </w:r>
      <w:r w:rsidR="00E10AE2">
        <w:rPr>
          <w:rFonts w:ascii="Arial" w:hAnsi="Arial" w:cs="Arial"/>
          <w:sz w:val="22"/>
        </w:rPr>
        <w:fldChar w:fldCharType="end"/>
      </w:r>
      <w:r w:rsidR="00E10AE2">
        <w:rPr>
          <w:rFonts w:ascii="Arial" w:hAnsi="Arial" w:cs="Arial"/>
          <w:sz w:val="22"/>
        </w:rPr>
        <w:t xml:space="preserve"> </w:t>
      </w:r>
      <w:r w:rsidRPr="00EB52D2">
        <w:rPr>
          <w:rFonts w:ascii="Arial" w:hAnsi="Arial" w:cs="Arial"/>
          <w:sz w:val="22"/>
        </w:rPr>
        <w:t>solidaritas sosial dapat dipahami sebagai bentuk interaksi yang didasari oleh kepercayaan dan perasaan moral yang dijunjung bersama, diperkuat melalui pengalaman emosional yang tercipta antara individu maupun kelompok. Solidaritas ini mencerminkan adanya kesetiakawanan di antara anggota kelompok sosial. Salah satu indikator solidaritas yang tinggi dalam suatu kelompok adalah kepercayaan setiap anggotanya terhadap kemampuan anggota lain dalam melaksanakan tugas dengan baik. Hal ini menciptakan ikatan yang kuat dan memperkuat kerja sama untuk mencapai tujuan bersama.</w:t>
      </w:r>
    </w:p>
    <w:p w14:paraId="66835CED" w14:textId="77777777" w:rsidR="00B42A5B" w:rsidRPr="00EB52D2" w:rsidRDefault="00B42A5B" w:rsidP="00B42A5B">
      <w:pPr>
        <w:spacing w:line="480" w:lineRule="auto"/>
        <w:ind w:left="357" w:firstLine="720"/>
        <w:jc w:val="both"/>
        <w:rPr>
          <w:rFonts w:ascii="Arial" w:hAnsi="Arial" w:cs="Arial"/>
          <w:sz w:val="22"/>
          <w:lang w:val="id-ID"/>
        </w:rPr>
      </w:pPr>
      <w:r w:rsidRPr="00EB52D2">
        <w:rPr>
          <w:rFonts w:ascii="Arial" w:hAnsi="Arial" w:cs="Arial"/>
          <w:sz w:val="22"/>
        </w:rPr>
        <w:t xml:space="preserve">Berdasarkan pendapat para ahli, solidaritas sosial merupakan bentuk interaksi yang didasari oleh rasa saling percaya, kepedulian, dan </w:t>
      </w:r>
      <w:r w:rsidRPr="00EB52D2">
        <w:rPr>
          <w:rFonts w:ascii="Arial" w:hAnsi="Arial" w:cs="Arial"/>
          <w:sz w:val="22"/>
        </w:rPr>
        <w:lastRenderedPageBreak/>
        <w:t>kesetiakawanan antar individu dalam masyarakat. Hal ini tercermin dalam sikap saling membantu, berbagi beban, dan menjaga hubungan yang harmonis. Dalam masyarakat, solidaritas sosial memperkuat ikatan antar anggota, menciptakan kebersamaan, dan mendorong kerja sama untuk mencapai tujuan bersama. Solidaritas ini penting untuk menjaga stabilitas sosial dan menciptakan lingkungan yang penuh empati serta kepedulian terhadap sesama.</w:t>
      </w:r>
    </w:p>
    <w:p w14:paraId="5890CE48" w14:textId="77777777" w:rsidR="00625ADF" w:rsidRPr="00EB52D2" w:rsidRDefault="00EF6D7A" w:rsidP="00295F14">
      <w:pPr>
        <w:pStyle w:val="Heading3"/>
        <w:rPr>
          <w:lang w:val="id-ID"/>
        </w:rPr>
      </w:pPr>
      <w:bookmarkStart w:id="107" w:name="_Toc201618506"/>
      <w:bookmarkStart w:id="108" w:name="_Toc215947876"/>
      <w:r w:rsidRPr="00295F14">
        <w:t>Teori</w:t>
      </w:r>
      <w:r w:rsidR="00625ADF" w:rsidRPr="00EB52D2">
        <w:rPr>
          <w:lang w:val="id-ID"/>
        </w:rPr>
        <w:t xml:space="preserve"> Solidaritas Sosial</w:t>
      </w:r>
      <w:bookmarkEnd w:id="107"/>
      <w:bookmarkEnd w:id="108"/>
    </w:p>
    <w:p w14:paraId="57C8CB7E" w14:textId="3F5AA2C7" w:rsidR="00117F26" w:rsidRPr="00EB52D2" w:rsidRDefault="00EF6D7A" w:rsidP="00117F26">
      <w:pPr>
        <w:spacing w:line="480" w:lineRule="auto"/>
        <w:ind w:left="357" w:firstLine="720"/>
        <w:jc w:val="both"/>
        <w:rPr>
          <w:rFonts w:ascii="Arial" w:hAnsi="Arial" w:cs="Arial"/>
          <w:sz w:val="22"/>
        </w:rPr>
      </w:pPr>
      <w:r w:rsidRPr="00EB52D2">
        <w:rPr>
          <w:rFonts w:ascii="Arial" w:hAnsi="Arial" w:cs="Arial"/>
          <w:sz w:val="22"/>
        </w:rPr>
        <w:t xml:space="preserve">Menurut </w:t>
      </w:r>
      <w:r w:rsidR="00E10AE2">
        <w:rPr>
          <w:rFonts w:ascii="Arial" w:hAnsi="Arial" w:cs="Arial"/>
          <w:color w:val="000000"/>
          <w:sz w:val="22"/>
        </w:rPr>
        <w:t xml:space="preserve"> </w:t>
      </w:r>
      <w:r w:rsidR="00E10AE2">
        <w:rPr>
          <w:rFonts w:ascii="Arial" w:hAnsi="Arial" w:cs="Arial"/>
          <w:color w:val="000000"/>
          <w:sz w:val="22"/>
        </w:rPr>
        <w:fldChar w:fldCharType="begin" w:fldLock="1"/>
      </w:r>
      <w:r w:rsidR="00E10AE2">
        <w:rPr>
          <w:rFonts w:ascii="Arial" w:hAnsi="Arial" w:cs="Arial"/>
          <w:color w:val="000000"/>
          <w:sz w:val="22"/>
        </w:rPr>
        <w:instrText>ADDIN CSL_CITATION {"citationItems":[{"id":"ITEM-1","itemData":{"author":[{"dropping-particle":"","family":"Durkheim","given":"É","non-dropping-particle":"","parse-names":false,"suffix":""}],"id":"ITEM-1","issued":{"date-parts":[["1911"]]},"language":"en","publisher":"Free Press","title":"The division of labor in society","type":"book"},"uris":["http://www.mendeley.com/documents/?uuid=bd9754a1-1a4a-3004-8d76-1fbbba9ee200"]}],"mendeley":{"formattedCitation":"(Durkheim, 1911)","manualFormatting":"Durkheim (1911)","plainTextFormattedCitation":"(Durkheim, 1911)","previouslyFormattedCitation":"(Durkheim, 1911)"},"properties":{"noteIndex":0},"schema":"https://github.com/citation-style-language/schema/raw/master/csl-citation.json"}</w:instrText>
      </w:r>
      <w:r w:rsidR="00E10AE2">
        <w:rPr>
          <w:rFonts w:ascii="Arial" w:hAnsi="Arial" w:cs="Arial"/>
          <w:color w:val="000000"/>
          <w:sz w:val="22"/>
        </w:rPr>
        <w:fldChar w:fldCharType="separate"/>
      </w:r>
      <w:r w:rsidR="00E10AE2" w:rsidRPr="00E10AE2">
        <w:rPr>
          <w:rFonts w:ascii="Arial" w:hAnsi="Arial" w:cs="Arial"/>
          <w:color w:val="000000"/>
          <w:sz w:val="22"/>
        </w:rPr>
        <w:t>Durkheim</w:t>
      </w:r>
      <w:r w:rsidR="00E10AE2">
        <w:rPr>
          <w:rFonts w:ascii="Arial" w:hAnsi="Arial" w:cs="Arial"/>
          <w:color w:val="000000"/>
          <w:sz w:val="22"/>
        </w:rPr>
        <w:t xml:space="preserve"> (</w:t>
      </w:r>
      <w:r w:rsidR="00E10AE2" w:rsidRPr="00E10AE2">
        <w:rPr>
          <w:rFonts w:ascii="Arial" w:hAnsi="Arial" w:cs="Arial"/>
          <w:color w:val="000000"/>
          <w:sz w:val="22"/>
        </w:rPr>
        <w:t>1911)</w:t>
      </w:r>
      <w:r w:rsidR="00E10AE2">
        <w:rPr>
          <w:rFonts w:ascii="Arial" w:hAnsi="Arial" w:cs="Arial"/>
          <w:color w:val="000000"/>
          <w:sz w:val="22"/>
        </w:rPr>
        <w:fldChar w:fldCharType="end"/>
      </w:r>
      <w:r w:rsidRPr="00EB52D2">
        <w:rPr>
          <w:rFonts w:ascii="Arial" w:hAnsi="Arial" w:cs="Arial"/>
          <w:sz w:val="22"/>
        </w:rPr>
        <w:t xml:space="preserve"> Teori solidaritas sosial adalah keterikatan antarindividu dalam masyarakat yang memungkinkan mereka untuk hidup bersama secara harmonis. Solidarit</w:t>
      </w:r>
      <w:r w:rsidR="00117F26">
        <w:rPr>
          <w:rFonts w:ascii="Arial" w:hAnsi="Arial" w:cs="Arial"/>
          <w:sz w:val="22"/>
        </w:rPr>
        <w:t>as ini lebih merujuk kepada teori mekanik.</w:t>
      </w:r>
      <w:r w:rsidR="00FD2365">
        <w:rPr>
          <w:rFonts w:ascii="Arial" w:hAnsi="Arial" w:cs="Arial"/>
          <w:sz w:val="22"/>
        </w:rPr>
        <w:t>, yaitu solidarita</w:t>
      </w:r>
      <w:r w:rsidRPr="00EB52D2">
        <w:rPr>
          <w:rFonts w:ascii="Arial" w:hAnsi="Arial" w:cs="Arial"/>
          <w:sz w:val="22"/>
        </w:rPr>
        <w:t xml:space="preserve"> Solidaritas mekanik terdapat pada masyarakat tradisional yang homogen, di mana kesamaan pekerjaan, nilai, dan keyakinan memperkuat hubung</w:t>
      </w:r>
      <w:r w:rsidR="00FD2365">
        <w:rPr>
          <w:rFonts w:ascii="Arial" w:hAnsi="Arial" w:cs="Arial"/>
          <w:sz w:val="22"/>
        </w:rPr>
        <w:t>an antaranggota.</w:t>
      </w:r>
      <w:r w:rsidRPr="00EB52D2">
        <w:rPr>
          <w:rFonts w:ascii="Arial" w:hAnsi="Arial" w:cs="Arial"/>
          <w:sz w:val="22"/>
        </w:rPr>
        <w:t>Durkheim menekankan bahwa solidaritas sosial menjadi fondasi keteraturan dalam masyarakat, baik yang ber</w:t>
      </w:r>
      <w:r w:rsidR="00117F26">
        <w:rPr>
          <w:rFonts w:ascii="Arial" w:hAnsi="Arial" w:cs="Arial"/>
          <w:sz w:val="22"/>
        </w:rPr>
        <w:t>sifat tradisional maupun modern.</w:t>
      </w:r>
    </w:p>
    <w:p w14:paraId="1A9D47F9" w14:textId="77777777" w:rsidR="00625ADF" w:rsidRPr="00EB52D2" w:rsidRDefault="00EF6D7A" w:rsidP="00295F14">
      <w:pPr>
        <w:pStyle w:val="Heading3"/>
        <w:rPr>
          <w:lang w:val="id-ID"/>
        </w:rPr>
      </w:pPr>
      <w:bookmarkStart w:id="109" w:name="_Toc201618507"/>
      <w:bookmarkStart w:id="110" w:name="_Toc215947877"/>
      <w:r w:rsidRPr="00295F14">
        <w:t>Komponen</w:t>
      </w:r>
      <w:r w:rsidRPr="00EB52D2">
        <w:rPr>
          <w:lang w:val="id-ID"/>
        </w:rPr>
        <w:t xml:space="preserve"> pada Teori Solidaritas Sosial</w:t>
      </w:r>
      <w:bookmarkEnd w:id="109"/>
      <w:bookmarkEnd w:id="110"/>
    </w:p>
    <w:p w14:paraId="1EDED90D" w14:textId="77777777" w:rsidR="00EF6D7A" w:rsidRPr="00EB52D2" w:rsidRDefault="00EF6D7A" w:rsidP="005B71D6">
      <w:pPr>
        <w:spacing w:after="0" w:line="480" w:lineRule="auto"/>
        <w:ind w:left="354" w:firstLine="720"/>
        <w:jc w:val="both"/>
        <w:rPr>
          <w:rFonts w:ascii="Arial" w:hAnsi="Arial" w:cs="Arial"/>
          <w:sz w:val="22"/>
          <w:lang w:val="id-ID"/>
        </w:rPr>
      </w:pPr>
      <w:r w:rsidRPr="00EB52D2">
        <w:rPr>
          <w:rFonts w:ascii="Arial" w:hAnsi="Arial" w:cs="Arial"/>
          <w:sz w:val="22"/>
          <w:lang w:val="id-ID"/>
        </w:rPr>
        <w:t>Komponen utama teori ini meliputi empat aspek berikut:</w:t>
      </w:r>
    </w:p>
    <w:p w14:paraId="66398709" w14:textId="77777777" w:rsidR="00EF6D7A" w:rsidRPr="00EB52D2" w:rsidRDefault="00EF6D7A" w:rsidP="000D0C2C">
      <w:pPr>
        <w:pStyle w:val="ListParagraph"/>
        <w:numPr>
          <w:ilvl w:val="1"/>
          <w:numId w:val="9"/>
        </w:numPr>
        <w:spacing w:line="480" w:lineRule="auto"/>
        <w:ind w:left="1074"/>
        <w:jc w:val="both"/>
        <w:rPr>
          <w:rFonts w:ascii="Arial" w:hAnsi="Arial" w:cs="Arial"/>
          <w:sz w:val="22"/>
          <w:lang w:val="en-ID"/>
        </w:rPr>
      </w:pPr>
      <w:r w:rsidRPr="00EB52D2">
        <w:rPr>
          <w:rFonts w:ascii="Arial" w:hAnsi="Arial" w:cs="Arial"/>
          <w:sz w:val="22"/>
          <w:lang w:val="id-ID"/>
        </w:rPr>
        <w:t xml:space="preserve">Keterikatan Sosial dalam Kegiatan Kolektif, Komponen ini mencakup analisis bagaimana keterlibatan individu dalam kegiatan kolektif, seperti pengajian, gotong royong, dan acara keagamaan lainnya yang diselenggarakan oleh Masjid Nurul Haq, mampu mempererat hubungan antarjamaah. </w:t>
      </w:r>
      <w:r w:rsidRPr="00EB52D2">
        <w:rPr>
          <w:rFonts w:ascii="Arial" w:hAnsi="Arial" w:cs="Arial"/>
          <w:sz w:val="22"/>
          <w:lang w:val="en-ID"/>
        </w:rPr>
        <w:t>Aktivitas bersama ini menciptakan rasa kebersamaan dan memperkuat ikatan sosial dalam komunitas.</w:t>
      </w:r>
    </w:p>
    <w:p w14:paraId="47FE50C4" w14:textId="77777777" w:rsidR="00EF6D7A" w:rsidRPr="00EB52D2" w:rsidRDefault="00DF419A" w:rsidP="000D0C2C">
      <w:pPr>
        <w:pStyle w:val="ListParagraph"/>
        <w:numPr>
          <w:ilvl w:val="1"/>
          <w:numId w:val="9"/>
        </w:numPr>
        <w:spacing w:line="480" w:lineRule="auto"/>
        <w:ind w:left="1074"/>
        <w:jc w:val="both"/>
        <w:rPr>
          <w:rFonts w:ascii="Arial" w:hAnsi="Arial" w:cs="Arial"/>
          <w:sz w:val="22"/>
          <w:lang w:val="en-ID"/>
        </w:rPr>
      </w:pPr>
      <w:r w:rsidRPr="00EB52D2">
        <w:rPr>
          <w:rFonts w:ascii="Arial" w:hAnsi="Arial" w:cs="Arial"/>
          <w:sz w:val="22"/>
          <w:lang w:val="en-ID"/>
        </w:rPr>
        <w:lastRenderedPageBreak/>
        <w:t>strategi</w:t>
      </w:r>
      <w:r w:rsidR="00EF6D7A" w:rsidRPr="00EB52D2">
        <w:rPr>
          <w:rFonts w:ascii="Arial" w:hAnsi="Arial" w:cs="Arial"/>
          <w:sz w:val="22"/>
          <w:lang w:val="en-ID"/>
        </w:rPr>
        <w:t xml:space="preserve"> Masjid dalam Mencegah Anomi, Durkheim menjelaskan bahwa anomi atau kondisi tanpa norma dapat diatasi dengan meningkatkan kesadaran kolektif. Masjid Nurul Haq berperan penting dalam mencegah anomi melalui pengajian, ceramah, dan kegiatan lainnya yang memberikan pedoman moral kepada jamaah, sehingga mendorong terbentuknya kesadaran sosial.</w:t>
      </w:r>
    </w:p>
    <w:p w14:paraId="026D49A5" w14:textId="77777777" w:rsidR="00EF6D7A" w:rsidRPr="00EB52D2" w:rsidRDefault="00EF6D7A" w:rsidP="000D0C2C">
      <w:pPr>
        <w:pStyle w:val="ListParagraph"/>
        <w:numPr>
          <w:ilvl w:val="1"/>
          <w:numId w:val="9"/>
        </w:numPr>
        <w:spacing w:line="480" w:lineRule="auto"/>
        <w:ind w:left="1074"/>
        <w:jc w:val="both"/>
        <w:rPr>
          <w:rFonts w:ascii="Arial" w:hAnsi="Arial" w:cs="Arial"/>
          <w:sz w:val="22"/>
          <w:lang w:val="en-ID"/>
        </w:rPr>
      </w:pPr>
      <w:r w:rsidRPr="00EB52D2">
        <w:rPr>
          <w:rFonts w:ascii="Arial" w:hAnsi="Arial" w:cs="Arial"/>
          <w:sz w:val="22"/>
          <w:lang w:val="en-ID"/>
        </w:rPr>
        <w:t>Perubahan Pola Pikir Generasi Muda, Komponen ini menilai perubahan pola pikir generasi muda terkait solidaritas sosial. Program-program masjid, seperti pesantren kilat dan didikan subuh, menjadi sarana untuk menanamkan nilai-nilai kebersamaan dan kepekaan sosial kepada generasi muda, sehingga mereka lebih aktif dalam mendukung komunitas.</w:t>
      </w:r>
    </w:p>
    <w:p w14:paraId="35AEFBA2" w14:textId="77777777" w:rsidR="00EF6D7A" w:rsidRPr="00EB52D2" w:rsidRDefault="00EF6D7A" w:rsidP="000D0C2C">
      <w:pPr>
        <w:pStyle w:val="ListParagraph"/>
        <w:numPr>
          <w:ilvl w:val="1"/>
          <w:numId w:val="9"/>
        </w:numPr>
        <w:spacing w:line="480" w:lineRule="auto"/>
        <w:ind w:left="1074"/>
        <w:jc w:val="both"/>
        <w:rPr>
          <w:rFonts w:ascii="Arial" w:hAnsi="Arial" w:cs="Arial"/>
          <w:sz w:val="22"/>
          <w:lang w:val="en-ID"/>
        </w:rPr>
      </w:pPr>
      <w:r w:rsidRPr="00EB52D2">
        <w:rPr>
          <w:rFonts w:ascii="Arial" w:hAnsi="Arial" w:cs="Arial"/>
          <w:sz w:val="22"/>
          <w:lang w:val="en-ID"/>
        </w:rPr>
        <w:t>Efektivitas Struktur Sosial dan Kebijakan Masjid, Komponen terakhir adalah analisis efektivitas struktur sosial dan kebijakan yang diterapkan oleh Masjid Nurul Haq dalam memperkuat solidaritas sosial. Hal ini meliputi kebijakan dalam membentuk remaja masjid, mengatur kegiatan rutin, serta mengatasi individualisme dengan meningkatkan partisipasi masyarakat dalam kegiatan sosial masjid.</w:t>
      </w:r>
    </w:p>
    <w:p w14:paraId="14F854A4" w14:textId="77777777" w:rsidR="00625ADF" w:rsidRPr="00EB52D2" w:rsidRDefault="00EF6D7A" w:rsidP="00295F14">
      <w:pPr>
        <w:pStyle w:val="Heading3"/>
      </w:pPr>
      <w:bookmarkStart w:id="111" w:name="_Toc201618508"/>
      <w:bookmarkStart w:id="112" w:name="_Toc215947878"/>
      <w:r w:rsidRPr="00EB52D2">
        <w:t>Faktor yang Mempengaruhi Solidaritas Sosial</w:t>
      </w:r>
      <w:bookmarkEnd w:id="111"/>
      <w:bookmarkEnd w:id="112"/>
    </w:p>
    <w:p w14:paraId="15D3D971" w14:textId="47B14F7B" w:rsidR="00B42A5B" w:rsidRPr="00EB52D2" w:rsidRDefault="00B42A5B" w:rsidP="005B71D6">
      <w:pPr>
        <w:spacing w:after="0" w:line="480" w:lineRule="auto"/>
        <w:ind w:left="357" w:firstLine="720"/>
        <w:jc w:val="both"/>
        <w:rPr>
          <w:rFonts w:ascii="Arial" w:hAnsi="Arial" w:cs="Arial"/>
          <w:sz w:val="22"/>
          <w:lang w:val="en-ID"/>
        </w:rPr>
      </w:pPr>
      <w:r w:rsidRPr="00EB52D2">
        <w:rPr>
          <w:rFonts w:ascii="Arial" w:hAnsi="Arial" w:cs="Arial"/>
          <w:sz w:val="22"/>
          <w:lang w:val="en-ID"/>
        </w:rPr>
        <w:t xml:space="preserve">Menurut </w:t>
      </w:r>
      <w:r w:rsidR="00E10AE2">
        <w:rPr>
          <w:rFonts w:ascii="Arial" w:hAnsi="Arial" w:cs="Arial"/>
          <w:color w:val="000000"/>
          <w:sz w:val="22"/>
          <w:lang w:val="en-ID"/>
        </w:rPr>
        <w:t xml:space="preserve"> </w:t>
      </w:r>
      <w:r w:rsidR="00E10AE2">
        <w:rPr>
          <w:rFonts w:ascii="Arial" w:hAnsi="Arial" w:cs="Arial"/>
          <w:color w:val="000000"/>
          <w:sz w:val="22"/>
          <w:lang w:val="en-ID"/>
        </w:rPr>
        <w:fldChar w:fldCharType="begin" w:fldLock="1"/>
      </w:r>
      <w:r w:rsidR="00E10AE2">
        <w:rPr>
          <w:rFonts w:ascii="Arial" w:hAnsi="Arial" w:cs="Arial"/>
          <w:color w:val="000000"/>
          <w:sz w:val="22"/>
          <w:lang w:val="en-ID"/>
        </w:rPr>
        <w:instrText>ADDIN CSL_CITATION {"citationItems":[{"id":"ITEM-1","itemData":{"author":[{"dropping-particle":"","family":"Durkheim","given":"É","non-dropping-particle":"","parse-names":false,"suffix":""}],"id":"ITEM-1","issued":{"date-parts":[["1911"]]},"language":"en","publisher":"Free Press","title":"The division of labor in society","type":"book"},"uris":["http://www.mendeley.com/documents/?uuid=bd9754a1-1a4a-3004-8d76-1fbbba9ee200"]}],"mendeley":{"formattedCitation":"(Durkheim, 1911)","manualFormatting":"Durkheim (1911)","plainTextFormattedCitation":"(Durkheim, 1911)","previouslyFormattedCitation":"(Durkheim, 1911)"},"properties":{"noteIndex":0},"schema":"https://github.com/citation-style-language/schema/raw/master/csl-citation.json"}</w:instrText>
      </w:r>
      <w:r w:rsidR="00E10AE2">
        <w:rPr>
          <w:rFonts w:ascii="Arial" w:hAnsi="Arial" w:cs="Arial"/>
          <w:color w:val="000000"/>
          <w:sz w:val="22"/>
          <w:lang w:val="en-ID"/>
        </w:rPr>
        <w:fldChar w:fldCharType="separate"/>
      </w:r>
      <w:r w:rsidR="00E10AE2" w:rsidRPr="00E10AE2">
        <w:rPr>
          <w:rFonts w:ascii="Arial" w:hAnsi="Arial" w:cs="Arial"/>
          <w:color w:val="000000"/>
          <w:sz w:val="22"/>
          <w:lang w:val="en-ID"/>
        </w:rPr>
        <w:t>Durkheim</w:t>
      </w:r>
      <w:r w:rsidR="00E10AE2">
        <w:rPr>
          <w:rFonts w:ascii="Arial" w:hAnsi="Arial" w:cs="Arial"/>
          <w:color w:val="000000"/>
          <w:sz w:val="22"/>
          <w:lang w:val="en-ID"/>
        </w:rPr>
        <w:t xml:space="preserve"> (</w:t>
      </w:r>
      <w:r w:rsidR="00E10AE2" w:rsidRPr="00E10AE2">
        <w:rPr>
          <w:rFonts w:ascii="Arial" w:hAnsi="Arial" w:cs="Arial"/>
          <w:color w:val="000000"/>
          <w:sz w:val="22"/>
          <w:lang w:val="en-ID"/>
        </w:rPr>
        <w:t>1911)</w:t>
      </w:r>
      <w:r w:rsidR="00E10AE2">
        <w:rPr>
          <w:rFonts w:ascii="Arial" w:hAnsi="Arial" w:cs="Arial"/>
          <w:color w:val="000000"/>
          <w:sz w:val="22"/>
          <w:lang w:val="en-ID"/>
        </w:rPr>
        <w:fldChar w:fldCharType="end"/>
      </w:r>
      <w:r w:rsidRPr="00EB52D2">
        <w:rPr>
          <w:rFonts w:ascii="Arial" w:hAnsi="Arial" w:cs="Arial"/>
          <w:sz w:val="22"/>
          <w:lang w:val="en-ID"/>
        </w:rPr>
        <w:t xml:space="preserve"> ada beberapa faktor yang mempengaruhi solidaritas sosial dalam suatu masyarakat. Faktor-faktor ini berkaitan dengan kondisi sosial dan struktural yang ada dalam masyarakat, yang dapat mempengaruhi tingkat keterikatan dan kerja sama antar individu. Beberapa faktor yang mempengaruhi solidaritas sosial menurut Durkheim antara lain:</w:t>
      </w:r>
    </w:p>
    <w:p w14:paraId="7B4990ED" w14:textId="77777777" w:rsidR="00B42A5B" w:rsidRPr="00EB52D2" w:rsidRDefault="00B42A5B" w:rsidP="000D0C2C">
      <w:pPr>
        <w:numPr>
          <w:ilvl w:val="0"/>
          <w:numId w:val="10"/>
        </w:numPr>
        <w:spacing w:after="0" w:line="480" w:lineRule="auto"/>
        <w:jc w:val="both"/>
        <w:rPr>
          <w:rFonts w:ascii="Arial" w:hAnsi="Arial" w:cs="Arial"/>
          <w:sz w:val="22"/>
          <w:lang w:val="en-ID"/>
        </w:rPr>
      </w:pPr>
      <w:r w:rsidRPr="00EB52D2">
        <w:rPr>
          <w:rFonts w:ascii="Arial" w:hAnsi="Arial" w:cs="Arial"/>
          <w:sz w:val="22"/>
          <w:lang w:val="en-ID"/>
        </w:rPr>
        <w:lastRenderedPageBreak/>
        <w:t>Kesamaan dalam Masyarakat, dalam masyarakat tradisional atau yang sederhana, solidaritas sosial cenderung lebih tinggi karena terdapat kesamaan dalam pekerjaan, nilai, dan norma yang dianut. Hal ini menciptakan ikatan sosial yang kuat, di mana anggota masyarakat merasa saling terhubung melalui kesamaan pengalaman dan kepercayaan.</w:t>
      </w:r>
    </w:p>
    <w:p w14:paraId="5049BBDF" w14:textId="77777777" w:rsidR="00B42A5B" w:rsidRPr="00EB52D2" w:rsidRDefault="00B42A5B" w:rsidP="000D0C2C">
      <w:pPr>
        <w:numPr>
          <w:ilvl w:val="0"/>
          <w:numId w:val="10"/>
        </w:numPr>
        <w:spacing w:after="0" w:line="480" w:lineRule="auto"/>
        <w:jc w:val="both"/>
        <w:rPr>
          <w:rFonts w:ascii="Arial" w:hAnsi="Arial" w:cs="Arial"/>
          <w:sz w:val="22"/>
          <w:lang w:val="en-ID"/>
        </w:rPr>
      </w:pPr>
      <w:r w:rsidRPr="00EB52D2">
        <w:rPr>
          <w:rFonts w:ascii="Arial" w:hAnsi="Arial" w:cs="Arial"/>
          <w:sz w:val="22"/>
          <w:lang w:val="en-ID"/>
        </w:rPr>
        <w:t>Pembagian Kerja, Dalam masyarakat yang lebih kompleks atau modern, pembagian kerja yang lebih spesifik dan beragam menjadi faktor utama dalam terciptanya solidaritas organik. Meskipun anggota masyarakat memiliki peran yang berbeda-beda, solidaritas tetap terjalin melalui saling ketergantungan antara individu. Ketergantungan ini mendorong kerjasama untuk mencapai tujuan bersama.</w:t>
      </w:r>
    </w:p>
    <w:p w14:paraId="37B949E1" w14:textId="77777777" w:rsidR="00B42A5B" w:rsidRPr="00EB52D2" w:rsidRDefault="00B42A5B" w:rsidP="000D0C2C">
      <w:pPr>
        <w:numPr>
          <w:ilvl w:val="0"/>
          <w:numId w:val="10"/>
        </w:numPr>
        <w:spacing w:after="0" w:line="480" w:lineRule="auto"/>
        <w:jc w:val="both"/>
        <w:rPr>
          <w:rFonts w:ascii="Arial" w:hAnsi="Arial" w:cs="Arial"/>
          <w:sz w:val="22"/>
          <w:lang w:val="en-ID"/>
        </w:rPr>
      </w:pPr>
      <w:r w:rsidRPr="00EB52D2">
        <w:rPr>
          <w:rFonts w:ascii="Arial" w:hAnsi="Arial" w:cs="Arial"/>
          <w:sz w:val="22"/>
          <w:lang w:val="en-ID"/>
        </w:rPr>
        <w:t>Kesadaran Kolektif, Kesadaran kolektif adalah kumpulan nilai, norma, dan keyakinan yang dimiliki bersama oleh anggota masyarakat. Semakin kuat kesadaran kolektif, semakin kuat pula solidaritas sosial. Masyarakat yang memiliki kesadaran kolektif yang tinggi cenderung lebih terorganisir dan memiliki ikatan sosial yang lebih kokoh.</w:t>
      </w:r>
    </w:p>
    <w:p w14:paraId="5A541DD8" w14:textId="77777777" w:rsidR="00B42A5B" w:rsidRPr="00EB52D2" w:rsidRDefault="00B42A5B" w:rsidP="000D0C2C">
      <w:pPr>
        <w:numPr>
          <w:ilvl w:val="0"/>
          <w:numId w:val="10"/>
        </w:numPr>
        <w:spacing w:after="0" w:line="480" w:lineRule="auto"/>
        <w:jc w:val="both"/>
        <w:rPr>
          <w:rFonts w:ascii="Arial" w:hAnsi="Arial" w:cs="Arial"/>
          <w:sz w:val="22"/>
          <w:lang w:val="en-ID"/>
        </w:rPr>
      </w:pPr>
      <w:r w:rsidRPr="00EB52D2">
        <w:rPr>
          <w:rFonts w:ascii="Arial" w:hAnsi="Arial" w:cs="Arial"/>
          <w:sz w:val="22"/>
          <w:lang w:val="en-ID"/>
        </w:rPr>
        <w:t>Institusi Sosial, Institusi sosial seperti keluarga, pendidikan, dan agama memainkan peran penting dalam membangun dan mempertahankan solidaritas sosial. Melalui institusi ini, norma dan nilai sosial diajarkan dan diperkuat, yang membantu menciptakan rasa saling menghargai dan kebersamaan di antara anggota masyarakat.</w:t>
      </w:r>
    </w:p>
    <w:p w14:paraId="6809D0E4" w14:textId="77777777" w:rsidR="00B42A5B" w:rsidRPr="00EB52D2" w:rsidRDefault="00B42A5B" w:rsidP="000D0C2C">
      <w:pPr>
        <w:numPr>
          <w:ilvl w:val="0"/>
          <w:numId w:val="10"/>
        </w:numPr>
        <w:spacing w:line="480" w:lineRule="auto"/>
        <w:jc w:val="both"/>
        <w:rPr>
          <w:rFonts w:ascii="Arial" w:hAnsi="Arial" w:cs="Arial"/>
          <w:sz w:val="22"/>
          <w:lang w:val="en-ID"/>
        </w:rPr>
      </w:pPr>
      <w:r w:rsidRPr="00EB52D2">
        <w:rPr>
          <w:rFonts w:ascii="Arial" w:hAnsi="Arial" w:cs="Arial"/>
          <w:sz w:val="22"/>
          <w:lang w:val="en-ID"/>
        </w:rPr>
        <w:t xml:space="preserve">Pendidikan dan Sosialisasi, Proses pendidikan dan sosialisasi juga mempengaruhi solidaritas sosial. Dengan pendidikan yang baik, </w:t>
      </w:r>
      <w:r w:rsidRPr="00EB52D2">
        <w:rPr>
          <w:rFonts w:ascii="Arial" w:hAnsi="Arial" w:cs="Arial"/>
          <w:sz w:val="22"/>
          <w:lang w:val="en-ID"/>
        </w:rPr>
        <w:lastRenderedPageBreak/>
        <w:t>individu dapat lebih memahami peran mereka dalam masyarakat dan pentingnya kerjasama antar sesama. Sosialisasi yang efektif juga membantu menanamkan nilai-nilai solidaritas dalam kehidupan sosial.</w:t>
      </w:r>
    </w:p>
    <w:p w14:paraId="5B9FAA78" w14:textId="77777777" w:rsidR="00E72EC2" w:rsidRPr="00EB52D2" w:rsidRDefault="00E72EC2" w:rsidP="001C20E8">
      <w:pPr>
        <w:pStyle w:val="Heading2"/>
        <w:ind w:left="426"/>
      </w:pPr>
      <w:bookmarkStart w:id="113" w:name="_Toc201618509"/>
      <w:bookmarkStart w:id="114" w:name="_Toc215947879"/>
      <w:r w:rsidRPr="00295F14">
        <w:t>Generasi</w:t>
      </w:r>
      <w:r w:rsidRPr="00EB52D2">
        <w:t xml:space="preserve"> Muda</w:t>
      </w:r>
      <w:bookmarkEnd w:id="113"/>
      <w:bookmarkEnd w:id="114"/>
    </w:p>
    <w:p w14:paraId="175BB029" w14:textId="77777777" w:rsidR="00F659DB" w:rsidRPr="00295F14" w:rsidRDefault="00F659DB" w:rsidP="000D0C2C">
      <w:pPr>
        <w:pStyle w:val="Heading3"/>
        <w:numPr>
          <w:ilvl w:val="0"/>
          <w:numId w:val="26"/>
        </w:numPr>
        <w:rPr>
          <w:lang w:val="id-ID"/>
        </w:rPr>
      </w:pPr>
      <w:bookmarkStart w:id="115" w:name="_Toc201618510"/>
      <w:bookmarkStart w:id="116" w:name="_Toc215947880"/>
      <w:r w:rsidRPr="00295F14">
        <w:t>Pengertiaan</w:t>
      </w:r>
      <w:r w:rsidRPr="00295F14">
        <w:rPr>
          <w:lang w:val="id-ID"/>
        </w:rPr>
        <w:t xml:space="preserve"> Generasi Muda</w:t>
      </w:r>
      <w:bookmarkEnd w:id="115"/>
      <w:bookmarkEnd w:id="116"/>
    </w:p>
    <w:p w14:paraId="3381E452" w14:textId="5FA49E8F" w:rsidR="00F659DB" w:rsidRPr="00EB52D2" w:rsidRDefault="00F659DB" w:rsidP="00B67A8F">
      <w:pPr>
        <w:spacing w:after="0" w:line="480" w:lineRule="auto"/>
        <w:ind w:left="357" w:firstLine="720"/>
        <w:jc w:val="both"/>
        <w:rPr>
          <w:rFonts w:ascii="Arial" w:hAnsi="Arial" w:cs="Arial"/>
          <w:sz w:val="22"/>
        </w:rPr>
      </w:pPr>
      <w:r w:rsidRPr="00EB52D2">
        <w:rPr>
          <w:rFonts w:ascii="Arial" w:hAnsi="Arial" w:cs="Arial"/>
          <w:sz w:val="22"/>
        </w:rPr>
        <w:t xml:space="preserve">Menurut </w:t>
      </w:r>
      <w:r w:rsidR="00E10AE2">
        <w:rPr>
          <w:rFonts w:ascii="Arial" w:hAnsi="Arial" w:cs="Arial"/>
          <w:color w:val="000000"/>
          <w:sz w:val="22"/>
        </w:rPr>
        <w:fldChar w:fldCharType="begin" w:fldLock="1"/>
      </w:r>
      <w:r w:rsidR="00E10AE2">
        <w:rPr>
          <w:rFonts w:ascii="Arial" w:hAnsi="Arial" w:cs="Arial"/>
          <w:color w:val="000000"/>
          <w:sz w:val="22"/>
        </w:rPr>
        <w:instrText>ADDIN CSL_CITATION {"citationItems":[{"id":"ITEM-1","itemData":{"author":[{"dropping-particle":"","family":"Nurmalisa","given":"Y","non-dropping-particle":"","parse-names":false,"suffix":""}],"id":"ITEM-1","issued":{"date-parts":[["2017"]]},"language":"id","publisher":"Media Akademi","title":"Pendidikan generasi muda","type":"book"},"uris":["http://www.mendeley.com/documents/?uuid=b9301b3c-3d6f-31de-a14f-57a5c4d9e4d0"]}],"mendeley":{"formattedCitation":"(Nurmalisa, 2017)","manualFormatting":"Nurmalisa (2017)","plainTextFormattedCitation":"(Nurmalisa, 2017)","previouslyFormattedCitation":"(Nurmalisa, 2017)"},"properties":{"noteIndex":0},"schema":"https://github.com/citation-style-language/schema/raw/master/csl-citation.json"}</w:instrText>
      </w:r>
      <w:r w:rsidR="00E10AE2">
        <w:rPr>
          <w:rFonts w:ascii="Arial" w:hAnsi="Arial" w:cs="Arial"/>
          <w:color w:val="000000"/>
          <w:sz w:val="22"/>
        </w:rPr>
        <w:fldChar w:fldCharType="separate"/>
      </w:r>
      <w:r w:rsidR="00E10AE2" w:rsidRPr="00E10AE2">
        <w:rPr>
          <w:rFonts w:ascii="Arial" w:hAnsi="Arial" w:cs="Arial"/>
          <w:color w:val="000000"/>
          <w:sz w:val="22"/>
        </w:rPr>
        <w:t>Nurmalisa</w:t>
      </w:r>
      <w:r w:rsidR="00E10AE2">
        <w:rPr>
          <w:rFonts w:ascii="Arial" w:hAnsi="Arial" w:cs="Arial"/>
          <w:color w:val="000000"/>
          <w:sz w:val="22"/>
        </w:rPr>
        <w:t xml:space="preserve"> (</w:t>
      </w:r>
      <w:r w:rsidR="00E10AE2" w:rsidRPr="00E10AE2">
        <w:rPr>
          <w:rFonts w:ascii="Arial" w:hAnsi="Arial" w:cs="Arial"/>
          <w:color w:val="000000"/>
          <w:sz w:val="22"/>
        </w:rPr>
        <w:t>2017)</w:t>
      </w:r>
      <w:r w:rsidR="00E10AE2">
        <w:rPr>
          <w:rFonts w:ascii="Arial" w:hAnsi="Arial" w:cs="Arial"/>
          <w:color w:val="000000"/>
          <w:sz w:val="22"/>
        </w:rPr>
        <w:fldChar w:fldCharType="end"/>
      </w:r>
      <w:r w:rsidRPr="00EB52D2">
        <w:rPr>
          <w:rFonts w:ascii="Arial" w:hAnsi="Arial" w:cs="Arial"/>
          <w:color w:val="000000"/>
          <w:sz w:val="22"/>
        </w:rPr>
        <w:t xml:space="preserve"> </w:t>
      </w:r>
      <w:r w:rsidRPr="00EB52D2">
        <w:rPr>
          <w:rFonts w:ascii="Arial" w:hAnsi="Arial" w:cs="Arial"/>
          <w:sz w:val="22"/>
        </w:rPr>
        <w:t>Generasi Muda atau Pemuda adalah warga negara Indonesia yang memasuki periode penting pertumbuhan dan perkembangan yang berusia 16 (enam belas) sampai 30 (tiga puluh) tahun. Pemuda atau generasi muda merupakan konsep-konsep yang selalu dikaitkan dengan masalah nilai.hal ini merupakan pengertian idiologis dan kultural daripada pengertian ini. Masalah kepemudaan yang terjadi biasanya terjadi karna nilai nilai dalam masyarakat, yang dialami antar generasi muda dan tua, biasanya kurang dewasa dari hal psikologis, kurang mandiri dalam hal ekonomi.</w:t>
      </w:r>
    </w:p>
    <w:p w14:paraId="1920E5F3" w14:textId="0813EFDA" w:rsidR="004E3A80" w:rsidRPr="00EB52D2" w:rsidRDefault="004E3A80" w:rsidP="00B67A8F">
      <w:pPr>
        <w:spacing w:line="480" w:lineRule="auto"/>
        <w:ind w:left="357" w:firstLine="720"/>
        <w:jc w:val="both"/>
        <w:rPr>
          <w:rFonts w:ascii="Arial" w:hAnsi="Arial" w:cs="Arial"/>
          <w:sz w:val="22"/>
        </w:rPr>
      </w:pPr>
      <w:r w:rsidRPr="00EB52D2">
        <w:rPr>
          <w:rFonts w:ascii="Arial" w:hAnsi="Arial" w:cs="Arial"/>
          <w:sz w:val="22"/>
        </w:rPr>
        <w:t xml:space="preserve">Pemuda adalah generasi penerus dari generasi terdahulu. Anggapan itu merupakan beban moral yang ditanggung bagi pemuda untuk memenuhi tanggung jawab yang diberikan generasi tua. Selain memikul beban tersebut pemuda juga dihadapkan persoalanpersoalan diantaranya kenakalan remaja, ketidak patuhan pada orang tua/guru, kecanduan narkotika, frustasi, masa depan suram, keterbatasan lapangan kerja dan masalah lainnya. Seringkali pemuda dibenturkan dengan “nilai” yang telah ada jika mereka berkelakuan di luar nilai tersebut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{"citationItems":[{"id":"ITEM-1","itemData":{"author":[{"dropping-particle":"","family":"Nurmalisa","given":"Y","non-dropping-particle":"","parse-names":false,"suffix":""}],"id":"ITEM-1","issued":{"date-parts":[["2017"]]},"language":"id","publisher":"Media Akademi","title":"Pendidikan generasi muda","type":"book"},"uris":["http://www.mendeley.com/documents/?uuid=b9301b3c-3d6f-31de-a14f-57a5c4d9e4d0"]}],"mendeley":{"formattedCitation":"(Nurmalisa, 2017)","plainTextFormattedCitation":"(Nurmalisa, 2017)","previouslyFormattedCitation":"(Nurmalisa, 2017)"},"properties":{"noteIndex":0},"schema":"https://github.com/citation-style-language/schema/raw/master/csl-citation.json"}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(Nurmalisa, 2017)</w:t>
      </w:r>
      <w:r w:rsidR="00E10AE2">
        <w:rPr>
          <w:rFonts w:ascii="Arial" w:hAnsi="Arial" w:cs="Arial"/>
          <w:sz w:val="22"/>
        </w:rPr>
        <w:fldChar w:fldCharType="end"/>
      </w:r>
    </w:p>
    <w:p w14:paraId="2008D3A5" w14:textId="34436687" w:rsidR="009168CB" w:rsidRPr="00EB52D2" w:rsidRDefault="00765562" w:rsidP="009168CB">
      <w:pPr>
        <w:spacing w:line="480" w:lineRule="auto"/>
        <w:ind w:left="357" w:firstLine="720"/>
        <w:jc w:val="both"/>
        <w:rPr>
          <w:rFonts w:ascii="Arial" w:hAnsi="Arial" w:cs="Arial"/>
          <w:sz w:val="22"/>
        </w:rPr>
      </w:pPr>
      <w:r w:rsidRPr="00EB52D2">
        <w:rPr>
          <w:rFonts w:ascii="Arial" w:hAnsi="Arial" w:cs="Arial"/>
          <w:sz w:val="22"/>
        </w:rPr>
        <w:t xml:space="preserve">Menurut Wirawan dalam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Hamdanah","given":"","non-dropping-particle":"","parse-names":false,"suffix":""},{"dropping-particle":"","family":"Surawan","given":"","non-dropping-particle":"","parse-names":false,"suffix":""}],"id":"ITEM-1","issued":{"date-parts":[["2022"]]},"language":"ms","title":"Remaja dan Dinamika: Tinjauan Psikologi dan Pendidikan.K-Media","type":"article"},"uris":["http://www.mendeley.com/documents/?uuid=5fa711ca-7d39-3631-99f6-46bc6f7d1370"]}],"mendeley":{"formattedCitation":"(Hamdanah &amp; Surawan, 2022)","manualFormatting":"Hamdanah &amp; Surawan (2022)","plainTextFormattedCitation":"(Hamdanah &amp; Surawan, 2022)","previouslyFormattedCitation":"(Hamdanah &amp; Surawan, 2022)"},"properties":{"noteIndex":0},"schema":"https://github.com/citation-style-language/schema/raw/master/csl-citation.json"}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Hamdanah &amp; Surawan</w:t>
      </w:r>
      <w:r w:rsidR="00E10AE2">
        <w:rPr>
          <w:rFonts w:ascii="Arial" w:hAnsi="Arial" w:cs="Arial"/>
          <w:sz w:val="22"/>
        </w:rPr>
        <w:t xml:space="preserve"> (</w:t>
      </w:r>
      <w:r w:rsidR="00E10AE2" w:rsidRPr="00E10AE2">
        <w:rPr>
          <w:rFonts w:ascii="Arial" w:hAnsi="Arial" w:cs="Arial"/>
          <w:sz w:val="22"/>
        </w:rPr>
        <w:t>2022)</w:t>
      </w:r>
      <w:r w:rsidR="00E10AE2">
        <w:rPr>
          <w:rFonts w:ascii="Arial" w:hAnsi="Arial" w:cs="Arial"/>
          <w:sz w:val="22"/>
        </w:rPr>
        <w:fldChar w:fldCharType="end"/>
      </w:r>
      <w:r w:rsidR="00E10AE2">
        <w:rPr>
          <w:rFonts w:ascii="Arial" w:hAnsi="Arial" w:cs="Arial"/>
          <w:sz w:val="22"/>
        </w:rPr>
        <w:t xml:space="preserve"> </w:t>
      </w:r>
      <w:r w:rsidRPr="00EB52D2">
        <w:rPr>
          <w:rFonts w:ascii="Arial" w:hAnsi="Arial" w:cs="Arial"/>
          <w:sz w:val="22"/>
        </w:rPr>
        <w:t xml:space="preserve">menyebutkan bahwa Badan Kesehatan Dunia (WHO) memberikan  batasan  mengenai  remaja  secara  konseptual. Menurut WHO ada tiga kriteria yang digunakan </w:t>
      </w:r>
      <w:r w:rsidRPr="00EB52D2">
        <w:rPr>
          <w:rFonts w:ascii="Arial" w:hAnsi="Arial" w:cs="Arial"/>
          <w:sz w:val="22"/>
        </w:rPr>
        <w:lastRenderedPageBreak/>
        <w:t xml:space="preserve">yaitu, biologis, psikologis, dan sosial ekonomi. Secara biologis, remaja adalah individu  yang  berkembang  saat  pertama  kali  ia  menunjukkan tanda-tanda  seksual  sekundernya  sampai  saat  ia  mencapai </w:t>
      </w:r>
      <w:r w:rsidR="009168CB" w:rsidRPr="00EB52D2">
        <w:rPr>
          <w:rFonts w:ascii="Arial" w:hAnsi="Arial" w:cs="Arial"/>
          <w:sz w:val="22"/>
        </w:rPr>
        <w:t>kematangan  seksual.  Adapun  secara  psikologis,  remaja  adalah individu  yang  mengalami  perkembangan  psikologis  dan  pola identifikasi dari anak-anak menjadi dewasa. Sedangakan secara ekonomi  remaja  adalah  masa  terjadinya peralihan  dari ketergantungan  sosial  ekonomi  yang  penuh  kepada  keadaan yang lebih mandiri</w:t>
      </w:r>
    </w:p>
    <w:p w14:paraId="1EF64F2E" w14:textId="65DC810B" w:rsidR="009168CB" w:rsidRPr="00EB52D2" w:rsidRDefault="00765562" w:rsidP="009168CB">
      <w:pPr>
        <w:spacing w:line="480" w:lineRule="auto"/>
        <w:ind w:left="357" w:firstLine="720"/>
        <w:jc w:val="both"/>
        <w:rPr>
          <w:rFonts w:ascii="Arial" w:hAnsi="Arial" w:cs="Arial"/>
          <w:sz w:val="22"/>
        </w:rPr>
      </w:pPr>
      <w:r w:rsidRPr="00EB52D2">
        <w:rPr>
          <w:rFonts w:ascii="Arial" w:hAnsi="Arial" w:cs="Arial"/>
          <w:sz w:val="22"/>
        </w:rPr>
        <w:t xml:space="preserve"> Menurut Mappiare, masa remaja berlangsung antara umur 12 tahun sampai dengan 21 tahun bagi wanita dan 13 tahun sampai dengan 22 tahun bagi pria. Rentang usia remaja ini dapat dibagi menjadi dua bagian, yaitu usia 12/13 tahun sampai dengan 17/18 tahun adalah remaja awal, dan usia 17/18 tahun sampai dengan 21/22 tahun adalah remaja akhir. Menurut hukum di Amerika Serikat  saat  ini,  individu  dianggap  telah  dewasa  apabila  telah mencapai usia 18 tahun, dan bukan 21 tahun seperti ketentuan sebelumnya.  Pada  usia  ini,  umumnya  anak  sedang  duduk  di bangku sekolah menenga</w:t>
      </w:r>
      <w:r w:rsidR="00827613" w:rsidRPr="00EB52D2">
        <w:rPr>
          <w:rFonts w:ascii="Arial" w:hAnsi="Arial" w:cs="Arial"/>
          <w:sz w:val="22"/>
        </w:rPr>
        <w:t xml:space="preserve">h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Hamdanah","given":"","non-dropping-particle":"","parse-names":false,"suffix":""},{"dropping-particle":"","family":"Surawan","given":"","non-dropping-particle":"","parse-names":false,"suffix":""}],"id":"ITEM-1","issued":{"date-parts":[["2022"]]},"language":"ms","title":"Remaja dan Dinamika: Tinjauan Psikologi dan Pendidikan.K-Media","type":"article"},"uris":["http://www.mendeley.com/documents/?uuid=5fa711ca-7d39-3631-99f6-46bc6f7d1370"]}],"mendeley":{"formattedCitation":"(Hamdanah &amp; Surawan, 2022)","plainTextFormattedCitation":"(Hamdanah &amp; Surawan, 2022)","previouslyFormattedCitation":"(Hamdanah &amp; Surawan, 2022)"},"properties":{"noteIndex":0},"schema":"https://github.com/citation-style-language/schema/raw/master/csl-citation.json"}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(Hamdanah &amp; Surawan, 2022)</w:t>
      </w:r>
      <w:r w:rsidR="00E10AE2">
        <w:rPr>
          <w:rFonts w:ascii="Arial" w:hAnsi="Arial" w:cs="Arial"/>
          <w:sz w:val="22"/>
        </w:rPr>
        <w:fldChar w:fldCharType="end"/>
      </w:r>
      <w:r w:rsidR="00E10AE2">
        <w:rPr>
          <w:rFonts w:ascii="Arial" w:hAnsi="Arial" w:cs="Arial"/>
          <w:sz w:val="22"/>
        </w:rPr>
        <w:t>.</w:t>
      </w:r>
    </w:p>
    <w:p w14:paraId="44B25C45" w14:textId="1C625682" w:rsidR="009168CB" w:rsidRPr="00EB52D2" w:rsidRDefault="009168CB" w:rsidP="009168CB">
      <w:pPr>
        <w:spacing w:line="480" w:lineRule="auto"/>
        <w:ind w:left="357" w:firstLine="720"/>
        <w:jc w:val="both"/>
        <w:rPr>
          <w:rFonts w:ascii="Arial" w:hAnsi="Arial" w:cs="Arial"/>
          <w:sz w:val="22"/>
        </w:rPr>
      </w:pPr>
      <w:r w:rsidRPr="00EB52D2">
        <w:rPr>
          <w:rFonts w:ascii="Arial" w:hAnsi="Arial" w:cs="Arial"/>
          <w:sz w:val="22"/>
        </w:rPr>
        <w:t xml:space="preserve">Terkait peran pemuda, Rasulullah SAW hadits riwayat At-Tirmidzi, beliau bersabda: "Tidak akan bergeser kedua kaki anak Adam pada Hari Kiamat dari sisi Rabbnya hingga ditanya lima perkara; tentang umurnya untuk apa dihabiskan, masa mudanya untuk apa digunakan, hartanya dari mana didapatkan dan ke mana disalurkan, serta ilmunya apa yang ia perbuat." Hadis ini menegaskan bahwa masa muda adalah periode yang sangat krusial dalam hidup seseorang. Pemuda memiliki potensi besar, baik dalam segi fisik, semangat, maupun kemampuan berpikir, yang harus dimanfaatkan </w:t>
      </w:r>
      <w:r w:rsidRPr="00EB52D2">
        <w:rPr>
          <w:rFonts w:ascii="Arial" w:hAnsi="Arial" w:cs="Arial"/>
          <w:sz w:val="22"/>
        </w:rPr>
        <w:lastRenderedPageBreak/>
        <w:t>dengan sebaik-baiknya. Rasulullah SAW mengingatkan agar pemuda tidak menyia-nyiakan waktu dan energi mereka, karena kelak di akhirat mereka akan dimintai pertanggungjawaban atas setiap detik yang mereka habiskan selama masa muda tersebut. Oleh karena itu, masa muda harus digunakan untuk hal-hal yang bermanfaat, seperti beribadah, mencari ilmu, dan berkontribusi positif bagi masyarakat</w:t>
      </w:r>
      <w:r w:rsidR="00DF1149" w:rsidRPr="00EB52D2">
        <w:rPr>
          <w:rFonts w:ascii="Arial" w:hAnsi="Arial" w:cs="Arial"/>
          <w:sz w:val="22"/>
        </w:rPr>
        <w:t xml:space="preserve">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{"citationItems":[{"id":"ITEM-1","itemData":{"author":[{"dropping-particle":"","family":"Yusuf","given":"A U","non-dropping-particle":"","parse-names":false,"suffix":""}],"id":"ITEM-1","issued":{"date-parts":[["2023"]]},"language":"sw","publisher-place":"Downey","title":"40 Hadits Seputar Pemuda","type":"article"},"uris":["http://www.mendeley.com/documents/?uuid=e8a9f467-c16d-3811-aa73-e39daf2ce6e9"]}],"mendeley":{"formattedCitation":"(Yusuf, 2023)","plainTextFormattedCitation":"(Yusuf, 2023)","previouslyFormattedCitation":"(Yusuf, 2023)"},"properties":{"noteIndex":0},"schema":"https://github.com/citation-style-language/schema/raw/master/csl-citation.json"}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(Yusuf, 2023)</w:t>
      </w:r>
      <w:r w:rsidR="00E10AE2">
        <w:rPr>
          <w:rFonts w:ascii="Arial" w:hAnsi="Arial" w:cs="Arial"/>
          <w:sz w:val="22"/>
        </w:rPr>
        <w:fldChar w:fldCharType="end"/>
      </w:r>
      <w:r w:rsidR="00E10AE2">
        <w:rPr>
          <w:rFonts w:ascii="Arial" w:hAnsi="Arial" w:cs="Arial"/>
          <w:sz w:val="22"/>
        </w:rPr>
        <w:t>.</w:t>
      </w:r>
    </w:p>
    <w:p w14:paraId="47B0ACC0" w14:textId="501D16DB" w:rsidR="0086278E" w:rsidRPr="00EB52D2" w:rsidRDefault="0086278E" w:rsidP="009168CB">
      <w:pPr>
        <w:spacing w:line="480" w:lineRule="auto"/>
        <w:ind w:left="357" w:firstLine="720"/>
        <w:jc w:val="both"/>
        <w:rPr>
          <w:rFonts w:ascii="Arial" w:hAnsi="Arial" w:cs="Arial"/>
          <w:sz w:val="22"/>
        </w:rPr>
      </w:pPr>
      <w:r w:rsidRPr="00EB52D2">
        <w:rPr>
          <w:rFonts w:ascii="Arial" w:hAnsi="Arial" w:cs="Arial"/>
          <w:sz w:val="22"/>
        </w:rPr>
        <w:t xml:space="preserve">Pemuda adalah generasi yang memiliki potensi besar untuk membawa perubahan dan kemajuan. Mereka tidak hanya menjadi penerus perjuangan, tetapi juga menjadi penggerak bagi inovasi dan perbaikan dalam segala aspek kehidupan. Pepatah Arab yang berbunyi: </w:t>
      </w:r>
      <w:r w:rsidRPr="00EB52D2">
        <w:rPr>
          <w:rFonts w:ascii="Arial" w:hAnsi="Arial" w:cs="Arial"/>
          <w:color w:val="001D35"/>
          <w:sz w:val="22"/>
          <w:shd w:val="clear" w:color="auto" w:fill="FFFFFF"/>
        </w:rPr>
        <w:t xml:space="preserve">“شبان اليوم ال الغد” </w:t>
      </w:r>
      <w:r w:rsidRPr="00EB52D2">
        <w:rPr>
          <w:rFonts w:ascii="Arial" w:hAnsi="Arial" w:cs="Arial"/>
          <w:sz w:val="22"/>
        </w:rPr>
        <w:t xml:space="preserve">yang artinya "pemuda hari ini adalah pemimpin masa depan,"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{"citationItems":[{"id":"ITEM-1","itemData":{"author":[{"dropping-particle":"","family":"Rafiqah","given":"L","non-dropping-particle":"","parse-names":false,"suffix":""}],"id":"ITEM-1","issued":{"date-parts":[["2020"]]},"language":"id","title":"Konsep Ibnu Qayyim AL-Jauziyyah Tentang Perlindungan Hak Anak Dalam Keluarga","type":"article"},"uris":["http://www.mendeley.com/documents/?uuid=004e761a-94f5-397b-8c15-225dc9a2160c"]}],"mendeley":{"formattedCitation":"(Rafiqah, 2020a)","plainTextFormattedCitation":"(Rafiqah, 2020a)","previouslyFormattedCitation":"(Rafiqah, 2020a)"},"properties":{"noteIndex":0},"schema":"https://github.com/citation-style-language/schema/raw/master/csl-citation.json"}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(Rafiqah, 2020a)</w:t>
      </w:r>
      <w:r w:rsidR="00E10AE2">
        <w:rPr>
          <w:rFonts w:ascii="Arial" w:hAnsi="Arial" w:cs="Arial"/>
          <w:sz w:val="22"/>
        </w:rPr>
        <w:fldChar w:fldCharType="end"/>
      </w:r>
      <w:r w:rsidRPr="00EB52D2">
        <w:rPr>
          <w:rFonts w:ascii="Arial" w:hAnsi="Arial" w:cs="Arial"/>
          <w:sz w:val="22"/>
        </w:rPr>
        <w:t>. menegaskan bahwa pemuda memiliki tanggung jawab besar dalam menentukan arah perkembangan bangsa dan umat. Oleh karena itu, masa muda harus diisi dengan ilmu, keterampilan, dan etika yang akan menyiapkan mereka untuk memimpin dan menghadapi tantangan masa depan.</w:t>
      </w:r>
    </w:p>
    <w:p w14:paraId="1E224BAF" w14:textId="77777777" w:rsidR="004E3A80" w:rsidRPr="00EB52D2" w:rsidRDefault="004E3A80" w:rsidP="00295F14">
      <w:pPr>
        <w:pStyle w:val="Heading3"/>
        <w:rPr>
          <w:lang w:val="id-ID"/>
        </w:rPr>
      </w:pPr>
      <w:bookmarkStart w:id="117" w:name="_Toc201618511"/>
      <w:bookmarkStart w:id="118" w:name="_Toc215947881"/>
      <w:r w:rsidRPr="00EB52D2">
        <w:rPr>
          <w:lang w:val="id-ID"/>
        </w:rPr>
        <w:t xml:space="preserve">Masalah </w:t>
      </w:r>
      <w:r w:rsidRPr="00295F14">
        <w:t>pada</w:t>
      </w:r>
      <w:r w:rsidRPr="00EB52D2">
        <w:rPr>
          <w:lang w:val="id-ID"/>
        </w:rPr>
        <w:t xml:space="preserve"> Generasi Muda</w:t>
      </w:r>
      <w:bookmarkEnd w:id="117"/>
      <w:bookmarkEnd w:id="118"/>
    </w:p>
    <w:p w14:paraId="24BE3917" w14:textId="2C56A91F" w:rsidR="009D04B5" w:rsidRPr="00EB52D2" w:rsidRDefault="009D04B5" w:rsidP="0095220B">
      <w:pPr>
        <w:spacing w:after="0" w:line="480" w:lineRule="auto"/>
        <w:ind w:left="357" w:firstLine="720"/>
        <w:jc w:val="both"/>
        <w:rPr>
          <w:rFonts w:ascii="Arial" w:hAnsi="Arial" w:cs="Arial"/>
          <w:sz w:val="22"/>
        </w:rPr>
      </w:pPr>
      <w:r w:rsidRPr="00EB52D2">
        <w:rPr>
          <w:rFonts w:ascii="Arial" w:hAnsi="Arial" w:cs="Arial"/>
          <w:sz w:val="22"/>
          <w:lang w:val="id-ID"/>
        </w:rPr>
        <w:t xml:space="preserve">Menurut </w:t>
      </w:r>
      <w:r w:rsidR="00E10AE2">
        <w:rPr>
          <w:rFonts w:ascii="Arial" w:hAnsi="Arial" w:cs="Arial"/>
          <w:sz w:val="22"/>
          <w:lang w:val="id-ID"/>
        </w:rPr>
        <w:fldChar w:fldCharType="begin" w:fldLock="1"/>
      </w:r>
      <w:r w:rsidR="00E10AE2">
        <w:rPr>
          <w:rFonts w:ascii="Arial" w:hAnsi="Arial" w:cs="Arial"/>
          <w:sz w:val="22"/>
          <w:lang w:val="id-ID"/>
        </w:rPr>
        <w:instrText>ADDIN CSL_CITATION {"citationItems":[{"id":"ITEM-1","itemData":{"author":[{"dropping-particle":"","family":"Nurmalisa","given":"Y","non-dropping-particle":"","parse-names":false,"suffix":""}],"id":"ITEM-1","issued":{"date-parts":[["2017"]]},"language":"id","publisher":"Media Akademi","title":"Pendidikan generasi muda","type":"book"},"uris":["http://www.mendeley.com/documents/?uuid=b9301b3c-3d6f-31de-a14f-57a5c4d9e4d0"]}],"mendeley":{"formattedCitation":"(Nurmalisa, 2017)","manualFormatting":"Nurmalisa (2017)","plainTextFormattedCitation":"(Nurmalisa, 2017)","previouslyFormattedCitation":"(Nurmalisa, 2017)"},"properties":{"noteIndex":0},"schema":"https://github.com/citation-style-language/schema/raw/master/csl-citation.json"}</w:instrText>
      </w:r>
      <w:r w:rsidR="00E10AE2">
        <w:rPr>
          <w:rFonts w:ascii="Arial" w:hAnsi="Arial" w:cs="Arial"/>
          <w:sz w:val="22"/>
          <w:lang w:val="id-ID"/>
        </w:rPr>
        <w:fldChar w:fldCharType="separate"/>
      </w:r>
      <w:r w:rsidR="00E10AE2" w:rsidRPr="00E10AE2">
        <w:rPr>
          <w:rFonts w:ascii="Arial" w:hAnsi="Arial" w:cs="Arial"/>
          <w:sz w:val="22"/>
          <w:lang w:val="id-ID"/>
        </w:rPr>
        <w:t>Nurmalisa</w:t>
      </w:r>
      <w:r w:rsidR="00E10AE2">
        <w:rPr>
          <w:rFonts w:ascii="Arial" w:hAnsi="Arial" w:cs="Arial"/>
          <w:sz w:val="22"/>
        </w:rPr>
        <w:t xml:space="preserve"> (</w:t>
      </w:r>
      <w:r w:rsidR="00E10AE2" w:rsidRPr="00E10AE2">
        <w:rPr>
          <w:rFonts w:ascii="Arial" w:hAnsi="Arial" w:cs="Arial"/>
          <w:sz w:val="22"/>
          <w:lang w:val="id-ID"/>
        </w:rPr>
        <w:t>2017)</w:t>
      </w:r>
      <w:r w:rsidR="00E10AE2">
        <w:rPr>
          <w:rFonts w:ascii="Arial" w:hAnsi="Arial" w:cs="Arial"/>
          <w:sz w:val="22"/>
          <w:lang w:val="id-ID"/>
        </w:rPr>
        <w:fldChar w:fldCharType="end"/>
      </w:r>
      <w:r w:rsidR="00E10AE2">
        <w:rPr>
          <w:rFonts w:ascii="Arial" w:hAnsi="Arial" w:cs="Arial"/>
          <w:sz w:val="22"/>
        </w:rPr>
        <w:t xml:space="preserve"> </w:t>
      </w:r>
      <w:r w:rsidRPr="00EB52D2">
        <w:rPr>
          <w:rFonts w:ascii="Arial" w:hAnsi="Arial" w:cs="Arial"/>
          <w:sz w:val="22"/>
          <w:lang w:val="id-ID"/>
        </w:rPr>
        <w:t xml:space="preserve">Perkembangan ilmu pengetahuan, teknologi, dan seni yang pesat, ditambah dengan dampak dari permasalahan peledakan jumlah penduduk, serta berbagai krisis global di bidang ekonomi, sosial, budaya, politik, dan pertahanan keamanan, telah memberikan pengaruh mendalam terhadap kehidupan masyarakat, termasuk generasi muda. </w:t>
      </w:r>
      <w:r w:rsidRPr="00EB52D2">
        <w:rPr>
          <w:rFonts w:ascii="Arial" w:hAnsi="Arial" w:cs="Arial"/>
          <w:sz w:val="22"/>
        </w:rPr>
        <w:t xml:space="preserve">Pengaruh ini tidak hanya berhubungan dengan kondisi saat ini, tetapi juga berdampak pada masa depan generasi muda. Berikut adalah </w:t>
      </w:r>
      <w:r w:rsidRPr="00EB52D2">
        <w:rPr>
          <w:rFonts w:ascii="Arial" w:hAnsi="Arial" w:cs="Arial"/>
          <w:sz w:val="22"/>
        </w:rPr>
        <w:lastRenderedPageBreak/>
        <w:t>penjabaran mengenai permasalahan yang dihadapi oleh generasi muda, dilihat dari berbagai aspek sosial:</w:t>
      </w:r>
    </w:p>
    <w:p w14:paraId="30A0E9E5" w14:textId="77777777" w:rsidR="009D04B5" w:rsidRPr="00EB52D2" w:rsidRDefault="009D04B5" w:rsidP="000D0C2C">
      <w:pPr>
        <w:pStyle w:val="ListParagraph"/>
        <w:numPr>
          <w:ilvl w:val="0"/>
          <w:numId w:val="12"/>
        </w:numPr>
        <w:spacing w:line="480" w:lineRule="auto"/>
        <w:jc w:val="both"/>
        <w:rPr>
          <w:rFonts w:ascii="Arial" w:hAnsi="Arial" w:cs="Arial"/>
          <w:sz w:val="22"/>
          <w:lang w:val="en-ID"/>
        </w:rPr>
      </w:pPr>
      <w:r w:rsidRPr="00EB52D2">
        <w:rPr>
          <w:rFonts w:ascii="Arial" w:hAnsi="Arial" w:cs="Arial"/>
          <w:sz w:val="22"/>
          <w:lang w:val="en-ID"/>
        </w:rPr>
        <w:t>Aspek Sosiologi Psikologi, Dalam aspek ini, generasi muda dihadapkan pada tantangan mental dan emosional yang besar. Kemajuan teknologi, terutama media sosial, mempengaruhi cara mereka berinteraksi dan membangun identitas diri. Tekanan dari lingkungan sekitar, seperti keluarga, teman, dan media massa, bisa memengaruhi kesehatan mental generasi muda. Selain itu, munculnya fenomena stres, kecemasan, dan depresi di kalangan remaja juga menunjukkan pentingnya perhatian terhadap kesejahteraan psikologis mereka.</w:t>
      </w:r>
    </w:p>
    <w:p w14:paraId="2839B50F" w14:textId="77777777" w:rsidR="009D04B5" w:rsidRPr="00EB52D2" w:rsidRDefault="009D04B5" w:rsidP="000D0C2C">
      <w:pPr>
        <w:pStyle w:val="ListParagraph"/>
        <w:numPr>
          <w:ilvl w:val="0"/>
          <w:numId w:val="12"/>
        </w:numPr>
        <w:spacing w:line="480" w:lineRule="auto"/>
        <w:jc w:val="both"/>
        <w:rPr>
          <w:rFonts w:ascii="Arial" w:hAnsi="Arial" w:cs="Arial"/>
          <w:sz w:val="22"/>
          <w:lang w:val="en-ID"/>
        </w:rPr>
      </w:pPr>
      <w:r w:rsidRPr="00EB52D2">
        <w:rPr>
          <w:rFonts w:ascii="Arial" w:hAnsi="Arial" w:cs="Arial"/>
          <w:sz w:val="22"/>
          <w:lang w:val="en-ID"/>
        </w:rPr>
        <w:t>Aspek Sosial Budaya, Globalisasi membawa berbagai budaya luar yang masuk ke dalam masyarakat, yang berpotensi mempengaruhi identitas dan nilai-nilai budaya lokal. Generasi muda sering kali terjebak dalam perbedaan antara budaya tradisional dan pengaruh budaya modern yang lebih global. Ketidakseimbangan ini dapat menimbulkan konflik nilai dan kebingungan dalam menentukan identitas diri. Perubahan dalam pola pikir generasi muda yang dipengaruhi oleh globalisasi dapat menyebabkan pergeseran dalam nilai-nilai keluarga dan masyarakat.</w:t>
      </w:r>
    </w:p>
    <w:p w14:paraId="48E3C323" w14:textId="77777777" w:rsidR="009D04B5" w:rsidRPr="00EB52D2" w:rsidRDefault="009D04B5" w:rsidP="000D0C2C">
      <w:pPr>
        <w:pStyle w:val="ListParagraph"/>
        <w:numPr>
          <w:ilvl w:val="0"/>
          <w:numId w:val="12"/>
        </w:numPr>
        <w:spacing w:line="480" w:lineRule="auto"/>
        <w:jc w:val="both"/>
        <w:rPr>
          <w:rFonts w:ascii="Arial" w:hAnsi="Arial" w:cs="Arial"/>
          <w:sz w:val="22"/>
          <w:lang w:val="en-ID"/>
        </w:rPr>
      </w:pPr>
      <w:r w:rsidRPr="00EB52D2">
        <w:rPr>
          <w:rFonts w:ascii="Arial" w:hAnsi="Arial" w:cs="Arial"/>
          <w:sz w:val="22"/>
          <w:lang w:val="en-ID"/>
        </w:rPr>
        <w:t xml:space="preserve">Aspek Sosial Ekonomi, Aspek sosial ekonomi generasi muda terkait erat dengan tantangan dalam memperoleh pendidikan yang layak, lapangan pekerjaan, serta kondisi ekonomi yang tidak menentu. Meningkatnya pengangguran di kalangan pemuda, ketidakpastian dalam masa depan karier, serta kesenjangan sosial-ekonomi yang </w:t>
      </w:r>
      <w:r w:rsidRPr="00EB52D2">
        <w:rPr>
          <w:rFonts w:ascii="Arial" w:hAnsi="Arial" w:cs="Arial"/>
          <w:sz w:val="22"/>
          <w:lang w:val="en-ID"/>
        </w:rPr>
        <w:lastRenderedPageBreak/>
        <w:t>semakin lebar membuat generasi muda menghadapi kesulitan dalam mengakses peluang ekonomi. Kurangnya keterampilan yang relevan dengan kebutuhan pasar kerja juga menjadi hambatan dalam mencapai kesejahteraan ekonomi.</w:t>
      </w:r>
    </w:p>
    <w:p w14:paraId="64C1E284" w14:textId="77777777" w:rsidR="009D04B5" w:rsidRPr="00EB52D2" w:rsidRDefault="009D04B5" w:rsidP="000D0C2C">
      <w:pPr>
        <w:pStyle w:val="ListParagraph"/>
        <w:numPr>
          <w:ilvl w:val="0"/>
          <w:numId w:val="12"/>
        </w:numPr>
        <w:spacing w:after="0" w:line="480" w:lineRule="auto"/>
        <w:jc w:val="both"/>
        <w:rPr>
          <w:rFonts w:ascii="Arial" w:hAnsi="Arial" w:cs="Arial"/>
          <w:sz w:val="22"/>
          <w:lang w:val="en-ID"/>
        </w:rPr>
      </w:pPr>
      <w:r w:rsidRPr="00EB52D2">
        <w:rPr>
          <w:rFonts w:ascii="Arial" w:hAnsi="Arial" w:cs="Arial"/>
          <w:sz w:val="22"/>
          <w:lang w:val="en-ID"/>
        </w:rPr>
        <w:t>Aspek Sosial Politik, Generasi muda juga menghadapi tantangan dalam aspek sosial politik, terutama dalam konteks partisipasi dalam kehidupan berbangsa dan bernegara. Banyak pemuda merasa apatis terhadap politik dan pemerintahan, atau tidak memahami sepenuhnya pentingnya peran mereka dalam menentukan arah kebijakan publik. Hal ini bisa menghambat pembentukan generasi yang aktif dan peduli terhadap masalah-masalah sosial dan politik. Selain itu, ketidakpastian politik yang dapat muncul dalam bentuk konflik, ketidakstabilan pemerintahan, atau ketegangan internasional juga mempengaruhi rasa aman dan masa depan generasi muda.</w:t>
      </w:r>
    </w:p>
    <w:p w14:paraId="7D1BC2C2" w14:textId="5DD3D7D8" w:rsidR="004E3A80" w:rsidRPr="00EB52D2" w:rsidRDefault="004E3A80" w:rsidP="0095220B">
      <w:pPr>
        <w:spacing w:after="0" w:line="480" w:lineRule="auto"/>
        <w:ind w:left="357" w:firstLine="720"/>
        <w:jc w:val="both"/>
        <w:rPr>
          <w:rFonts w:ascii="Arial" w:hAnsi="Arial" w:cs="Arial"/>
          <w:color w:val="000000"/>
          <w:sz w:val="22"/>
          <w:lang w:val="id-ID"/>
        </w:rPr>
      </w:pPr>
      <w:r w:rsidRPr="00EB52D2">
        <w:rPr>
          <w:rFonts w:ascii="Arial" w:hAnsi="Arial" w:cs="Arial"/>
          <w:sz w:val="22"/>
          <w:lang w:val="id-ID"/>
        </w:rPr>
        <w:t xml:space="preserve">Menurut </w:t>
      </w:r>
      <w:r w:rsidR="00E10AE2">
        <w:rPr>
          <w:rFonts w:ascii="Arial" w:hAnsi="Arial" w:cs="Arial"/>
          <w:sz w:val="22"/>
          <w:lang w:val="id-ID"/>
        </w:rPr>
        <w:fldChar w:fldCharType="begin" w:fldLock="1"/>
      </w:r>
      <w:r w:rsidR="00E10AE2">
        <w:rPr>
          <w:rFonts w:ascii="Arial" w:hAnsi="Arial" w:cs="Arial"/>
          <w:sz w:val="22"/>
          <w:lang w:val="id-ID"/>
        </w:rPr>
        <w:instrText>ADDIN CSL_CITATION {"citationItems":[{"id":"ITEM-1","itemData":{"author":[{"dropping-particle":"","family":"Nurmalisa","given":"Y","non-dropping-particle":"","parse-names":false,"suffix":""}],"id":"ITEM-1","issued":{"date-parts":[["2017"]]},"language":"id","publisher":"Media Akademi","title":"Pendidikan generasi muda","type":"book"},"uris":["http://www.mendeley.com/documents/?uuid=b9301b3c-3d6f-31de-a14f-57a5c4d9e4d0"]}],"mendeley":{"formattedCitation":"(Nurmalisa, 2017)","manualFormatting":"Nurmalisa (2017)","plainTextFormattedCitation":"(Nurmalisa, 2017)","previouslyFormattedCitation":"(Nurmalisa, 2017)"},"properties":{"noteIndex":0},"schema":"https://github.com/citation-style-language/schema/raw/master/csl-citation.json"}</w:instrText>
      </w:r>
      <w:r w:rsidR="00E10AE2">
        <w:rPr>
          <w:rFonts w:ascii="Arial" w:hAnsi="Arial" w:cs="Arial"/>
          <w:sz w:val="22"/>
          <w:lang w:val="id-ID"/>
        </w:rPr>
        <w:fldChar w:fldCharType="separate"/>
      </w:r>
      <w:r w:rsidR="00E10AE2" w:rsidRPr="00E10AE2">
        <w:rPr>
          <w:rFonts w:ascii="Arial" w:hAnsi="Arial" w:cs="Arial"/>
          <w:sz w:val="22"/>
          <w:lang w:val="id-ID"/>
        </w:rPr>
        <w:t>Nurmalisa</w:t>
      </w:r>
      <w:r w:rsidR="00E10AE2">
        <w:rPr>
          <w:rFonts w:ascii="Arial" w:hAnsi="Arial" w:cs="Arial"/>
          <w:sz w:val="22"/>
        </w:rPr>
        <w:t xml:space="preserve"> (</w:t>
      </w:r>
      <w:r w:rsidR="00E10AE2" w:rsidRPr="00E10AE2">
        <w:rPr>
          <w:rFonts w:ascii="Arial" w:hAnsi="Arial" w:cs="Arial"/>
          <w:sz w:val="22"/>
          <w:lang w:val="id-ID"/>
        </w:rPr>
        <w:t>2017)</w:t>
      </w:r>
      <w:r w:rsidR="00E10AE2">
        <w:rPr>
          <w:rFonts w:ascii="Arial" w:hAnsi="Arial" w:cs="Arial"/>
          <w:sz w:val="22"/>
          <w:lang w:val="id-ID"/>
        </w:rPr>
        <w:fldChar w:fldCharType="end"/>
      </w:r>
      <w:r w:rsidR="00E10AE2">
        <w:rPr>
          <w:rFonts w:ascii="Arial" w:hAnsi="Arial" w:cs="Arial"/>
          <w:sz w:val="22"/>
        </w:rPr>
        <w:t xml:space="preserve"> </w:t>
      </w:r>
      <w:r w:rsidRPr="00EB52D2">
        <w:rPr>
          <w:rFonts w:ascii="Arial" w:hAnsi="Arial" w:cs="Arial"/>
          <w:color w:val="000000"/>
          <w:sz w:val="22"/>
          <w:lang w:val="id-ID"/>
        </w:rPr>
        <w:t>terdapat beberapa masalah pada generasi muda sebagai berikut:</w:t>
      </w:r>
    </w:p>
    <w:p w14:paraId="2D0B8064"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t>Menurunnya Jiwa Idealisme, Patriotisme, dan Nasionalisme, Saat ini, banyak generasi muda yang mulai kehilangan semangat idealisme, patriotisme, dan nasionalisme yang seharusnya menjadi landasan dalam berkontribusi bagi negara. Terpengaruh oleh budaya globalisasi, sebagian remaja cenderung lebih fokus pada kepentingan pribadi atau kelompok daripada memperjuangkan nilai-nilai kebangsaan dan kemajuan negara. Hal ini dapat menghambat tercapainya tujuan bangsa yang lebih besar.</w:t>
      </w:r>
    </w:p>
    <w:p w14:paraId="2D49562B"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lastRenderedPageBreak/>
        <w:t>Kurang Pastinya Masa Depan yang Akan Dihadapi, Ketidakpastian masa depan menjadi salah satu masalah besar bagi generasi muda. Banyak di antara mereka yang merasa tertekan dengan situasi sosial dan ekonomi yang tidak menentu, sehingga kesulitan dalam merencanakan masa depan mereka, baik dalam hal pendidikan, pekerjaan, maupun kehidupan pribadi. Ketidakpastian ini membuat mereka cenderung pesimis dan kurang memiliki motivasi untuk berjuang meraih cita-cita.</w:t>
      </w:r>
    </w:p>
    <w:p w14:paraId="717B814A"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t>Belum Seimbangnya Generasi Muda dengan Jumlah Fasilitas Pendidikan, Meskipun jumlah generasi muda terus berkembang, tidak semua daerah memiliki fasilitas pendidikan yang memadai untuk menunjang kebutuhan belajar mereka. Masih terdapat ketidakseimbangan antara jumlah anak muda yang membutuhkan pendidikan dan ketersediaan sarana pendidikan yang berkualitas. Hal ini mengakibatkan kesenjangan dalam akses terhadap pendidikan yang layak, yang pada gilirannya menghambat potensi mereka untuk berkembang.</w:t>
      </w:r>
    </w:p>
    <w:p w14:paraId="2A1BF3A3"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t>Kurangnya Lapangan Pekerjaan, Tingginya jumlah lulusan pendidikan dan terbatasnya lapangan pekerjaan menjadi masalah besar bagi generasi muda. Banyak dari mereka yang kesulitan untuk mendapatkan pekerjaan yang sesuai dengan keahlian atau pendidikan yang dimiliki. Hal ini menciptakan ketidakstabilan ekonomi di kalangan pemuda, yang pada gilirannya dapat menurunkan semangat untuk berinovasi dan berkontribusi pada pembangunan negara.</w:t>
      </w:r>
    </w:p>
    <w:p w14:paraId="0D5E8285"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lastRenderedPageBreak/>
        <w:t>Banyak Perkawinan di Bawah Umur, Masalah sosial lainnya adalah maraknya perkawinan dini atau perkawinan di bawah umur, yang dapat menghambat perkembangan generasi muda. Perkawinan pada usia dini sering kali mengakibatkan terganggunya pendidikan dan karier, serta mempengaruhi kesehatan fisik dan mental. Hal ini menjadi salah satu tantangan besar dalam menciptakan generasi muda yang produktif dan berkualitas.</w:t>
      </w:r>
    </w:p>
    <w:p w14:paraId="7DC1D4AC"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t>Pergaulan Bebas, Pergaulan bebas di kalangan remaja dapat menjadi ancaman bagi perkembangan moral dan sosial mereka. Tanpa adanya pengawasan dan pembekalan yang baik, generasi muda rentan terhadap pengaruh buruk, seperti penyalahgunaan narkoba, seks bebas, atau perilaku destruktif lainnya. Pergaulan bebas yang tidak terkendali dapat menyebabkan rusaknya nilai-nilai sosial dan agama di kalangan pemuda.</w:t>
      </w:r>
    </w:p>
    <w:p w14:paraId="1008B8B5" w14:textId="77777777" w:rsidR="004E3A80" w:rsidRPr="00EB52D2" w:rsidRDefault="004E3A80" w:rsidP="000D0C2C">
      <w:pPr>
        <w:pStyle w:val="ListParagraph"/>
        <w:numPr>
          <w:ilvl w:val="0"/>
          <w:numId w:val="11"/>
        </w:numPr>
        <w:spacing w:line="480" w:lineRule="auto"/>
        <w:jc w:val="both"/>
        <w:rPr>
          <w:rFonts w:ascii="Arial" w:hAnsi="Arial" w:cs="Arial"/>
          <w:sz w:val="22"/>
          <w:lang w:val="en-ID"/>
        </w:rPr>
      </w:pPr>
      <w:r w:rsidRPr="00EB52D2">
        <w:rPr>
          <w:rFonts w:ascii="Arial" w:hAnsi="Arial" w:cs="Arial"/>
          <w:sz w:val="22"/>
          <w:lang w:val="en-ID"/>
        </w:rPr>
        <w:t>Meningkatnya Kenakalan Remaja, Kenakalan remaja, seperti tawuran, kekerasan, dan tindakan kriminal lainnya, semakin meningkat di banyak tempat. Hal ini mencerminkan adanya masalah dalam pembinaan karakter dan pengawasan terhadap perilaku remaja. Kenakalan remaja dapat merusak reputasi generasi muda dan merugikan masyarakat secara keseluruhan, yang memerlukan penanganan serius dari berbagai pihak.</w:t>
      </w:r>
    </w:p>
    <w:p w14:paraId="149A67E2" w14:textId="77777777" w:rsidR="00A57810" w:rsidRPr="00EB52D2" w:rsidRDefault="004E3A80" w:rsidP="000D0C2C">
      <w:pPr>
        <w:pStyle w:val="ListParagraph"/>
        <w:numPr>
          <w:ilvl w:val="0"/>
          <w:numId w:val="11"/>
        </w:numPr>
        <w:spacing w:line="480" w:lineRule="auto"/>
        <w:jc w:val="both"/>
        <w:rPr>
          <w:rFonts w:ascii="Arial" w:hAnsi="Arial" w:cs="Arial"/>
          <w:sz w:val="22"/>
        </w:rPr>
      </w:pPr>
      <w:r w:rsidRPr="00EB52D2">
        <w:rPr>
          <w:rFonts w:ascii="Arial" w:hAnsi="Arial" w:cs="Arial"/>
          <w:sz w:val="22"/>
          <w:lang w:val="en-ID"/>
        </w:rPr>
        <w:t xml:space="preserve">Belum Adanya Peraturan tentang Generasi Muda, Saat ini, banyak peraturan yang masih kurang memperhatikan kebutuhan dan permasalahan yang dihadapi oleh generasi muda. Tanpa adanya peraturan yang jelas, generasi muda sering kali merasa terabaikan </w:t>
      </w:r>
      <w:r w:rsidRPr="00EB52D2">
        <w:rPr>
          <w:rFonts w:ascii="Arial" w:hAnsi="Arial" w:cs="Arial"/>
          <w:sz w:val="22"/>
          <w:lang w:val="en-ID"/>
        </w:rPr>
        <w:lastRenderedPageBreak/>
        <w:t>dalam proses pembuatan kebijakan yang menyangkut masa depan mereka. Peraturan yang lebih spesifik dan proaktif mengenai pendidikan, pekerjaan, dan pengembangan karakter generasi muda sangat diperlukan untuk mempersiapkan mereka menghadapi tantangan global di masa depan.</w:t>
      </w:r>
      <w:r w:rsidR="001E6828" w:rsidRPr="00EB52D2">
        <w:rPr>
          <w:rFonts w:ascii="Arial" w:hAnsi="Arial" w:cs="Arial"/>
          <w:sz w:val="22"/>
        </w:rPr>
        <w:t xml:space="preserve"> </w:t>
      </w:r>
    </w:p>
    <w:p w14:paraId="29BEFA8F" w14:textId="60220804" w:rsidR="001E6828" w:rsidRPr="00EB52D2" w:rsidRDefault="001E6828" w:rsidP="000D0C2C">
      <w:pPr>
        <w:pStyle w:val="ListParagraph"/>
        <w:numPr>
          <w:ilvl w:val="0"/>
          <w:numId w:val="11"/>
        </w:numPr>
        <w:spacing w:line="480" w:lineRule="auto"/>
        <w:jc w:val="both"/>
        <w:rPr>
          <w:rFonts w:ascii="Arial" w:hAnsi="Arial" w:cs="Arial"/>
          <w:sz w:val="22"/>
        </w:rPr>
        <w:sectPr w:rsidR="001E6828" w:rsidRPr="00EB52D2" w:rsidSect="00AD0C38">
          <w:headerReference w:type="default" r:id="rId23"/>
          <w:footerReference w:type="default" r:id="rId24"/>
          <w:footerReference w:type="first" r:id="rId25"/>
          <w:pgSz w:w="11906" w:h="16838"/>
          <w:pgMar w:top="2268" w:right="1701" w:bottom="1701" w:left="2268" w:header="720" w:footer="720" w:gutter="0"/>
          <w:cols w:space="720"/>
          <w:titlePg/>
          <w:docGrid w:linePitch="360"/>
        </w:sectPr>
      </w:pPr>
    </w:p>
    <w:p w14:paraId="54DBD806" w14:textId="00FB775D" w:rsidR="00A57810" w:rsidRPr="00EB52D2" w:rsidRDefault="00A57810" w:rsidP="00D02D4D">
      <w:pPr>
        <w:pStyle w:val="Heading1"/>
      </w:pPr>
      <w:bookmarkStart w:id="119" w:name="_Toc182091854"/>
      <w:bookmarkStart w:id="120" w:name="_Toc201618512"/>
      <w:bookmarkStart w:id="121" w:name="_Toc215947882"/>
      <w:r w:rsidRPr="00EB52D2">
        <w:lastRenderedPageBreak/>
        <w:t>BAB III</w:t>
      </w:r>
      <w:bookmarkEnd w:id="119"/>
      <w:bookmarkEnd w:id="120"/>
      <w:r w:rsidR="00295F14">
        <w:rPr>
          <w:lang w:val="en-US"/>
        </w:rPr>
        <w:t xml:space="preserve"> </w:t>
      </w:r>
      <w:bookmarkStart w:id="122" w:name="_Toc173783664"/>
      <w:bookmarkStart w:id="123" w:name="_Toc173788339"/>
      <w:bookmarkStart w:id="124" w:name="_Toc182091855"/>
      <w:bookmarkStart w:id="125" w:name="_Toc186382677"/>
      <w:bookmarkStart w:id="126" w:name="_Toc188121214"/>
      <w:bookmarkStart w:id="127" w:name="_Toc201618513"/>
      <w:r w:rsidR="00295F14">
        <w:rPr>
          <w:lang w:val="en-US"/>
        </w:rPr>
        <w:br/>
      </w:r>
      <w:r w:rsidRPr="00EB52D2">
        <w:t>METODOLOGI PENELITIAN</w:t>
      </w:r>
      <w:bookmarkEnd w:id="121"/>
      <w:bookmarkEnd w:id="122"/>
      <w:bookmarkEnd w:id="123"/>
      <w:bookmarkEnd w:id="124"/>
      <w:bookmarkEnd w:id="125"/>
      <w:bookmarkEnd w:id="126"/>
      <w:bookmarkEnd w:id="127"/>
    </w:p>
    <w:p w14:paraId="10FB4BA7" w14:textId="77777777" w:rsidR="0095220B" w:rsidRPr="00EB52D2" w:rsidRDefault="0095220B" w:rsidP="0095220B">
      <w:pPr>
        <w:pStyle w:val="NoSpacing"/>
        <w:spacing w:line="360" w:lineRule="auto"/>
        <w:jc w:val="center"/>
        <w:rPr>
          <w:rFonts w:ascii="Arial" w:hAnsi="Arial" w:cs="Arial"/>
          <w:b/>
          <w:sz w:val="22"/>
        </w:rPr>
      </w:pPr>
    </w:p>
    <w:p w14:paraId="1392079C" w14:textId="77777777" w:rsidR="00A57810" w:rsidRPr="00EB52D2" w:rsidRDefault="00A57810" w:rsidP="000D0C2C">
      <w:pPr>
        <w:pStyle w:val="Heading2"/>
        <w:numPr>
          <w:ilvl w:val="0"/>
          <w:numId w:val="27"/>
        </w:numPr>
        <w:ind w:left="426" w:hanging="426"/>
      </w:pPr>
      <w:bookmarkStart w:id="128" w:name="_Toc173783665"/>
      <w:bookmarkStart w:id="129" w:name="_Toc173788340"/>
      <w:bookmarkStart w:id="130" w:name="_Toc182091856"/>
      <w:bookmarkStart w:id="131" w:name="_Toc201618514"/>
      <w:bookmarkStart w:id="132" w:name="_Toc215947883"/>
      <w:r w:rsidRPr="00EB52D2">
        <w:t>Pendekatan dan Metode Penelitian</w:t>
      </w:r>
      <w:bookmarkEnd w:id="128"/>
      <w:bookmarkEnd w:id="129"/>
      <w:bookmarkEnd w:id="130"/>
      <w:bookmarkEnd w:id="131"/>
      <w:bookmarkEnd w:id="132"/>
    </w:p>
    <w:p w14:paraId="643A9927" w14:textId="36EB8413" w:rsidR="00260EEB" w:rsidRPr="00EB52D2" w:rsidRDefault="00260EEB" w:rsidP="00295F14">
      <w:pPr>
        <w:pStyle w:val="par"/>
      </w:pPr>
      <w:r w:rsidRPr="00EB52D2">
        <w:t>Penelitian ini menggunakan pendekatan kualitatif dengan metode deskriptif</w:t>
      </w:r>
      <w:r w:rsidR="00DF419A" w:rsidRPr="00EB52D2">
        <w:t xml:space="preserve"> untuk menganalisis strategi pengurus</w:t>
      </w:r>
      <w:r w:rsidRPr="00EB52D2">
        <w:t xml:space="preserve"> Masjid Nurul Ha</w:t>
      </w:r>
      <w:r w:rsidR="00550201">
        <w:t>q dalam membangu</w:t>
      </w:r>
      <w:r w:rsidRPr="00EB52D2">
        <w:t xml:space="preserve"> solidaritas sosi</w:t>
      </w:r>
      <w:r w:rsidR="00550201">
        <w:t>al di kalangan pemuda di Desa</w:t>
      </w:r>
      <w:r w:rsidRPr="00EB52D2">
        <w:t xml:space="preserve"> Tualang. Pendekatan kualitatif memungkinkan peneliti untuk memahami fenomena yang terjadi secara mendalam dalam konteks sosial yang alami, di mana peneliti terlibat langsung dalam pengumpulan dan analisis data </w:t>
      </w:r>
      <w:r w:rsidR="00E10AE2">
        <w:fldChar w:fldCharType="begin" w:fldLock="1"/>
      </w:r>
      <w:r w:rsidR="00E10AE2">
        <w:instrText>ADDIN CSL_CITATION {"citationItems":[{"id":"ITEM-1","itemData":{"author":[{"dropping-particle":"","family":"Sugiyono","given":"","non-dropping-particle":"","parse-names":false,"suffix":""}],"id":"ITEM-1","issued":{"date-parts":[["2018"]]},"publisher":"CV. Alfabeta","publisher-place":"Bandung","title":"Metode Penelitian Pendidikan Pendekatan Kualitatif","type":"book"},"uris":["http://www.mendeley.com/documents/?uuid=b7a697b5-1df5-397f-961b-50d9640d20c8"]}],"mendeley":{"formattedCitation":"(Sugiyono, 2018)","plainTextFormattedCitation":"(Sugiyono, 2018)","previouslyFormattedCitation":"(Sugiyono, 2018)"},"properties":{"noteIndex":0},"schema":"https://github.com/citation-style-language/schema/raw/master/csl-citation.json"}</w:instrText>
      </w:r>
      <w:r w:rsidR="00E10AE2">
        <w:fldChar w:fldCharType="separate"/>
      </w:r>
      <w:r w:rsidR="00E10AE2" w:rsidRPr="00E10AE2">
        <w:t>(Sugiyono, 2018)</w:t>
      </w:r>
      <w:r w:rsidR="00E10AE2">
        <w:fldChar w:fldCharType="end"/>
      </w:r>
      <w:r w:rsidRPr="00EB52D2">
        <w:t>. Metode deskriptif memiliki fokus pada penggambaran situasi sosial yang jelas, digunakan untuk menggambarkan pola hubungan antara kegiatan yang diselenggarakan oleh masjid dan perubahan dalam solidaritas sosial di kalangan pemuda.</w:t>
      </w:r>
    </w:p>
    <w:p w14:paraId="371250D3" w14:textId="77777777" w:rsidR="00260EEB" w:rsidRPr="00EB52D2" w:rsidRDefault="00260EEB" w:rsidP="00260EEB">
      <w:pPr>
        <w:spacing w:line="480" w:lineRule="auto"/>
        <w:ind w:firstLine="720"/>
        <w:jc w:val="both"/>
        <w:rPr>
          <w:rFonts w:ascii="Arial" w:hAnsi="Arial" w:cs="Arial"/>
          <w:sz w:val="22"/>
          <w:lang w:val="en-ID"/>
        </w:rPr>
      </w:pPr>
      <w:r w:rsidRPr="00EB52D2">
        <w:rPr>
          <w:rFonts w:ascii="Arial" w:hAnsi="Arial" w:cs="Arial"/>
          <w:sz w:val="22"/>
          <w:lang w:val="en-ID"/>
        </w:rPr>
        <w:t>Penelitian ini akan mengumpulkan data melalui berbagai teknik, seperti observasi partisipatif terhadap kegiatan masjid, wawancara mendalam dengan pengurus masjid, jamaah masjid, dan pemuda setempat, serta pengumpulan dokumentasi yang relevan, seperti catatan kegiatan masjid. Pendekatan ini bertujuan untuk memperoleh pemahaman yang lebih komprehensif mengenai persepsi dan pengalaman masyarakat terkait peran masjid dalam membangun solidaritas sosial. Dengan menggunakan pendekatan kualitatif dan metode deskriptif, penelitian ini berusaha untuk menggambarkan kontribusi masjid terhadap kehidupan solidaritas sosial, khususnya dalam meningkatkan solidaritas di generasi muda.</w:t>
      </w:r>
    </w:p>
    <w:p w14:paraId="54B37875" w14:textId="77777777" w:rsidR="00A57810" w:rsidRPr="00EB52D2" w:rsidRDefault="00A57810" w:rsidP="00B43E56">
      <w:pPr>
        <w:pStyle w:val="Heading2"/>
        <w:numPr>
          <w:ilvl w:val="0"/>
          <w:numId w:val="27"/>
        </w:numPr>
        <w:ind w:left="426" w:hanging="426"/>
      </w:pPr>
      <w:bookmarkStart w:id="133" w:name="_Toc173783666"/>
      <w:bookmarkStart w:id="134" w:name="_Toc173788341"/>
      <w:bookmarkStart w:id="135" w:name="_Toc182091857"/>
      <w:bookmarkStart w:id="136" w:name="_Toc201618515"/>
      <w:bookmarkStart w:id="137" w:name="_Toc215947884"/>
      <w:r w:rsidRPr="00EB52D2">
        <w:lastRenderedPageBreak/>
        <w:t xml:space="preserve">Jenis dan </w:t>
      </w:r>
      <w:r w:rsidRPr="00295F14">
        <w:t>Sumber</w:t>
      </w:r>
      <w:r w:rsidRPr="00EB52D2">
        <w:t xml:space="preserve"> Data</w:t>
      </w:r>
      <w:bookmarkEnd w:id="133"/>
      <w:bookmarkEnd w:id="134"/>
      <w:bookmarkEnd w:id="135"/>
      <w:bookmarkEnd w:id="136"/>
      <w:bookmarkEnd w:id="137"/>
    </w:p>
    <w:p w14:paraId="0420F720" w14:textId="77777777" w:rsidR="009A607F" w:rsidRPr="00295F14" w:rsidRDefault="009A607F" w:rsidP="000D0C2C">
      <w:pPr>
        <w:pStyle w:val="Heading3"/>
        <w:numPr>
          <w:ilvl w:val="0"/>
          <w:numId w:val="28"/>
        </w:numPr>
        <w:rPr>
          <w:lang w:val="id-ID"/>
        </w:rPr>
      </w:pPr>
      <w:bookmarkStart w:id="138" w:name="_Toc185099326"/>
      <w:bookmarkStart w:id="139" w:name="_Toc201618516"/>
      <w:bookmarkStart w:id="140" w:name="_Toc215947885"/>
      <w:r w:rsidRPr="00295F14">
        <w:rPr>
          <w:lang w:val="id-ID"/>
        </w:rPr>
        <w:t xml:space="preserve">Jenis </w:t>
      </w:r>
      <w:r w:rsidRPr="00295F14">
        <w:t>Data</w:t>
      </w:r>
      <w:bookmarkEnd w:id="138"/>
      <w:bookmarkEnd w:id="139"/>
      <w:bookmarkEnd w:id="140"/>
    </w:p>
    <w:p w14:paraId="7FB53933" w14:textId="5147F253" w:rsidR="009A607F" w:rsidRDefault="009A607F" w:rsidP="009A607F">
      <w:pPr>
        <w:spacing w:line="480" w:lineRule="auto"/>
        <w:ind w:left="357" w:firstLine="720"/>
        <w:jc w:val="both"/>
        <w:rPr>
          <w:rFonts w:ascii="Arial" w:hAnsi="Arial" w:cs="Arial"/>
          <w:sz w:val="22"/>
          <w:lang w:val="en-ID"/>
        </w:rPr>
      </w:pPr>
      <w:r w:rsidRPr="00EB52D2">
        <w:rPr>
          <w:rFonts w:ascii="Arial" w:hAnsi="Arial" w:cs="Arial"/>
          <w:sz w:val="22"/>
          <w:lang w:val="en-ID"/>
        </w:rPr>
        <w:t xml:space="preserve">Penelitian ini menggunakan data kualitatif yang bersifat deskriptif untuk memperoleh pemahaman yang lebih mendalam tentang fenomena yang sedang diteliti. Menurut </w:t>
      </w:r>
      <w:r w:rsidR="00E10AE2">
        <w:rPr>
          <w:rFonts w:ascii="Arial" w:hAnsi="Arial" w:cs="Arial"/>
          <w:sz w:val="22"/>
          <w:lang w:val="en-ID"/>
        </w:rPr>
        <w:fldChar w:fldCharType="begin" w:fldLock="1"/>
      </w:r>
      <w:r w:rsidR="00E10AE2">
        <w:rPr>
          <w:rFonts w:ascii="Arial" w:hAnsi="Arial" w:cs="Arial"/>
          <w:sz w:val="22"/>
          <w:lang w:val="en-ID"/>
        </w:rPr>
        <w:instrText>ADDIN CSL_CITATION {"citationItems":[{"id":"ITEM-1","itemData":{"author":[{"dropping-particle":"","family":"Sugiyono","given":"","non-dropping-particle":"","parse-names":false,"suffix":""}],"id":"ITEM-1","issued":{"date-parts":[["2018"]]},"publisher":"CV. Alfabeta","publisher-place":"Bandung","title":"Metode Penelitian Pendidikan Pendekatan Kualitatif","type":"book"},"uris":["http://www.mendeley.com/documents/?uuid=b7a697b5-1df5-397f-961b-50d9640d20c8"]}],"mendeley":{"formattedCitation":"(Sugiyono, 2018)","manualFormatting":"Sugiyono (2018)","plainTextFormattedCitation":"(Sugiyono, 2018)","previouslyFormattedCitation":"(Sugiyono, 2018)"},"properties":{"noteIndex":0},"schema":"https://github.com/citation-style-language/schema/raw/master/csl-citation.json"}</w:instrText>
      </w:r>
      <w:r w:rsidR="00E10AE2">
        <w:rPr>
          <w:rFonts w:ascii="Arial" w:hAnsi="Arial" w:cs="Arial"/>
          <w:sz w:val="22"/>
          <w:lang w:val="en-ID"/>
        </w:rPr>
        <w:fldChar w:fldCharType="separate"/>
      </w:r>
      <w:r w:rsidR="00E10AE2" w:rsidRPr="00E10AE2">
        <w:rPr>
          <w:rFonts w:ascii="Arial" w:hAnsi="Arial" w:cs="Arial"/>
          <w:sz w:val="22"/>
          <w:lang w:val="en-ID"/>
        </w:rPr>
        <w:t>Sugiyono</w:t>
      </w:r>
      <w:r w:rsidR="00E10AE2">
        <w:rPr>
          <w:rFonts w:ascii="Arial" w:hAnsi="Arial" w:cs="Arial"/>
          <w:sz w:val="22"/>
          <w:lang w:val="en-ID"/>
        </w:rPr>
        <w:t xml:space="preserve"> (</w:t>
      </w:r>
      <w:r w:rsidR="00E10AE2" w:rsidRPr="00E10AE2">
        <w:rPr>
          <w:rFonts w:ascii="Arial" w:hAnsi="Arial" w:cs="Arial"/>
          <w:sz w:val="22"/>
          <w:lang w:val="en-ID"/>
        </w:rPr>
        <w:t>2018)</w:t>
      </w:r>
      <w:r w:rsidR="00E10AE2">
        <w:rPr>
          <w:rFonts w:ascii="Arial" w:hAnsi="Arial" w:cs="Arial"/>
          <w:sz w:val="22"/>
          <w:lang w:val="en-ID"/>
        </w:rPr>
        <w:fldChar w:fldCharType="end"/>
      </w:r>
      <w:r w:rsidRPr="00EB52D2">
        <w:rPr>
          <w:rFonts w:ascii="Arial" w:hAnsi="Arial" w:cs="Arial"/>
          <w:color w:val="000000"/>
          <w:sz w:val="22"/>
          <w:lang w:val="en-ID"/>
        </w:rPr>
        <w:t xml:space="preserve">, data kualitatif </w:t>
      </w:r>
      <w:r w:rsidRPr="00EB52D2">
        <w:rPr>
          <w:rFonts w:ascii="Arial" w:hAnsi="Arial" w:cs="Arial"/>
          <w:sz w:val="22"/>
          <w:lang w:val="en-ID"/>
        </w:rPr>
        <w:t xml:space="preserve">berfokus pada deskripsi atau gambaran fenomena dan tidak menggunakan angka atau statistik. Data ini bertujuan untuk menggali pengalaman, pandangan, dan persepsi individu atau kelompok yang terlibat dalam fenomena yang sedang diteliti. Dalam konteks penelitian ini, data kualitatif digunakan untuk menggali lebih dalam tentang </w:t>
      </w:r>
      <w:r w:rsidR="00DF419A" w:rsidRPr="00EB52D2">
        <w:rPr>
          <w:rFonts w:ascii="Arial" w:hAnsi="Arial" w:cs="Arial"/>
          <w:sz w:val="22"/>
          <w:lang w:val="en-ID"/>
        </w:rPr>
        <w:t>strategi pengurus</w:t>
      </w:r>
      <w:r w:rsidR="00EA127C" w:rsidRPr="00EB52D2">
        <w:rPr>
          <w:rFonts w:ascii="Arial" w:hAnsi="Arial" w:cs="Arial"/>
          <w:sz w:val="22"/>
          <w:lang w:val="en-ID"/>
        </w:rPr>
        <w:t xml:space="preserve"> </w:t>
      </w:r>
      <w:r w:rsidRPr="00EB52D2">
        <w:rPr>
          <w:rFonts w:ascii="Arial" w:hAnsi="Arial" w:cs="Arial"/>
          <w:sz w:val="22"/>
          <w:lang w:val="en-ID"/>
        </w:rPr>
        <w:t>Masjid Nurul Haq dalam membangun solidaritas sosial di Kampung Tualang, serta interaksi sosial dan kegiatan yang berlangsung di masjid.</w:t>
      </w:r>
    </w:p>
    <w:p w14:paraId="50284E37" w14:textId="7AFCA29F" w:rsidR="006705CA" w:rsidRPr="006705CA" w:rsidRDefault="00BA392D" w:rsidP="00295F14">
      <w:pPr>
        <w:pStyle w:val="Heading3"/>
        <w:rPr>
          <w:lang w:val="id-ID"/>
        </w:rPr>
      </w:pPr>
      <w:bookmarkStart w:id="141" w:name="_Toc215947886"/>
      <w:r>
        <w:rPr>
          <w:lang w:val="id-ID"/>
        </w:rPr>
        <w:t>Subjek dan Objek</w:t>
      </w:r>
      <w:bookmarkEnd w:id="141"/>
      <w:r>
        <w:rPr>
          <w:lang w:val="id-ID"/>
        </w:rPr>
        <w:t xml:space="preserve"> </w:t>
      </w:r>
    </w:p>
    <w:p w14:paraId="171D669A" w14:textId="017F01F8" w:rsidR="00234FA8" w:rsidRPr="00EB52D2" w:rsidRDefault="009A607F" w:rsidP="009A607F">
      <w:pPr>
        <w:spacing w:line="480" w:lineRule="auto"/>
        <w:ind w:left="357" w:firstLine="720"/>
        <w:jc w:val="both"/>
        <w:rPr>
          <w:rFonts w:ascii="Arial" w:hAnsi="Arial" w:cs="Arial"/>
          <w:sz w:val="22"/>
        </w:rPr>
      </w:pPr>
      <w:r w:rsidRPr="00EB52D2">
        <w:rPr>
          <w:rFonts w:ascii="Arial" w:hAnsi="Arial" w:cs="Arial"/>
          <w:sz w:val="22"/>
        </w:rPr>
        <w:t xml:space="preserve">Penelitian ini mengumpulkan dua jenis data utama, yaitu </w:t>
      </w:r>
      <w:r w:rsidR="006705CA">
        <w:rPr>
          <w:rFonts w:ascii="Arial" w:hAnsi="Arial" w:cs="Arial"/>
          <w:sz w:val="22"/>
        </w:rPr>
        <w:t>subjek</w:t>
      </w:r>
      <w:r w:rsidRPr="00EB52D2">
        <w:rPr>
          <w:rFonts w:ascii="Arial" w:hAnsi="Arial" w:cs="Arial"/>
          <w:sz w:val="22"/>
        </w:rPr>
        <w:t xml:space="preserve"> dan </w:t>
      </w:r>
      <w:r w:rsidR="006705CA">
        <w:rPr>
          <w:rFonts w:ascii="Arial" w:hAnsi="Arial" w:cs="Arial"/>
          <w:sz w:val="22"/>
        </w:rPr>
        <w:t>objek</w:t>
      </w:r>
      <w:r w:rsidRPr="00EB52D2">
        <w:rPr>
          <w:rFonts w:ascii="Arial" w:hAnsi="Arial" w:cs="Arial"/>
          <w:sz w:val="22"/>
        </w:rPr>
        <w:t xml:space="preserve">. </w:t>
      </w:r>
    </w:p>
    <w:p w14:paraId="5DF5EBAC" w14:textId="03D52B38" w:rsidR="00234FA8" w:rsidRPr="00EB52D2" w:rsidRDefault="006705CA" w:rsidP="000D0C2C">
      <w:pPr>
        <w:pStyle w:val="ListParagraph"/>
        <w:numPr>
          <w:ilvl w:val="1"/>
          <w:numId w:val="3"/>
        </w:numPr>
        <w:spacing w:line="480" w:lineRule="auto"/>
        <w:ind w:left="1080"/>
        <w:jc w:val="both"/>
        <w:rPr>
          <w:rFonts w:ascii="Arial" w:hAnsi="Arial" w:cs="Arial"/>
          <w:sz w:val="22"/>
        </w:rPr>
      </w:pPr>
      <w:r>
        <w:rPr>
          <w:rFonts w:ascii="Arial" w:hAnsi="Arial" w:cs="Arial"/>
          <w:sz w:val="22"/>
        </w:rPr>
        <w:t>Subjek</w:t>
      </w:r>
    </w:p>
    <w:p w14:paraId="0643D2EF" w14:textId="036EAD0D" w:rsidR="00234FA8" w:rsidRPr="006705CA" w:rsidRDefault="009A607F" w:rsidP="006705CA">
      <w:pPr>
        <w:spacing w:line="480" w:lineRule="auto"/>
        <w:ind w:left="720" w:firstLine="720"/>
        <w:jc w:val="both"/>
        <w:rPr>
          <w:rFonts w:ascii="Arial" w:hAnsi="Arial" w:cs="Arial"/>
          <w:sz w:val="22"/>
        </w:rPr>
      </w:pPr>
      <w:r w:rsidRPr="006705CA">
        <w:rPr>
          <w:rFonts w:ascii="Arial" w:hAnsi="Arial" w:cs="Arial"/>
          <w:sz w:val="22"/>
        </w:rPr>
        <w:t xml:space="preserve">Menurut </w:t>
      </w:r>
      <w:r w:rsidR="00E10AE2" w:rsidRPr="006705CA">
        <w:rPr>
          <w:rFonts w:ascii="Arial" w:hAnsi="Arial" w:cs="Arial"/>
          <w:sz w:val="22"/>
          <w:lang w:val="en-ID"/>
        </w:rPr>
        <w:fldChar w:fldCharType="begin" w:fldLock="1"/>
      </w:r>
      <w:r w:rsidR="00E10AE2" w:rsidRPr="006705CA">
        <w:rPr>
          <w:rFonts w:ascii="Arial" w:hAnsi="Arial" w:cs="Arial"/>
          <w:sz w:val="22"/>
          <w:lang w:val="en-ID"/>
        </w:rPr>
        <w:instrText>ADDIN CSL_CITATION {"citationItems":[{"id":"ITEM-1","itemData":{"author":[{"dropping-particle":"","family":"Sugiyono","given":"","non-dropping-particle":"","parse-names":false,"suffix":""}],"id":"ITEM-1","issued":{"date-parts":[["2018"]]},"publisher":"CV. Alfabeta","publisher-place":"Bandung","title":"Metode Penelitian Pendidikan Pendekatan Kualitatif","type":"book"},"uris":["http://www.mendeley.com/documents/?uuid=b7a697b5-1df5-397f-961b-50d9640d20c8"]}],"mendeley":{"formattedCitation":"(Sugiyono, 2018)","manualFormatting":"Sugiyono (2018)","plainTextFormattedCitation":"(Sugiyono, 2018)","previouslyFormattedCitation":"(Sugiyono, 2018)"},"properties":{"noteIndex":0},"schema":"https://github.com/citation-style-language/schema/raw/master/csl-citation.json"}</w:instrText>
      </w:r>
      <w:r w:rsidR="00E10AE2" w:rsidRPr="006705CA">
        <w:rPr>
          <w:rFonts w:ascii="Arial" w:hAnsi="Arial" w:cs="Arial"/>
          <w:sz w:val="22"/>
          <w:lang w:val="en-ID"/>
        </w:rPr>
        <w:fldChar w:fldCharType="separate"/>
      </w:r>
      <w:r w:rsidR="00E10AE2" w:rsidRPr="006705CA">
        <w:rPr>
          <w:rFonts w:ascii="Arial" w:hAnsi="Arial" w:cs="Arial"/>
          <w:sz w:val="22"/>
          <w:lang w:val="en-ID"/>
        </w:rPr>
        <w:t>Sugiyono (2018)</w:t>
      </w:r>
      <w:r w:rsidR="00E10AE2" w:rsidRPr="006705CA">
        <w:rPr>
          <w:rFonts w:ascii="Arial" w:hAnsi="Arial" w:cs="Arial"/>
          <w:sz w:val="22"/>
          <w:lang w:val="en-ID"/>
        </w:rPr>
        <w:fldChar w:fldCharType="end"/>
      </w:r>
      <w:r w:rsidR="00BA392D">
        <w:rPr>
          <w:rFonts w:ascii="Arial" w:hAnsi="Arial" w:cs="Arial"/>
          <w:color w:val="000000"/>
          <w:sz w:val="22"/>
          <w:lang w:val="en-ID"/>
        </w:rPr>
        <w:t>,</w:t>
      </w:r>
      <w:r w:rsidRPr="006705CA">
        <w:rPr>
          <w:rFonts w:ascii="Arial" w:hAnsi="Arial" w:cs="Arial"/>
          <w:sz w:val="22"/>
        </w:rPr>
        <w:t xml:space="preserve"> diperoleh langsung dari sumber yang terlibat dalam penelitian, seperti pengurus masjid dan masyarakat sekitar. Pengumpulan data primer dilakukan melalui wawancara mendalam dan observasi langsung yang memungkinkan peneliti memperoleh informasi autentik mengenai pengalaman, pendapat, dan pandangan responden terhadap peran masjid dalam kehidupan sosial mereka. </w:t>
      </w:r>
      <w:r w:rsidR="00234FA8" w:rsidRPr="006705CA">
        <w:rPr>
          <w:rFonts w:ascii="Arial" w:hAnsi="Arial" w:cs="Arial"/>
          <w:sz w:val="22"/>
        </w:rPr>
        <w:t xml:space="preserve">Subjek penelitian ini melibatkan pengurus masjid, termasuk Ketua Umum Margo Utomo, Wakil Ketua Miswardi, Sekretaris Umum H. Mulyad, serta berbagai seksi </w:t>
      </w:r>
      <w:r w:rsidR="00234FA8" w:rsidRPr="006705CA">
        <w:rPr>
          <w:rFonts w:ascii="Arial" w:hAnsi="Arial" w:cs="Arial"/>
          <w:sz w:val="22"/>
        </w:rPr>
        <w:lastRenderedPageBreak/>
        <w:t>pengurus lainnya yang aktif dalam kegiatan masjid. Selain itu, masyarakat sekitar masjid, seperti remaja masjid dan ibu-ibu yang terlibat dalam berbagai program masjid, juga menjadi subjek penelitian. Dengan melibatkan mereka yang berperan aktif, data primer memberikan wawasan langsung yang penting untuk memahami dinamika sosial-keagamaan yang terjadi di sekitar Masjid Nurul Haq, terutama terkait kontribusinya dalam memperkuat solidaritas sosial.</w:t>
      </w:r>
      <w:r w:rsidRPr="006705CA">
        <w:rPr>
          <w:rFonts w:ascii="Arial" w:hAnsi="Arial" w:cs="Arial"/>
          <w:sz w:val="22"/>
        </w:rPr>
        <w:t xml:space="preserve">Data ini memberikan wawasan langsung yang penting untuk memahami dinamika sosial yang terjadi di sekitar Masjid Nurul Haq. </w:t>
      </w:r>
      <w:r w:rsidR="00234FA8" w:rsidRPr="006705CA">
        <w:rPr>
          <w:rFonts w:ascii="Arial" w:hAnsi="Arial" w:cs="Arial"/>
          <w:sz w:val="22"/>
        </w:rPr>
        <w:t xml:space="preserve">Menurut </w:t>
      </w:r>
      <w:r w:rsidR="00E10AE2" w:rsidRPr="006705CA">
        <w:rPr>
          <w:rFonts w:ascii="Arial" w:hAnsi="Arial" w:cs="Arial"/>
          <w:sz w:val="22"/>
          <w:lang w:val="en-ID"/>
        </w:rPr>
        <w:fldChar w:fldCharType="begin" w:fldLock="1"/>
      </w:r>
      <w:r w:rsidR="00E10AE2" w:rsidRPr="006705CA">
        <w:rPr>
          <w:rFonts w:ascii="Arial" w:hAnsi="Arial" w:cs="Arial"/>
          <w:sz w:val="22"/>
          <w:lang w:val="en-ID"/>
        </w:rPr>
        <w:instrText>ADDIN CSL_CITATION {"citationItems":[{"id":"ITEM-1","itemData":{"author":[{"dropping-particle":"","family":"Sugiyono","given":"","non-dropping-particle":"","parse-names":false,"suffix":""}],"id":"ITEM-1","issued":{"date-parts":[["2018"]]},"publisher":"CV. Alfabeta","publisher-place":"Bandung","title":"Metode Penelitian Pendidikan Pendekatan Kualitatif","type":"book"},"uris":["http://www.mendeley.com/documents/?uuid=b7a697b5-1df5-397f-961b-50d9640d20c8"]}],"mendeley":{"formattedCitation":"(Sugiyono, 2018)","manualFormatting":"Sugiyono (2018)","plainTextFormattedCitation":"(Sugiyono, 2018)","previouslyFormattedCitation":"(Sugiyono, 2018)"},"properties":{"noteIndex":0},"schema":"https://github.com/citation-style-language/schema/raw/master/csl-citation.json"}</w:instrText>
      </w:r>
      <w:r w:rsidR="00E10AE2" w:rsidRPr="006705CA">
        <w:rPr>
          <w:rFonts w:ascii="Arial" w:hAnsi="Arial" w:cs="Arial"/>
          <w:sz w:val="22"/>
          <w:lang w:val="en-ID"/>
        </w:rPr>
        <w:fldChar w:fldCharType="separate"/>
      </w:r>
      <w:r w:rsidR="00E10AE2" w:rsidRPr="006705CA">
        <w:rPr>
          <w:rFonts w:ascii="Arial" w:hAnsi="Arial" w:cs="Arial"/>
          <w:sz w:val="22"/>
          <w:lang w:val="en-ID"/>
        </w:rPr>
        <w:t>Sugiyono (2018)</w:t>
      </w:r>
      <w:r w:rsidR="00E10AE2" w:rsidRPr="006705CA">
        <w:rPr>
          <w:rFonts w:ascii="Arial" w:hAnsi="Arial" w:cs="Arial"/>
          <w:sz w:val="22"/>
          <w:lang w:val="en-ID"/>
        </w:rPr>
        <w:fldChar w:fldCharType="end"/>
      </w:r>
      <w:r w:rsidR="00E10AE2" w:rsidRPr="006705CA">
        <w:rPr>
          <w:rFonts w:ascii="Arial" w:hAnsi="Arial" w:cs="Arial"/>
          <w:color w:val="000000"/>
          <w:sz w:val="22"/>
          <w:lang w:val="en-ID"/>
        </w:rPr>
        <w:t xml:space="preserve">, </w:t>
      </w:r>
      <w:r w:rsidR="00234FA8" w:rsidRPr="006705CA">
        <w:rPr>
          <w:rFonts w:ascii="Arial" w:hAnsi="Arial" w:cs="Arial"/>
          <w:sz w:val="22"/>
        </w:rPr>
        <w:t xml:space="preserve">sumber </w:t>
      </w:r>
      <w:r w:rsidRPr="006705CA">
        <w:rPr>
          <w:rFonts w:ascii="Arial" w:hAnsi="Arial" w:cs="Arial"/>
          <w:sz w:val="22"/>
        </w:rPr>
        <w:t xml:space="preserve">data sekunder mencakup dokumen-dokumen yang telah ada dan relevan dengan topik penelitian, seperti laporan tahunan masjid, arsip kegiatan, dan catatan administratif lainnya. </w:t>
      </w:r>
    </w:p>
    <w:p w14:paraId="63552EC7" w14:textId="10CF120E" w:rsidR="006705CA" w:rsidRPr="00BA392D" w:rsidRDefault="006705CA" w:rsidP="000D0C2C">
      <w:pPr>
        <w:pStyle w:val="ListParagraph"/>
        <w:numPr>
          <w:ilvl w:val="1"/>
          <w:numId w:val="3"/>
        </w:numPr>
        <w:spacing w:line="480" w:lineRule="auto"/>
        <w:ind w:left="1080"/>
        <w:jc w:val="both"/>
        <w:rPr>
          <w:rFonts w:ascii="Arial" w:hAnsi="Arial" w:cs="Arial"/>
          <w:sz w:val="22"/>
        </w:rPr>
      </w:pPr>
      <w:r w:rsidRPr="00BA392D">
        <w:rPr>
          <w:rFonts w:ascii="Arial" w:hAnsi="Arial" w:cs="Arial"/>
          <w:sz w:val="22"/>
        </w:rPr>
        <w:t>Objek</w:t>
      </w:r>
    </w:p>
    <w:p w14:paraId="72F46DC9" w14:textId="6B4CFA50" w:rsidR="006705CA" w:rsidRPr="00BA392D" w:rsidRDefault="006705CA" w:rsidP="006705CA">
      <w:pPr>
        <w:spacing w:line="480" w:lineRule="auto"/>
        <w:ind w:left="720" w:firstLine="720"/>
        <w:jc w:val="both"/>
        <w:rPr>
          <w:rFonts w:ascii="Arial" w:hAnsi="Arial" w:cs="Arial"/>
          <w:sz w:val="22"/>
        </w:rPr>
      </w:pPr>
      <w:r w:rsidRPr="00BA392D">
        <w:rPr>
          <w:rFonts w:ascii="Arial" w:hAnsi="Arial" w:cs="Arial"/>
          <w:sz w:val="22"/>
        </w:rPr>
        <w:t>Dalam penelitian ini kelompok generasi muda di desa tualang yang menjadi sasaran program dan kegiatan yang dilibatkan oleh pemgurus masjid nurul haq dalam meningkatkan solidaritas di kalangan generasi muda di desa tualang</w:t>
      </w:r>
    </w:p>
    <w:p w14:paraId="72FFDC75" w14:textId="77777777" w:rsidR="00A57810" w:rsidRPr="00EB52D2" w:rsidRDefault="00A57810" w:rsidP="00B43E56">
      <w:pPr>
        <w:pStyle w:val="Heading2"/>
        <w:numPr>
          <w:ilvl w:val="0"/>
          <w:numId w:val="27"/>
        </w:numPr>
        <w:ind w:left="426" w:hanging="426"/>
      </w:pPr>
      <w:bookmarkStart w:id="142" w:name="_Toc173783670"/>
      <w:bookmarkStart w:id="143" w:name="_Toc173788345"/>
      <w:bookmarkStart w:id="144" w:name="_Toc182091861"/>
      <w:bookmarkStart w:id="145" w:name="_Toc201618518"/>
      <w:bookmarkStart w:id="146" w:name="_Toc215947887"/>
      <w:r w:rsidRPr="00EB52D2">
        <w:t>Teknik Pengumpulan Data</w:t>
      </w:r>
      <w:bookmarkEnd w:id="142"/>
      <w:bookmarkEnd w:id="143"/>
      <w:bookmarkEnd w:id="144"/>
      <w:bookmarkEnd w:id="145"/>
      <w:bookmarkEnd w:id="146"/>
    </w:p>
    <w:p w14:paraId="5CB97933" w14:textId="482717BE" w:rsidR="00E72EC2" w:rsidRPr="00EB52D2" w:rsidRDefault="00E72EC2" w:rsidP="00E72EC2">
      <w:pPr>
        <w:spacing w:line="480" w:lineRule="auto"/>
        <w:ind w:firstLine="720"/>
        <w:jc w:val="both"/>
        <w:rPr>
          <w:rFonts w:ascii="Arial" w:hAnsi="Arial" w:cs="Arial"/>
          <w:sz w:val="22"/>
        </w:rPr>
      </w:pPr>
      <w:r w:rsidRPr="00EB52D2">
        <w:rPr>
          <w:rFonts w:ascii="Arial" w:hAnsi="Arial" w:cs="Arial"/>
          <w:sz w:val="22"/>
        </w:rPr>
        <w:t xml:space="preserve">Menurut </w:t>
      </w:r>
      <w:r w:rsidR="00E10AE2">
        <w:rPr>
          <w:rFonts w:ascii="Arial" w:hAnsi="Arial" w:cs="Arial"/>
          <w:sz w:val="22"/>
          <w:lang w:val="en-ID"/>
        </w:rPr>
        <w:fldChar w:fldCharType="begin" w:fldLock="1"/>
      </w:r>
      <w:r w:rsidR="00E10AE2">
        <w:rPr>
          <w:rFonts w:ascii="Arial" w:hAnsi="Arial" w:cs="Arial"/>
          <w:sz w:val="22"/>
          <w:lang w:val="en-ID"/>
        </w:rPr>
        <w:instrText>ADDIN CSL_CITATION {"citationItems":[{"id":"ITEM-1","itemData":{"author":[{"dropping-particle":"","family":"Sugiyono","given":"","non-dropping-particle":"","parse-names":false,"suffix":""}],"id":"ITEM-1","issued":{"date-parts":[["2018"]]},"publisher":"CV. Alfabeta","publisher-place":"Bandung","title":"Metode Penelitian Pendidikan Pendekatan Kualitatif","type":"book"},"uris":["http://www.mendeley.com/documents/?uuid=b7a697b5-1df5-397f-961b-50d9640d20c8"]}],"mendeley":{"formattedCitation":"(Sugiyono, 2018)","manualFormatting":"Sugiyono (2018)","plainTextFormattedCitation":"(Sugiyono, 2018)","previouslyFormattedCitation":"(Sugiyono, 2018)"},"properties":{"noteIndex":0},"schema":"https://github.com/citation-style-language/schema/raw/master/csl-citation.json"}</w:instrText>
      </w:r>
      <w:r w:rsidR="00E10AE2">
        <w:rPr>
          <w:rFonts w:ascii="Arial" w:hAnsi="Arial" w:cs="Arial"/>
          <w:sz w:val="22"/>
          <w:lang w:val="en-ID"/>
        </w:rPr>
        <w:fldChar w:fldCharType="separate"/>
      </w:r>
      <w:r w:rsidR="00E10AE2" w:rsidRPr="00E10AE2">
        <w:rPr>
          <w:rFonts w:ascii="Arial" w:hAnsi="Arial" w:cs="Arial"/>
          <w:sz w:val="22"/>
          <w:lang w:val="en-ID"/>
        </w:rPr>
        <w:t>Sugiyono</w:t>
      </w:r>
      <w:r w:rsidR="00E10AE2">
        <w:rPr>
          <w:rFonts w:ascii="Arial" w:hAnsi="Arial" w:cs="Arial"/>
          <w:sz w:val="22"/>
          <w:lang w:val="en-ID"/>
        </w:rPr>
        <w:t xml:space="preserve"> (</w:t>
      </w:r>
      <w:r w:rsidR="00E10AE2" w:rsidRPr="00E10AE2">
        <w:rPr>
          <w:rFonts w:ascii="Arial" w:hAnsi="Arial" w:cs="Arial"/>
          <w:sz w:val="22"/>
          <w:lang w:val="en-ID"/>
        </w:rPr>
        <w:t>2018)</w:t>
      </w:r>
      <w:r w:rsidR="00E10AE2">
        <w:rPr>
          <w:rFonts w:ascii="Arial" w:hAnsi="Arial" w:cs="Arial"/>
          <w:sz w:val="22"/>
          <w:lang w:val="en-ID"/>
        </w:rPr>
        <w:fldChar w:fldCharType="end"/>
      </w:r>
      <w:r w:rsidR="00E10AE2" w:rsidRPr="00EB52D2">
        <w:rPr>
          <w:rFonts w:ascii="Arial" w:hAnsi="Arial" w:cs="Arial"/>
          <w:color w:val="000000"/>
          <w:sz w:val="22"/>
          <w:lang w:val="en-ID"/>
        </w:rPr>
        <w:t xml:space="preserve">, </w:t>
      </w:r>
      <w:r w:rsidRPr="00EB52D2">
        <w:rPr>
          <w:rFonts w:ascii="Arial" w:hAnsi="Arial" w:cs="Arial"/>
          <w:sz w:val="22"/>
        </w:rPr>
        <w:t xml:space="preserve">dalam penelitian kualitatif, teknik pengumpulan data sangat bergantung pada tujuan penelitian serta karakteristik fenomena yang diteliti. Teknik pengumpulan bergantung pada konteks permasalahan yang ingin dijawab oleh peneliti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{"citationItems":[{"id":"ITEM-1","itemData":{"author":[{"dropping-particle":"","family":"Harahap","given":"N","non-dropping-particle":"","parse-names":false,"suffix":""}],"id":"ITEM-1","issued":{"date-parts":[["2020"]]},"language":"sq","publisher":"Wal Ashri Publishing","title":"Penelitian kualitatif","type":"book"},"uris":["http://www.mendeley.com/documents/?uuid=9ef8d90e-0bf2-3cf8-bd89-ae6cd1a60516"]}],"mendeley":{"formattedCitation":"(Harahap, 2020)","plainTextFormattedCitation":"(Harahap, 2020)","previouslyFormattedCitation":"(Harahap, 2020)"},"properties":{"noteIndex":0},"schema":"https://github.com/citation-style-language/schema/raw/master/csl-citation.json"}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(Harahap, 2020)</w:t>
      </w:r>
      <w:r w:rsidR="00E10AE2">
        <w:rPr>
          <w:rFonts w:ascii="Arial" w:hAnsi="Arial" w:cs="Arial"/>
          <w:sz w:val="22"/>
        </w:rPr>
        <w:fldChar w:fldCharType="end"/>
      </w:r>
      <w:r w:rsidR="00E10AE2">
        <w:rPr>
          <w:rFonts w:ascii="Arial" w:hAnsi="Arial" w:cs="Arial"/>
          <w:sz w:val="22"/>
        </w:rPr>
        <w:t xml:space="preserve">. </w:t>
      </w:r>
      <w:r w:rsidRPr="00EB52D2">
        <w:rPr>
          <w:rFonts w:ascii="Arial" w:hAnsi="Arial" w:cs="Arial"/>
          <w:sz w:val="22"/>
        </w:rPr>
        <w:t xml:space="preserve">Untuk penelitian ini, peneliti menggunakan tiga teknik pengumpulan data utama, yaitu observasi, wawancara, dan dokumentasi. Kombinasi ketiga teknik tersebut bertujuan untuk mendapatkan </w:t>
      </w:r>
      <w:r w:rsidRPr="00EB52D2">
        <w:rPr>
          <w:rFonts w:ascii="Arial" w:hAnsi="Arial" w:cs="Arial"/>
          <w:sz w:val="22"/>
        </w:rPr>
        <w:lastRenderedPageBreak/>
        <w:t xml:space="preserve">data yang mendalam mengenai peran Ta’mir Masjid Nurul Haq dalam membangun solidaritas sosial di Kampung Tualang </w:t>
      </w:r>
      <w:r w:rsidR="00E10AE2">
        <w:rPr>
          <w:rFonts w:ascii="Arial" w:hAnsi="Arial" w:cs="Arial"/>
          <w:sz w:val="22"/>
        </w:rPr>
        <w:fldChar w:fldCharType="begin" w:fldLock="1"/>
      </w:r>
      <w:r w:rsidR="00E10AE2">
        <w:rPr>
          <w:rFonts w:ascii="Arial" w:hAnsi="Arial" w:cs="Arial"/>
          <w:sz w:val="22"/>
        </w:rPr>
        <w:instrText>ADDIN CSL_CITATION {"citationItems":[{"id":"ITEM-1","itemData":{"author":[{"dropping-particle":"","family":"Abdussamad","given":"Zuchri","non-dropping-particle":"","parse-names":false,"suffix":""}],"id":"ITEM-1","issued":{"date-parts":[["2021"]]},"language":"id","publisher":"CV. Syakir Media Press","publisher-place":"Makassar","title":"Metode Penelitian Kualitatif","type":"book"},"uris":["http://www.mendeley.com/documents/?uuid=213cbab4-673c-3ef3-a24d-19b21995770e"]}],"mendeley":{"formattedCitation":"(Abdussamad, 2021)","plainTextFormattedCitation":"(Abdussamad, 2021)","previouslyFormattedCitation":"(Abdussamad, 2021)"},"properties":{"noteIndex":0},"schema":"https://github.com/citation-style-language/schema/raw/master/csl-citation.json"}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(Abdussamad, 2021)</w:t>
      </w:r>
      <w:r w:rsidR="00E10AE2">
        <w:rPr>
          <w:rFonts w:ascii="Arial" w:hAnsi="Arial" w:cs="Arial"/>
          <w:sz w:val="22"/>
        </w:rPr>
        <w:fldChar w:fldCharType="end"/>
      </w:r>
      <w:r w:rsidRPr="00EB52D2">
        <w:rPr>
          <w:rFonts w:ascii="Arial" w:hAnsi="Arial" w:cs="Arial"/>
          <w:sz w:val="22"/>
        </w:rPr>
        <w:t>. Berikut adalah teknik pengumpulan data pada penelitian ini.</w:t>
      </w:r>
    </w:p>
    <w:p w14:paraId="526B8DBE" w14:textId="77777777" w:rsidR="00E72EC2" w:rsidRPr="00EB52D2" w:rsidRDefault="00E72EC2" w:rsidP="000D0C2C">
      <w:pPr>
        <w:pStyle w:val="Heading3"/>
        <w:numPr>
          <w:ilvl w:val="0"/>
          <w:numId w:val="29"/>
        </w:numPr>
      </w:pPr>
      <w:bookmarkStart w:id="147" w:name="_Toc201618519"/>
      <w:bookmarkStart w:id="148" w:name="_Toc215947888"/>
      <w:r w:rsidRPr="00EB52D2">
        <w:t>Observasi</w:t>
      </w:r>
      <w:bookmarkEnd w:id="147"/>
      <w:bookmarkEnd w:id="148"/>
    </w:p>
    <w:p w14:paraId="0329814D" w14:textId="77777777" w:rsidR="00E72EC2" w:rsidRPr="00EB52D2" w:rsidRDefault="00E72EC2" w:rsidP="00E72EC2">
      <w:pPr>
        <w:spacing w:line="480" w:lineRule="auto"/>
        <w:ind w:left="360" w:firstLine="720"/>
        <w:jc w:val="both"/>
        <w:rPr>
          <w:rFonts w:ascii="Arial" w:hAnsi="Arial" w:cs="Arial"/>
          <w:sz w:val="22"/>
          <w:lang w:val="en-ID"/>
        </w:rPr>
      </w:pPr>
      <w:r w:rsidRPr="00EB52D2">
        <w:rPr>
          <w:rFonts w:ascii="Arial" w:hAnsi="Arial" w:cs="Arial"/>
          <w:sz w:val="22"/>
          <w:lang w:val="en-ID"/>
        </w:rPr>
        <w:t>Observasi adalah teknik pengumpulan data yang dilakukan dengan mengamati dan mencatat secara sistematis gejala yang sedang diselidiki. Dalam penelitian ini, peneliti menggunakan observasi untuk mempelajari interaksi sosial yang terjadi di Masjid Nurul Haq Kampung Tualang. Peneliti mengamati kegiatan masjid, seperti shalat berjamaah, pengajian, dan kegiatan sosial lainnya, dengan tujuan untuk memahami dinamika solidaritas sosial di masjid tersebut. Observasi dilakukan dengan pendekatan partisipatif, di mana peneliti terlibat langsung dalam kegiatan di masjid untuk memperoleh pemahaman yang lebih mendalam tentang pengaruhnya terhadap solidaritas sosial di kalangan jamaah. Data yang diperoleh dari observasi ini membantu peneliti untuk memberikan deskripsi yang objektif mengenai situasi sosial yang terjadi di Masjid Nurul Haq.</w:t>
      </w:r>
    </w:p>
    <w:p w14:paraId="6A522131" w14:textId="77777777" w:rsidR="00E72EC2" w:rsidRPr="00EB52D2" w:rsidRDefault="00E72EC2" w:rsidP="00295F14">
      <w:pPr>
        <w:pStyle w:val="Heading3"/>
      </w:pPr>
      <w:bookmarkStart w:id="149" w:name="_Toc201618520"/>
      <w:bookmarkStart w:id="150" w:name="_Toc215947889"/>
      <w:r w:rsidRPr="00295F14">
        <w:t>Wawancara</w:t>
      </w:r>
      <w:bookmarkEnd w:id="149"/>
      <w:bookmarkEnd w:id="150"/>
    </w:p>
    <w:p w14:paraId="6BD033CF" w14:textId="77777777" w:rsidR="00E72EC2" w:rsidRPr="00EB52D2" w:rsidRDefault="00E72EC2" w:rsidP="00E72EC2">
      <w:pPr>
        <w:spacing w:line="480" w:lineRule="auto"/>
        <w:ind w:left="360" w:firstLine="720"/>
        <w:jc w:val="both"/>
        <w:rPr>
          <w:rFonts w:ascii="Arial" w:hAnsi="Arial" w:cs="Arial"/>
          <w:sz w:val="22"/>
          <w:lang w:val="en-ID"/>
        </w:rPr>
      </w:pPr>
      <w:r w:rsidRPr="00EB52D2">
        <w:rPr>
          <w:rFonts w:ascii="Arial" w:hAnsi="Arial" w:cs="Arial"/>
          <w:sz w:val="22"/>
          <w:lang w:val="en-ID"/>
        </w:rPr>
        <w:t xml:space="preserve">Wawancara adalah teknik pengumpulan data yang melibatkan percakapan antara peneliti dan responden untuk memperoleh informasi secara mendalam. Dalam penelitian ini, wawancara dilakukan terhadap beberapa informan kunci, termasuk pengurus masjid, jamaah, dan pihak terkait lainnya. Wawancara ini dilakukan dengan format semi-terstruktur, memungkinkan peneliti untuk menggali pendapat dan pengalaman responden terkait peran masjid dalam membangun solidaritas sosial. Pertanyaan yang diajukan berkaitan dengan program dan kegiatan masjid, </w:t>
      </w:r>
      <w:r w:rsidRPr="00EB52D2">
        <w:rPr>
          <w:rFonts w:ascii="Arial" w:hAnsi="Arial" w:cs="Arial"/>
          <w:sz w:val="22"/>
          <w:lang w:val="en-ID"/>
        </w:rPr>
        <w:lastRenderedPageBreak/>
        <w:t>serta dampaknya terhadap hubungan sosial antar jamaah. Hasil wawancara ini memberikan perspektif yang lebih mendalam mengenai bagaimana kegiatan di masjid berkontribusi terhadap penguatan solidaritas sosial di Kampung Tualang.</w:t>
      </w:r>
    </w:p>
    <w:p w14:paraId="2D608955" w14:textId="77777777" w:rsidR="00E72EC2" w:rsidRPr="00EB52D2" w:rsidRDefault="00E72EC2" w:rsidP="00295F14">
      <w:pPr>
        <w:pStyle w:val="Heading3"/>
      </w:pPr>
      <w:bookmarkStart w:id="151" w:name="_Toc201618521"/>
      <w:bookmarkStart w:id="152" w:name="_Toc215947890"/>
      <w:r w:rsidRPr="00295F14">
        <w:t>Dokumentasi</w:t>
      </w:r>
      <w:bookmarkEnd w:id="151"/>
      <w:bookmarkEnd w:id="152"/>
    </w:p>
    <w:p w14:paraId="6B814264" w14:textId="77777777" w:rsidR="00E72EC2" w:rsidRPr="00EB52D2" w:rsidRDefault="00E72EC2" w:rsidP="00E72EC2">
      <w:pPr>
        <w:spacing w:line="480" w:lineRule="auto"/>
        <w:ind w:left="360" w:firstLine="720"/>
        <w:jc w:val="both"/>
        <w:rPr>
          <w:rFonts w:ascii="Arial" w:hAnsi="Arial" w:cs="Arial"/>
          <w:sz w:val="22"/>
          <w:lang w:val="en-ID"/>
        </w:rPr>
      </w:pPr>
      <w:r w:rsidRPr="00EB52D2">
        <w:rPr>
          <w:rFonts w:ascii="Arial" w:hAnsi="Arial" w:cs="Arial"/>
          <w:sz w:val="22"/>
          <w:lang w:val="en-ID"/>
        </w:rPr>
        <w:t>Dokumentasi adalah teknik pengumpulan data yang melibatkan pencarian informasi melalui catatan, transkrip, buku, foto, dan dokumen lain yang relevan dengan penelitian. Dalam penelitian ini, dokumentasi digunakan untuk melengkapi data yang diperoleh melalui observasi dan wawancara. Sumber dokumentasi yang digunakan antara lain laporan kegiatan masjid, foto-foto acara, serta dokumen administrasi yang berkaitan dengan pengelolaan masjid dan program sosialnya. Dokumen-dokumen tersebut memberikan informasi tambahan mengenai pelaksanaan kegiatan di masjid, seperti jadwal pengajian, kegiatan sosial, serta data mengenai jumlah jamaah yang terlibat dalam program-program solidaritas. Dengan memanfaatkan dokumentasi, peneliti dapat memperoleh pemahaman yang lebih komprehensif tentang pengaruh masjid terhadap solidaritas sosial di Kampung Tualang.</w:t>
      </w:r>
    </w:p>
    <w:p w14:paraId="58DCDF3A" w14:textId="77777777" w:rsidR="00A57810" w:rsidRPr="00EB52D2" w:rsidRDefault="00A57810" w:rsidP="00B43E56">
      <w:pPr>
        <w:pStyle w:val="Heading2"/>
        <w:numPr>
          <w:ilvl w:val="0"/>
          <w:numId w:val="27"/>
        </w:numPr>
        <w:ind w:left="426" w:hanging="426"/>
      </w:pPr>
      <w:bookmarkStart w:id="153" w:name="_Toc201618522"/>
      <w:bookmarkStart w:id="154" w:name="_Toc215947891"/>
      <w:r w:rsidRPr="00EB52D2">
        <w:t>Teknik Analisis Data</w:t>
      </w:r>
      <w:bookmarkEnd w:id="153"/>
      <w:bookmarkEnd w:id="154"/>
    </w:p>
    <w:p w14:paraId="2C6C994D" w14:textId="401C25D9" w:rsidR="00CC679D" w:rsidRPr="00EB52D2" w:rsidRDefault="00236DAD" w:rsidP="00236DAD">
      <w:pPr>
        <w:spacing w:line="480" w:lineRule="auto"/>
        <w:ind w:firstLine="720"/>
        <w:jc w:val="both"/>
        <w:rPr>
          <w:rFonts w:ascii="Arial" w:hAnsi="Arial" w:cs="Arial"/>
          <w:sz w:val="22"/>
        </w:rPr>
      </w:pPr>
      <w:r w:rsidRPr="00EB52D2">
        <w:rPr>
          <w:rFonts w:ascii="Arial" w:hAnsi="Arial" w:cs="Arial"/>
          <w:sz w:val="22"/>
        </w:rPr>
        <w:t>Menurut</w:t>
      </w:r>
      <w:r w:rsidR="00E10AE2">
        <w:rPr>
          <w:rFonts w:ascii="Arial" w:hAnsi="Arial" w:cs="Arial"/>
          <w:sz w:val="22"/>
        </w:rPr>
        <w:t xml:space="preserve"> </w:t>
      </w:r>
      <w:r w:rsidR="00E10AE2">
        <w:rPr>
          <w:rFonts w:ascii="Arial" w:hAnsi="Arial" w:cs="Arial"/>
          <w:sz w:val="22"/>
        </w:rPr>
        <w:fldChar w:fldCharType="begin" w:fldLock="1"/>
      </w:r>
      <w:r w:rsidR="00DE531A">
        <w:rPr>
          <w:rFonts w:ascii="Arial" w:hAnsi="Arial" w:cs="Arial"/>
          <w:sz w:val="22"/>
        </w:rPr>
        <w:instrText>ADDIN CSL_CITATION {"citationItems":[{"id":"ITEM-1","itemData":{"author":[{"dropping-particle":"","family":"Harahap","given":"N","non-dropping-particle":"","parse-names":false,"suffix":""}],"id":"ITEM-1","issued":{"date-parts":[["2020"]]},"language":"sq","publisher":"Wal Ashri Publishing","title":"Penelitian kualitatif","type":"book"},"uris":["http://www.mendeley.com/documents/?uuid=9ef8d90e-0bf2-3cf8-bd89-ae6cd1a60516"]}],"mendeley":{"formattedCitation":"(Harahap, 2020)","manualFormatting":"Harahap (2020)","plainTextFormattedCitation":"(Harahap, 2020)","previouslyFormattedCitation":"(Harahap, 2020)"},"properties":{"noteIndex":0},"schema":"https://github.com/citation-style-language/schema/raw/master/csl-citation.json"}</w:instrText>
      </w:r>
      <w:r w:rsidR="00E10AE2">
        <w:rPr>
          <w:rFonts w:ascii="Arial" w:hAnsi="Arial" w:cs="Arial"/>
          <w:sz w:val="22"/>
        </w:rPr>
        <w:fldChar w:fldCharType="separate"/>
      </w:r>
      <w:r w:rsidR="00E10AE2" w:rsidRPr="00E10AE2">
        <w:rPr>
          <w:rFonts w:ascii="Arial" w:hAnsi="Arial" w:cs="Arial"/>
          <w:sz w:val="22"/>
        </w:rPr>
        <w:t>Harahap</w:t>
      </w:r>
      <w:r w:rsidR="00E10AE2">
        <w:rPr>
          <w:rFonts w:ascii="Arial" w:hAnsi="Arial" w:cs="Arial"/>
          <w:sz w:val="22"/>
        </w:rPr>
        <w:t xml:space="preserve"> (</w:t>
      </w:r>
      <w:r w:rsidR="00E10AE2" w:rsidRPr="00E10AE2">
        <w:rPr>
          <w:rFonts w:ascii="Arial" w:hAnsi="Arial" w:cs="Arial"/>
          <w:sz w:val="22"/>
        </w:rPr>
        <w:t>2020)</w:t>
      </w:r>
      <w:r w:rsidR="00E10AE2">
        <w:rPr>
          <w:rFonts w:ascii="Arial" w:hAnsi="Arial" w:cs="Arial"/>
          <w:sz w:val="22"/>
        </w:rPr>
        <w:fldChar w:fldCharType="end"/>
      </w:r>
      <w:r w:rsidRPr="00EB52D2">
        <w:rPr>
          <w:rFonts w:ascii="Arial" w:hAnsi="Arial" w:cs="Arial"/>
          <w:sz w:val="22"/>
        </w:rPr>
        <w:t xml:space="preserve"> </w:t>
      </w:r>
      <w:r w:rsidR="00E10AE2">
        <w:rPr>
          <w:rFonts w:ascii="Arial" w:hAnsi="Arial" w:cs="Arial"/>
          <w:color w:val="000000"/>
          <w:sz w:val="22"/>
        </w:rPr>
        <w:t xml:space="preserve">teknik </w:t>
      </w:r>
      <w:r w:rsidRPr="00EB52D2">
        <w:rPr>
          <w:rFonts w:ascii="Arial" w:hAnsi="Arial" w:cs="Arial"/>
          <w:sz w:val="22"/>
        </w:rPr>
        <w:t xml:space="preserve">analisis data dalam penelitian kualitatif melibatkan proses pengorganisasian, pengelompokan, dan pemeriksaan data untuk mengidentifikasi pola, kategori, serta tema yang relevan dengan tujuan penelitian. Fokus utama dalam analisis data kualitatif adalah memahami konteks dan makna yang terkandung dalam data, bukan hanya mencari pola atau </w:t>
      </w:r>
      <w:r w:rsidRPr="00EB52D2">
        <w:rPr>
          <w:rFonts w:ascii="Arial" w:hAnsi="Arial" w:cs="Arial"/>
          <w:sz w:val="22"/>
        </w:rPr>
        <w:lastRenderedPageBreak/>
        <w:t>hubungan numerik. Teknik analisis data kualitatif dapat dibagi menjadi tiga tahap utama sebagai berikut.</w:t>
      </w:r>
    </w:p>
    <w:p w14:paraId="5D41E1A8" w14:textId="77777777" w:rsidR="00073B35" w:rsidRPr="00EB52D2" w:rsidRDefault="00A252F4" w:rsidP="000D0C2C">
      <w:pPr>
        <w:pStyle w:val="Heading3"/>
        <w:numPr>
          <w:ilvl w:val="0"/>
          <w:numId w:val="7"/>
        </w:numPr>
      </w:pPr>
      <w:bookmarkStart w:id="155" w:name="_Toc201618523"/>
      <w:bookmarkStart w:id="156" w:name="_Toc215947892"/>
      <w:r w:rsidRPr="00EB52D2">
        <w:t>Pengumpulan data</w:t>
      </w:r>
      <w:bookmarkEnd w:id="155"/>
      <w:bookmarkEnd w:id="156"/>
    </w:p>
    <w:p w14:paraId="437ADD32" w14:textId="77777777" w:rsidR="00073B35" w:rsidRPr="00EB52D2" w:rsidRDefault="00073B35" w:rsidP="00073B35">
      <w:pPr>
        <w:spacing w:line="480" w:lineRule="auto"/>
        <w:ind w:left="360" w:firstLine="720"/>
        <w:jc w:val="both"/>
        <w:rPr>
          <w:rFonts w:ascii="Arial" w:hAnsi="Arial" w:cs="Arial"/>
          <w:sz w:val="22"/>
        </w:rPr>
      </w:pPr>
      <w:r w:rsidRPr="00EB52D2">
        <w:rPr>
          <w:rFonts w:ascii="Arial" w:hAnsi="Arial" w:cs="Arial"/>
          <w:sz w:val="22"/>
        </w:rPr>
        <w:t>Pengumpulan data dalam penelitian ini dilakukan untuk memperoleh informasi yang rel</w:t>
      </w:r>
      <w:r w:rsidR="00DF419A" w:rsidRPr="00EB52D2">
        <w:rPr>
          <w:rFonts w:ascii="Arial" w:hAnsi="Arial" w:cs="Arial"/>
          <w:sz w:val="22"/>
        </w:rPr>
        <w:t>evan dan mendalam mengenai strategi</w:t>
      </w:r>
      <w:r w:rsidRPr="00EB52D2">
        <w:rPr>
          <w:rFonts w:ascii="Arial" w:hAnsi="Arial" w:cs="Arial"/>
          <w:sz w:val="22"/>
        </w:rPr>
        <w:t xml:space="preserve"> Masjid Nurul Haq dalam membangun solidaritas sosial di masyarakat. Proses ini melibatkan dua metode utama, yaitu wawancara mendalam dan observasi langsung. Wawancara dilakukan dengan pengurus masjid, remaja masjid, dan masyarakat sekitar untuk mendapatkan pandangan, pengalaman, dan pendapat mereka terkait kegiatan yang dilaksanakan masjid. Sementara itu, observasi langsung dilakukan dengan mencatat aktivitas sosial dan keagamaan di masjid untuk memahami dinamika interaksi sosial yang terjadi. Selain itu, pengumpulan data juga mencakup dokumentasi berupa laporan kegiatan, arsip administratif, dan catatan program masjid sebagai sumber data sekunder. Dengan pendekatan ini, penelitian mampu menggali informasi yang komprehensif dan kontekstual mengenai kontribusi masjid terhadap solidaritas sosial di Kampung Tualang.</w:t>
      </w:r>
    </w:p>
    <w:p w14:paraId="5B84A7F8" w14:textId="77777777" w:rsidR="00236DAD" w:rsidRPr="00EB52D2" w:rsidRDefault="00236DAD" w:rsidP="000D0C2C">
      <w:pPr>
        <w:pStyle w:val="Heading3"/>
        <w:numPr>
          <w:ilvl w:val="0"/>
          <w:numId w:val="7"/>
        </w:numPr>
      </w:pPr>
      <w:bookmarkStart w:id="157" w:name="_Toc201618524"/>
      <w:bookmarkStart w:id="158" w:name="_Toc215947893"/>
      <w:r w:rsidRPr="00EB52D2">
        <w:t>Reduksi Data</w:t>
      </w:r>
      <w:bookmarkEnd w:id="157"/>
      <w:bookmarkEnd w:id="158"/>
    </w:p>
    <w:p w14:paraId="0B2CC903" w14:textId="77777777" w:rsidR="00236DAD" w:rsidRPr="00EB52D2" w:rsidRDefault="00236DAD" w:rsidP="00236DAD">
      <w:pPr>
        <w:spacing w:line="480" w:lineRule="auto"/>
        <w:ind w:left="360" w:firstLine="720"/>
        <w:jc w:val="both"/>
        <w:rPr>
          <w:rFonts w:ascii="Arial" w:hAnsi="Arial" w:cs="Arial"/>
          <w:sz w:val="22"/>
        </w:rPr>
      </w:pPr>
      <w:r w:rsidRPr="00EB52D2">
        <w:rPr>
          <w:rFonts w:ascii="Arial" w:hAnsi="Arial" w:cs="Arial"/>
          <w:sz w:val="22"/>
        </w:rPr>
        <w:t>Reduksi data adalah tahap</w:t>
      </w:r>
      <w:r w:rsidR="00073B35" w:rsidRPr="00EB52D2">
        <w:rPr>
          <w:rFonts w:ascii="Arial" w:hAnsi="Arial" w:cs="Arial"/>
          <w:sz w:val="22"/>
        </w:rPr>
        <w:t xml:space="preserve"> setelah pengumplan data yang digunakan</w:t>
      </w:r>
      <w:r w:rsidRPr="00EB52D2">
        <w:rPr>
          <w:rFonts w:ascii="Arial" w:hAnsi="Arial" w:cs="Arial"/>
          <w:sz w:val="22"/>
        </w:rPr>
        <w:t xml:space="preserve"> dalam analisis data kualitatif yang krusial untuk mengelola volume data yang terkumpul agar tetap relevan dengan tujuan penelitian. Pada tahap ini, peneliti memfilter informasi yang tidak diperlukan dan fokus pada data yang sesuai dengan pertanyaan penelitian. Proses reduksi data meliputi identifikasi data relevan yang akan dipertahankan, pengkodean (coding) untuk memberikan label pada potongan data yang sesuai dengan tema atau </w:t>
      </w:r>
      <w:r w:rsidRPr="00EB52D2">
        <w:rPr>
          <w:rFonts w:ascii="Arial" w:hAnsi="Arial" w:cs="Arial"/>
          <w:sz w:val="22"/>
        </w:rPr>
        <w:lastRenderedPageBreak/>
        <w:t>kategori, serta penyederhanaan data yang terlalu rinci agar lebih mudah dianalisis. Selama proses ini, peneliti juga fokus pada temuan utama yang berkaitan dengan fokus penelitian, sehingga data yang dianalisis tetap terarah dan tidak teralihkan oleh informasi yang kurang penting. Reduksi data membantu menjaga konsistensi dan relevansi dalam penelitian kualitatif.</w:t>
      </w:r>
    </w:p>
    <w:p w14:paraId="50282B7D" w14:textId="77777777" w:rsidR="00236DAD" w:rsidRPr="00EB52D2" w:rsidRDefault="00236DAD" w:rsidP="000D0C2C">
      <w:pPr>
        <w:pStyle w:val="Heading3"/>
        <w:numPr>
          <w:ilvl w:val="0"/>
          <w:numId w:val="7"/>
        </w:numPr>
      </w:pPr>
      <w:bookmarkStart w:id="159" w:name="_Toc201618525"/>
      <w:bookmarkStart w:id="160" w:name="_Toc215947894"/>
      <w:r w:rsidRPr="00EB52D2">
        <w:t>Penyajian Data</w:t>
      </w:r>
      <w:bookmarkEnd w:id="159"/>
      <w:bookmarkEnd w:id="160"/>
    </w:p>
    <w:p w14:paraId="30194B7A" w14:textId="77777777" w:rsidR="00236DAD" w:rsidRPr="00EB52D2" w:rsidRDefault="00236DAD" w:rsidP="00236DAD">
      <w:pPr>
        <w:spacing w:line="480" w:lineRule="auto"/>
        <w:ind w:left="360" w:firstLine="720"/>
        <w:jc w:val="both"/>
        <w:rPr>
          <w:rFonts w:ascii="Arial" w:hAnsi="Arial" w:cs="Arial"/>
          <w:sz w:val="22"/>
        </w:rPr>
      </w:pPr>
      <w:r w:rsidRPr="00EB52D2">
        <w:rPr>
          <w:rFonts w:ascii="Arial" w:hAnsi="Arial" w:cs="Arial"/>
          <w:sz w:val="22"/>
        </w:rPr>
        <w:t>Setelah reduksi data, tahap selanjutnya adalah penyajian data, yang bertujuan untuk menyusun data dalam format yang mudah dipahami dan diinterpretasikan. Pada tahap ini, peneliti berfokus pada cara menyampaikan informasi yang telah disaring agar dapat menggali lebih dalam dan menarik kesimpulan yang lebih jelas. Penyajian data dapat dilakukan melalui berbagai pendekatan, salah satunya adalah narasi deskriptif, di mana peneliti menjelaskan temuan mereka dalam bentuk cerita atau urutan peristiwa yang menggambarkan situasi atau fenomena yang diteliti. Selain itu, tabel dan diagram juga dapat digunakan untuk menunjukkan hubungan antar kategori atau tema yang ditemukan selama proses reduksi data, sehingga memudahkan pemahaman informasi yang lebih kompleks. Pengelompokan tematik juga penting, di mana data yang sudah disaring dikelompokkan ke dalam tema atau kategori tertentu, sesuai dengan fokus penelitian. Dengan penyajian data yang jelas dan terstruktur, peneliti dapat membantu pembaca untuk memahami hasil penelitian, melihat pola yang ditemukan, dan menghubungkannya dengan teori atau kerangka penelitian yang lebih besar.</w:t>
      </w:r>
    </w:p>
    <w:p w14:paraId="557164D4" w14:textId="77777777" w:rsidR="00236DAD" w:rsidRPr="00EB52D2" w:rsidRDefault="00236DAD" w:rsidP="000D0C2C">
      <w:pPr>
        <w:pStyle w:val="Heading3"/>
        <w:numPr>
          <w:ilvl w:val="0"/>
          <w:numId w:val="7"/>
        </w:numPr>
      </w:pPr>
      <w:bookmarkStart w:id="161" w:name="_Toc201618526"/>
      <w:bookmarkStart w:id="162" w:name="_Toc215947895"/>
      <w:r w:rsidRPr="00EB52D2">
        <w:t>Penarikan Kesimpulan</w:t>
      </w:r>
      <w:bookmarkEnd w:id="161"/>
      <w:bookmarkEnd w:id="162"/>
    </w:p>
    <w:p w14:paraId="7A360D3A" w14:textId="77777777" w:rsidR="00236DAD" w:rsidRPr="00EB52D2" w:rsidRDefault="00236DAD" w:rsidP="00236DAD">
      <w:pPr>
        <w:spacing w:line="480" w:lineRule="auto"/>
        <w:ind w:left="360" w:firstLine="720"/>
        <w:jc w:val="both"/>
        <w:rPr>
          <w:rFonts w:ascii="Arial" w:hAnsi="Arial" w:cs="Arial"/>
          <w:sz w:val="22"/>
        </w:rPr>
      </w:pPr>
      <w:r w:rsidRPr="00EB52D2">
        <w:rPr>
          <w:rFonts w:ascii="Arial" w:hAnsi="Arial" w:cs="Arial"/>
          <w:sz w:val="22"/>
        </w:rPr>
        <w:t xml:space="preserve">Penarikan kesimpulan adalah tahap akhir dalam proses analisis data kualitatif, di mana peneliti membuat interpretasi berdasarkan data yang telah </w:t>
      </w:r>
      <w:r w:rsidRPr="00EB52D2">
        <w:rPr>
          <w:rFonts w:ascii="Arial" w:hAnsi="Arial" w:cs="Arial"/>
          <w:sz w:val="22"/>
        </w:rPr>
        <w:lastRenderedPageBreak/>
        <w:t>dianalisis. Tujuan utama dari tahap ini adalah untuk menjawab pertanyaan penelitian dan merumuskan temuan yang dapat memberikan wawasan atau kontribusi terhadap pengetahuan yang ada. Beberapa langkah dalam penarikan kesimpulan adalah pengolahan dan sintesis temuan, di mana peneliti menghubungkan berbagai temuan yang diperoleh selama penyajian data dan menganalisisnya untuk melihat pola atau hubungan yang signifikan. Peneliti berusaha menyatukan elemen-elemen data untuk memperoleh gambaran yang lebih jelas tentang fenomena yang sedang diteliti. Selanjutnya, peneliti melakukan interpretasi makna data, menghubungkan data dengan teori yang ada, serta mempertimbangkan konteks sosial atau budaya yang relevan. Kesimpulan yang diambil harus didasarkan pada bukti yang kuat yang mendukung atau membantah hipotesis atau pertanyaan penelitian. Peneliti juga membandingkan temuan dengan teori atau literatur yang ada untuk mengevaluasi apakah temuan mereka sejalan dengan penelitian sebelumnya atau ditemukan hal baru. Penarikan kesimpulan bukan hanya sekadar merumuskan hasil temuan, tetapi juga mengintegrasikan temuan dengan konteks penelitian yang lebih besar dan menyarankan implikasi dari hasil tersebut.</w:t>
      </w:r>
    </w:p>
    <w:p w14:paraId="06A65FB6" w14:textId="77777777" w:rsidR="00CB53A0" w:rsidRPr="00EB52D2" w:rsidRDefault="00CB53A0" w:rsidP="00B43E56">
      <w:pPr>
        <w:pStyle w:val="Heading2"/>
        <w:numPr>
          <w:ilvl w:val="0"/>
          <w:numId w:val="27"/>
        </w:numPr>
        <w:ind w:left="426" w:hanging="426"/>
      </w:pPr>
      <w:bookmarkStart w:id="163" w:name="_Toc201618527"/>
      <w:bookmarkStart w:id="164" w:name="_Toc215947896"/>
      <w:r w:rsidRPr="00EB52D2">
        <w:t>Keabsahan Data</w:t>
      </w:r>
      <w:bookmarkEnd w:id="163"/>
      <w:bookmarkEnd w:id="164"/>
    </w:p>
    <w:p w14:paraId="37B28356" w14:textId="22C49006" w:rsidR="00CB53A0" w:rsidRPr="00EB52D2" w:rsidRDefault="00CB53A0" w:rsidP="00295F14">
      <w:pPr>
        <w:spacing w:line="480" w:lineRule="auto"/>
        <w:jc w:val="both"/>
        <w:rPr>
          <w:rFonts w:ascii="Arial" w:hAnsi="Arial" w:cs="Arial"/>
          <w:sz w:val="22"/>
        </w:rPr>
      </w:pPr>
      <w:r w:rsidRPr="00EB52D2">
        <w:rPr>
          <w:rFonts w:ascii="Arial" w:hAnsi="Arial" w:cs="Arial"/>
          <w:sz w:val="22"/>
        </w:rPr>
        <w:t xml:space="preserve">Keabsahan data dalam penelitian kualitatif bertujuan untuk memastikan bahwa informasi yang dikumpulkan valid dan dapat dipercaya. Proses ini mencakup evaluasi terhadap durasi penelitian, jalannya observasi, serta metode pengumpulan data melalui wawancara dengan informan yang relevan. Salah satu cara yang efektif untuk menguji keabsahan data adalah dengan triangulasi, yang melibatkan penggunaan beberapa sumber data atau teknik pengumpulan </w:t>
      </w:r>
      <w:r w:rsidRPr="00EB52D2">
        <w:rPr>
          <w:rFonts w:ascii="Arial" w:hAnsi="Arial" w:cs="Arial"/>
          <w:sz w:val="22"/>
        </w:rPr>
        <w:lastRenderedPageBreak/>
        <w:t xml:space="preserve">data untuk memverifikasi konsistensi dan akurasi informasi </w:t>
      </w:r>
      <w:r w:rsidR="00DE531A">
        <w:rPr>
          <w:rFonts w:ascii="Arial" w:hAnsi="Arial" w:cs="Arial"/>
          <w:sz w:val="22"/>
        </w:rPr>
        <w:fldChar w:fldCharType="begin" w:fldLock="1"/>
      </w:r>
      <w:r w:rsidR="00DE531A">
        <w:rPr>
          <w:rFonts w:ascii="Arial" w:hAnsi="Arial" w:cs="Arial"/>
          <w:sz w:val="22"/>
        </w:rPr>
        <w:instrText>ADDIN CSL_CITATION {"citationItems":[{"id":"ITEM-1","itemData":{"author":[{"dropping-particle":"","family":"Harahap","given":"N","non-dropping-particle":"","parse-names":false,"suffix":""}],"id":"ITEM-1","issued":{"date-parts":[["2020"]]},"language":"sq","publisher":"Wal Ashri Publishing","title":"Penelitian kualitatif","type":"book"},"uris":["http://www.mendeley.com/documents/?uuid=9ef8d90e-0bf2-3cf8-bd89-ae6cd1a60516"]}],"mendeley":{"formattedCitation":"(Harahap, 2020)","plainTextFormattedCitation":"(Harahap, 2020)","previouslyFormattedCitation":"(Harahap, 2020)"},"properties":{"noteIndex":0},"schema":"https://github.com/citation-style-language/schema/raw/master/csl-citation.json"}</w:instrText>
      </w:r>
      <w:r w:rsidR="00DE531A">
        <w:rPr>
          <w:rFonts w:ascii="Arial" w:hAnsi="Arial" w:cs="Arial"/>
          <w:sz w:val="22"/>
        </w:rPr>
        <w:fldChar w:fldCharType="separate"/>
      </w:r>
      <w:r w:rsidR="00DE531A" w:rsidRPr="00DE531A">
        <w:rPr>
          <w:rFonts w:ascii="Arial" w:hAnsi="Arial" w:cs="Arial"/>
          <w:sz w:val="22"/>
        </w:rPr>
        <w:t>(Harahap, 2020)</w:t>
      </w:r>
      <w:r w:rsidR="00DE531A">
        <w:rPr>
          <w:rFonts w:ascii="Arial" w:hAnsi="Arial" w:cs="Arial"/>
          <w:sz w:val="22"/>
        </w:rPr>
        <w:fldChar w:fldCharType="end"/>
      </w:r>
      <w:r w:rsidR="00DE531A">
        <w:rPr>
          <w:rFonts w:ascii="Arial" w:hAnsi="Arial" w:cs="Arial"/>
          <w:sz w:val="22"/>
        </w:rPr>
        <w:t>.</w:t>
      </w:r>
      <w:r w:rsidR="00E10AE2">
        <w:rPr>
          <w:rFonts w:ascii="Arial" w:hAnsi="Arial" w:cs="Arial"/>
          <w:color w:val="000000"/>
          <w:sz w:val="22"/>
        </w:rPr>
        <w:t xml:space="preserve"> </w:t>
      </w:r>
      <w:r w:rsidRPr="00EB52D2">
        <w:rPr>
          <w:rFonts w:ascii="Arial" w:hAnsi="Arial" w:cs="Arial"/>
          <w:sz w:val="22"/>
        </w:rPr>
        <w:t xml:space="preserve">Triangulasi ini bertujuan untuk mengurangi potensi bias dan meningkatkan kredibilitas temuan penelitian. Dalam penelitian ini penulis menggunakan triangulasi data menurut </w:t>
      </w:r>
      <w:r w:rsidR="00DE531A">
        <w:rPr>
          <w:rFonts w:ascii="Arial" w:hAnsi="Arial" w:cs="Arial"/>
          <w:sz w:val="22"/>
        </w:rPr>
        <w:fldChar w:fldCharType="begin" w:fldLock="1"/>
      </w:r>
      <w:r w:rsidR="00DE531A">
        <w:rPr>
          <w:rFonts w:ascii="Arial" w:hAnsi="Arial" w:cs="Arial"/>
          <w:sz w:val="22"/>
        </w:rPr>
        <w:instrText>ADDIN CSL_CITATION {"citationItems":[{"id":"ITEM-1","itemData":{"author":[{"dropping-particle":"","family":"Abdussamad","given":"Zuchri","non-dropping-particle":"","parse-names":false,"suffix":""}],"id":"ITEM-1","issued":{"date-parts":[["2021"]]},"language":"id","publisher":"CV. Syakir Media Press","publisher-place":"Makassar","title":"Metode Penelitian Kualitatif","type":"book"},"uris":["http://www.mendeley.com/documents/?uuid=213cbab4-673c-3ef3-a24d-19b21995770e"]}],"mendeley":{"formattedCitation":"(Abdussamad, 2021)","manualFormatting":"Abdussamad (2021)","plainTextFormattedCitation":"(Abdussamad, 2021)","previouslyFormattedCitation":"(Abdussamad, 2021)"},"properties":{"noteIndex":0},"schema":"https://github.com/citation-style-language/schema/raw/master/csl-citation.json"}</w:instrText>
      </w:r>
      <w:r w:rsidR="00DE531A">
        <w:rPr>
          <w:rFonts w:ascii="Arial" w:hAnsi="Arial" w:cs="Arial"/>
          <w:sz w:val="22"/>
        </w:rPr>
        <w:fldChar w:fldCharType="separate"/>
      </w:r>
      <w:r w:rsidR="00DE531A" w:rsidRPr="00DE531A">
        <w:rPr>
          <w:rFonts w:ascii="Arial" w:hAnsi="Arial" w:cs="Arial"/>
          <w:sz w:val="22"/>
        </w:rPr>
        <w:t>Abdussamad</w:t>
      </w:r>
      <w:r w:rsidR="00DE531A">
        <w:rPr>
          <w:rFonts w:ascii="Arial" w:hAnsi="Arial" w:cs="Arial"/>
          <w:sz w:val="22"/>
        </w:rPr>
        <w:t xml:space="preserve"> (</w:t>
      </w:r>
      <w:r w:rsidR="00DE531A" w:rsidRPr="00DE531A">
        <w:rPr>
          <w:rFonts w:ascii="Arial" w:hAnsi="Arial" w:cs="Arial"/>
          <w:sz w:val="22"/>
        </w:rPr>
        <w:t>2021)</w:t>
      </w:r>
      <w:r w:rsidR="00DE531A">
        <w:rPr>
          <w:rFonts w:ascii="Arial" w:hAnsi="Arial" w:cs="Arial"/>
          <w:sz w:val="22"/>
        </w:rPr>
        <w:fldChar w:fldCharType="end"/>
      </w:r>
      <w:r w:rsidRPr="00EB52D2">
        <w:rPr>
          <w:rFonts w:ascii="Arial" w:hAnsi="Arial" w:cs="Arial"/>
          <w:sz w:val="22"/>
        </w:rPr>
        <w:t xml:space="preserve"> digunakan untuk memastikan keakuratan data yang diperoleh melalui observasi, wawancara, dan dokumentasi yang dilakukan yang terdiri sebagai berikut.</w:t>
      </w:r>
    </w:p>
    <w:p w14:paraId="56655940" w14:textId="77777777" w:rsidR="00CB53A0" w:rsidRPr="00EB52D2" w:rsidRDefault="00CB53A0" w:rsidP="000D0C2C">
      <w:pPr>
        <w:pStyle w:val="Heading3"/>
        <w:numPr>
          <w:ilvl w:val="0"/>
          <w:numId w:val="30"/>
        </w:numPr>
      </w:pPr>
      <w:bookmarkStart w:id="165" w:name="_Toc201618528"/>
      <w:bookmarkStart w:id="166" w:name="_Toc215947897"/>
      <w:r w:rsidRPr="00EB52D2">
        <w:t>Triangulasi Sumber</w:t>
      </w:r>
      <w:bookmarkEnd w:id="165"/>
      <w:bookmarkEnd w:id="166"/>
    </w:p>
    <w:p w14:paraId="091DD262" w14:textId="77777777" w:rsidR="00CB53A0" w:rsidRPr="00EB52D2" w:rsidRDefault="00CB53A0" w:rsidP="00CB53A0">
      <w:pPr>
        <w:spacing w:line="480" w:lineRule="auto"/>
        <w:ind w:left="360" w:firstLine="720"/>
        <w:jc w:val="both"/>
        <w:rPr>
          <w:rFonts w:ascii="Arial" w:hAnsi="Arial" w:cs="Arial"/>
          <w:sz w:val="22"/>
          <w:lang w:val="en-ID"/>
        </w:rPr>
      </w:pPr>
      <w:r w:rsidRPr="00EB52D2">
        <w:rPr>
          <w:rFonts w:ascii="Arial" w:hAnsi="Arial" w:cs="Arial"/>
          <w:sz w:val="22"/>
          <w:lang w:val="en-ID"/>
        </w:rPr>
        <w:t>Triangulasi sumber dilakukan untuk memastikan keakuratan data dengan membandingkan informasi yang diperoleh dari berbagai sumber yang berbeda. Dalam penelitian ini, misalnya, data terkait aktivitas masjid dapat diperoleh dari berbagai pihak yang terlibat, seperti takmir masjid, jamaah, dan perangkat desa. Setiap sumber memiliki sudut pandang yang berbeda, sehingga membandingkan data dari berbagai pihak ini akan memberikan gambaran yang lebih utuh dan mendalam. Misalnya, takmir masjid mungkin memberi informasi mengenai pengelolaan k</w:t>
      </w:r>
      <w:r w:rsidR="00DF419A" w:rsidRPr="00EB52D2">
        <w:rPr>
          <w:rFonts w:ascii="Arial" w:hAnsi="Arial" w:cs="Arial"/>
          <w:sz w:val="22"/>
          <w:lang w:val="en-ID"/>
        </w:rPr>
        <w:t>egiatan masjid, sementara pengurus</w:t>
      </w:r>
      <w:r w:rsidRPr="00EB52D2">
        <w:rPr>
          <w:rFonts w:ascii="Arial" w:hAnsi="Arial" w:cs="Arial"/>
          <w:sz w:val="22"/>
          <w:lang w:val="en-ID"/>
        </w:rPr>
        <w:t xml:space="preserve"> dapat memberikan perspektif tentang dampak sosial masjid bagi komunitas. Jika terdapat perbedaan signifikan antara sumber-sumber ini, peneliti akan menganalisis perbedaan tersebut lebih lanjut untuk mencari tahu alasan perbedaan pandangan, apakah karena pengalaman pribadi, peran yang berbeda, atau kondisi yang berubah-ubah.</w:t>
      </w:r>
    </w:p>
    <w:p w14:paraId="581C9CD1" w14:textId="77777777" w:rsidR="00CB53A0" w:rsidRPr="00EB52D2" w:rsidRDefault="00CB53A0" w:rsidP="00295F14">
      <w:pPr>
        <w:pStyle w:val="Heading3"/>
      </w:pPr>
      <w:bookmarkStart w:id="167" w:name="_Toc201618529"/>
      <w:bookmarkStart w:id="168" w:name="_Toc215947898"/>
      <w:r w:rsidRPr="00295F14">
        <w:t>Triangulasi</w:t>
      </w:r>
      <w:r w:rsidRPr="00EB52D2">
        <w:t xml:space="preserve"> Teknik</w:t>
      </w:r>
      <w:bookmarkEnd w:id="167"/>
      <w:bookmarkEnd w:id="168"/>
    </w:p>
    <w:p w14:paraId="5CB8E600" w14:textId="77777777" w:rsidR="00CB53A0" w:rsidRPr="00EB52D2" w:rsidRDefault="00CB53A0" w:rsidP="00CB53A0">
      <w:pPr>
        <w:spacing w:line="480" w:lineRule="auto"/>
        <w:ind w:left="360" w:firstLine="720"/>
        <w:jc w:val="both"/>
        <w:rPr>
          <w:rFonts w:ascii="Arial" w:hAnsi="Arial" w:cs="Arial"/>
          <w:sz w:val="22"/>
          <w:lang w:val="en-ID"/>
        </w:rPr>
      </w:pPr>
      <w:r w:rsidRPr="00EB52D2">
        <w:rPr>
          <w:rFonts w:ascii="Arial" w:hAnsi="Arial" w:cs="Arial"/>
          <w:sz w:val="22"/>
          <w:lang w:val="en-ID"/>
        </w:rPr>
        <w:t xml:space="preserve">Triangulasi teknik melibatkan penggunaan lebih dari satu metode pengumpulan data untuk memperoleh hasil yang lebih valid dan reliabel. Dalam konteks penelitian ini, peneliti dapat mengumpulkan data dengan cara wawancara dengan pengurus masjid, observasi langsung terhadap kegiatan </w:t>
      </w:r>
      <w:r w:rsidRPr="00EB52D2">
        <w:rPr>
          <w:rFonts w:ascii="Arial" w:hAnsi="Arial" w:cs="Arial"/>
          <w:sz w:val="22"/>
          <w:lang w:val="en-ID"/>
        </w:rPr>
        <w:lastRenderedPageBreak/>
        <w:t>yang dilakukan di masjid, dan analisis dokumen seperti laporan kegiatan masjid atau catatan keuangan. Masing-masing teknik ini memiliki kelebihan dan kekurangannya, sehingga dengan menggabungkan berbagai teknik, peneliti dapat membandingkan hasilnya untuk memastikan bahwa data yang diperoleh benar-benar menggambarkan kenyataan. Misalnya, wawancara mungkin memberikan gambaran tentang tujuan kegiatan masjid, sedangkan observasi memberikan informasi lebih tentang bagaimana kegiatan tersebut berjalan di lapangan. Jika ada ketidaksesuaian antara data yang diperoleh dari wawancara dan observasi, peneliti dapat mengeksplorasi lebih lanjut dengan melakukan wawancara tambahan atau observasi lanjutan untuk mengonfirmasi temuan.</w:t>
      </w:r>
    </w:p>
    <w:p w14:paraId="3C5C734E" w14:textId="77777777" w:rsidR="00CB53A0" w:rsidRPr="00EB52D2" w:rsidRDefault="00CB53A0" w:rsidP="00295F14">
      <w:pPr>
        <w:pStyle w:val="Heading3"/>
      </w:pPr>
      <w:bookmarkStart w:id="169" w:name="_Toc201618530"/>
      <w:bookmarkStart w:id="170" w:name="_Toc215947899"/>
      <w:r w:rsidRPr="00295F14">
        <w:t>Triangulasi</w:t>
      </w:r>
      <w:r w:rsidRPr="00EB52D2">
        <w:t xml:space="preserve"> Waktu</w:t>
      </w:r>
      <w:bookmarkEnd w:id="169"/>
      <w:bookmarkEnd w:id="170"/>
    </w:p>
    <w:p w14:paraId="41C040FE" w14:textId="77777777" w:rsidR="00CB53A0" w:rsidRPr="00EB52D2" w:rsidRDefault="00CB53A0" w:rsidP="00CB53A0">
      <w:pPr>
        <w:spacing w:line="480" w:lineRule="auto"/>
        <w:ind w:left="360" w:firstLine="720"/>
        <w:jc w:val="both"/>
        <w:rPr>
          <w:rFonts w:ascii="Arial" w:hAnsi="Arial" w:cs="Arial"/>
          <w:sz w:val="22"/>
          <w:lang w:val="en-ID"/>
        </w:rPr>
      </w:pPr>
      <w:r w:rsidRPr="00EB52D2">
        <w:rPr>
          <w:rFonts w:ascii="Arial" w:hAnsi="Arial" w:cs="Arial"/>
          <w:sz w:val="22"/>
          <w:lang w:val="en-ID"/>
        </w:rPr>
        <w:t>Triangulasi waktu berkaitan dengan pengumpulan data pada waktu yang berbeda untuk memeriksa konsistensi hasil yang diperoleh. Pengumpulan data pada waktu yang berbeda dapat memperlihatkan variasi yang mungkin tidak terlihat jika hanya dilakukan dalam waktu yang sama. Misalnya, peneliti dapat melakukan wawancara di pagi hari saat responden lebih segar dan bersemangat, dan kemudian melakukan observasi di sore hari ketika kondisi atau dinamika sosial bisa berubah. Perubahan ini bisa disebabkan oleh faktor-faktor seperti kelelahan, perubahan suasana hati, atau kegiatan yang berbeda. Jika hasil yang diperoleh dari wawancara pagi dan sore berbeda, peneliti akan melakukan tindak lanjut untuk memahami penyebab perbedaan tersebut dan memastikan bahwa data yang diambil tetap representatif.</w:t>
      </w:r>
    </w:p>
    <w:p w14:paraId="078A18F5" w14:textId="77777777" w:rsidR="00A57810" w:rsidRPr="00EB52D2" w:rsidRDefault="00A57810" w:rsidP="00B43E56">
      <w:pPr>
        <w:pStyle w:val="Heading2"/>
        <w:numPr>
          <w:ilvl w:val="0"/>
          <w:numId w:val="27"/>
        </w:numPr>
        <w:ind w:left="426" w:hanging="426"/>
      </w:pPr>
      <w:bookmarkStart w:id="171" w:name="_Toc173783678"/>
      <w:bookmarkStart w:id="172" w:name="_Toc173788353"/>
      <w:bookmarkStart w:id="173" w:name="_Toc182091869"/>
      <w:bookmarkStart w:id="174" w:name="_Toc201618531"/>
      <w:bookmarkStart w:id="175" w:name="_Toc215947900"/>
      <w:r w:rsidRPr="00EB52D2">
        <w:lastRenderedPageBreak/>
        <w:t>Tempat dan Waktu Penelitian</w:t>
      </w:r>
      <w:bookmarkEnd w:id="171"/>
      <w:bookmarkEnd w:id="172"/>
      <w:bookmarkEnd w:id="173"/>
      <w:bookmarkEnd w:id="174"/>
      <w:bookmarkEnd w:id="175"/>
    </w:p>
    <w:p w14:paraId="57EC29D2" w14:textId="77777777" w:rsidR="00236DAD" w:rsidRPr="00295F14" w:rsidRDefault="00236DAD" w:rsidP="000D0C2C">
      <w:pPr>
        <w:pStyle w:val="Heading3"/>
        <w:numPr>
          <w:ilvl w:val="0"/>
          <w:numId w:val="31"/>
        </w:numPr>
        <w:rPr>
          <w:lang w:val="id-ID"/>
        </w:rPr>
      </w:pPr>
      <w:bookmarkStart w:id="176" w:name="_Toc185099347"/>
      <w:bookmarkStart w:id="177" w:name="_Toc201618532"/>
      <w:bookmarkStart w:id="178" w:name="_Toc215947901"/>
      <w:r w:rsidRPr="00295F14">
        <w:rPr>
          <w:lang w:val="id-ID"/>
        </w:rPr>
        <w:t>Tempat Penelitian</w:t>
      </w:r>
      <w:bookmarkEnd w:id="176"/>
      <w:bookmarkEnd w:id="177"/>
      <w:bookmarkEnd w:id="178"/>
    </w:p>
    <w:p w14:paraId="1A0D4DAF" w14:textId="21A82029" w:rsidR="00236DAD" w:rsidRPr="00EB52D2" w:rsidRDefault="00236DAD" w:rsidP="00236DAD">
      <w:pPr>
        <w:spacing w:line="480" w:lineRule="auto"/>
        <w:ind w:left="357" w:firstLine="720"/>
        <w:jc w:val="both"/>
        <w:rPr>
          <w:rFonts w:ascii="Arial" w:hAnsi="Arial" w:cs="Arial"/>
          <w:sz w:val="22"/>
        </w:rPr>
      </w:pPr>
      <w:r w:rsidRPr="00EB52D2">
        <w:rPr>
          <w:rFonts w:ascii="Arial" w:hAnsi="Arial" w:cs="Arial"/>
          <w:sz w:val="22"/>
        </w:rPr>
        <w:t>Penelitian ini dilaksan</w:t>
      </w:r>
      <w:r w:rsidR="00363C88">
        <w:rPr>
          <w:rFonts w:ascii="Arial" w:hAnsi="Arial" w:cs="Arial"/>
          <w:sz w:val="22"/>
        </w:rPr>
        <w:t>akan di Masjid Nurul Haq Desa</w:t>
      </w:r>
      <w:r w:rsidRPr="00EB52D2">
        <w:rPr>
          <w:rFonts w:ascii="Arial" w:hAnsi="Arial" w:cs="Arial"/>
          <w:sz w:val="22"/>
        </w:rPr>
        <w:t xml:space="preserve"> Tualang, Kecamatan Tualang, Kabupaten Siak, serta lokasi di sekitar masjid yang menjadi fokus dala</w:t>
      </w:r>
      <w:r w:rsidR="009D6B13">
        <w:rPr>
          <w:rFonts w:ascii="Arial" w:hAnsi="Arial" w:cs="Arial"/>
          <w:sz w:val="22"/>
        </w:rPr>
        <w:t>m pengumpulan data terkait strategi pengurus</w:t>
      </w:r>
      <w:r w:rsidRPr="00EB52D2">
        <w:rPr>
          <w:rFonts w:ascii="Arial" w:hAnsi="Arial" w:cs="Arial"/>
          <w:sz w:val="22"/>
        </w:rPr>
        <w:t xml:space="preserve"> masjid</w:t>
      </w:r>
      <w:r w:rsidR="009D6B13">
        <w:rPr>
          <w:rFonts w:ascii="Arial" w:hAnsi="Arial" w:cs="Arial"/>
          <w:sz w:val="22"/>
        </w:rPr>
        <w:t xml:space="preserve"> dalam membangun </w:t>
      </w:r>
      <w:r w:rsidRPr="00EB52D2">
        <w:rPr>
          <w:rFonts w:ascii="Arial" w:hAnsi="Arial" w:cs="Arial"/>
          <w:sz w:val="22"/>
        </w:rPr>
        <w:t>solidaritas sosial d</w:t>
      </w:r>
      <w:r w:rsidR="00363C88">
        <w:rPr>
          <w:rFonts w:ascii="Arial" w:hAnsi="Arial" w:cs="Arial"/>
          <w:sz w:val="22"/>
        </w:rPr>
        <w:t>i kalangan generasi muda Des</w:t>
      </w:r>
      <w:r w:rsidRPr="00EB52D2">
        <w:rPr>
          <w:rFonts w:ascii="Arial" w:hAnsi="Arial" w:cs="Arial"/>
          <w:sz w:val="22"/>
        </w:rPr>
        <w:t xml:space="preserve"> Tualang.</w:t>
      </w:r>
    </w:p>
    <w:p w14:paraId="0B69F7BD" w14:textId="77777777" w:rsidR="00236DAD" w:rsidRPr="00EB52D2" w:rsidRDefault="00236DAD" w:rsidP="00295F14">
      <w:pPr>
        <w:pStyle w:val="Heading3"/>
      </w:pPr>
      <w:bookmarkStart w:id="179" w:name="_Toc185099348"/>
      <w:bookmarkStart w:id="180" w:name="_Toc201618533"/>
      <w:bookmarkStart w:id="181" w:name="_Toc215947902"/>
      <w:r w:rsidRPr="00295F14">
        <w:t>Waktu</w:t>
      </w:r>
      <w:r w:rsidRPr="00EB52D2">
        <w:t xml:space="preserve"> Penelitian</w:t>
      </w:r>
      <w:bookmarkEnd w:id="179"/>
      <w:bookmarkEnd w:id="180"/>
      <w:bookmarkEnd w:id="181"/>
    </w:p>
    <w:p w14:paraId="7B51B3DF" w14:textId="77777777" w:rsidR="00236DAD" w:rsidRPr="00EB52D2" w:rsidRDefault="00236DAD" w:rsidP="00236DAD">
      <w:pPr>
        <w:spacing w:line="480" w:lineRule="auto"/>
        <w:ind w:left="357" w:firstLine="720"/>
        <w:jc w:val="both"/>
        <w:rPr>
          <w:rFonts w:ascii="Arial" w:hAnsi="Arial" w:cs="Arial"/>
          <w:sz w:val="22"/>
        </w:rPr>
      </w:pPr>
      <w:r w:rsidRPr="00EB52D2">
        <w:rPr>
          <w:rFonts w:ascii="Arial" w:hAnsi="Arial" w:cs="Arial"/>
          <w:sz w:val="22"/>
        </w:rPr>
        <w:t>Penelitian ini dilaksanakan selama tujuh bulan, yang dibagi dalam lima tahapan utama. Proses dimulai dengan pra-penelitian, pengajuan judul, dan penyusunan proposal, yang kemudian dilanjutkan dengan seminar proposal. Tahap berikutnya adalah penelitian lapangan, yang meliputi observasi langsung terhadap aktivitas di Masjid Nurul Haq, wawancara dengan pengurus masjid serta masyarakat sekitar, dan pengumpulan dokumentasi terkait kegiatan masjid. Setelah itu, dilakukan analisis data dan penyusunan laporan hasil penelitian, yang kemudian diakhiri dengan ujian munaqasah untuk menyelesaikan skripsi. Berikut adalah tabel waktu penelitian yang akan dilaksanakan oleh peneliti.</w:t>
      </w:r>
    </w:p>
    <w:p w14:paraId="0E09D1C9" w14:textId="2ED69CFD" w:rsidR="00236DAD" w:rsidRPr="00C55C67" w:rsidRDefault="00215D0A" w:rsidP="00215D0A">
      <w:pPr>
        <w:pStyle w:val="Caption"/>
        <w:rPr>
          <w:rFonts w:cs="Arial"/>
          <w:b w:val="0"/>
          <w:bCs/>
          <w:i/>
          <w:iCs w:val="0"/>
          <w:color w:val="000000" w:themeColor="text1"/>
          <w:szCs w:val="24"/>
        </w:rPr>
      </w:pPr>
      <w:bookmarkStart w:id="182" w:name="_Toc203691118"/>
      <w:bookmarkStart w:id="183" w:name="_Toc215906922"/>
      <w:r>
        <w:t xml:space="preserve">Tabel  </w:t>
      </w:r>
      <w:r>
        <w:fldChar w:fldCharType="begin"/>
      </w:r>
      <w:r>
        <w:instrText xml:space="preserve"> SEQ Tabel_ \* ARABIC </w:instrText>
      </w:r>
      <w:r>
        <w:fldChar w:fldCharType="separate"/>
      </w:r>
      <w:r w:rsidR="00CB38C4">
        <w:t>1</w:t>
      </w:r>
      <w:r>
        <w:fldChar w:fldCharType="end"/>
      </w:r>
      <w:r>
        <w:t xml:space="preserve">. </w:t>
      </w:r>
      <w:r w:rsidR="00236DAD" w:rsidRPr="00C55C67">
        <w:rPr>
          <w:rFonts w:cs="Arial"/>
          <w:bCs/>
          <w:iCs w:val="0"/>
          <w:color w:val="000000" w:themeColor="text1"/>
          <w:szCs w:val="24"/>
        </w:rPr>
        <w:t>Waktu Penelitian</w:t>
      </w:r>
      <w:bookmarkEnd w:id="182"/>
      <w:bookmarkEnd w:id="1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4987"/>
        <w:gridCol w:w="520"/>
        <w:gridCol w:w="504"/>
        <w:gridCol w:w="405"/>
        <w:gridCol w:w="334"/>
        <w:gridCol w:w="378"/>
        <w:gridCol w:w="490"/>
        <w:gridCol w:w="329"/>
      </w:tblGrid>
      <w:tr w:rsidR="007029DB" w:rsidRPr="00EB52D2" w14:paraId="4C3250B1" w14:textId="77777777" w:rsidTr="00732E6B">
        <w:trPr>
          <w:trHeight w:val="58"/>
        </w:trPr>
        <w:tc>
          <w:tcPr>
            <w:tcW w:w="313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C1C544"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Tahap Penelitian</w:t>
            </w:r>
          </w:p>
        </w:tc>
        <w:tc>
          <w:tcPr>
            <w:tcW w:w="644" w:type="pct"/>
            <w:gridSpan w:val="2"/>
            <w:tcBorders>
              <w:left w:val="single" w:sz="4" w:space="0" w:color="auto"/>
            </w:tcBorders>
            <w:shd w:val="clear" w:color="auto" w:fill="E7E6E6" w:themeFill="background2"/>
          </w:tcPr>
          <w:p w14:paraId="09B992DB"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2024</w:t>
            </w:r>
          </w:p>
        </w:tc>
        <w:tc>
          <w:tcPr>
            <w:tcW w:w="1218" w:type="pct"/>
            <w:gridSpan w:val="5"/>
            <w:shd w:val="clear" w:color="auto" w:fill="E7E6E6" w:themeFill="background2"/>
          </w:tcPr>
          <w:p w14:paraId="2F43842C" w14:textId="77777777" w:rsidR="007029DB" w:rsidRPr="00EB52D2" w:rsidRDefault="007029DB" w:rsidP="00732E6B">
            <w:pPr>
              <w:pStyle w:val="TableParagraph"/>
              <w:spacing w:line="275" w:lineRule="exact"/>
              <w:ind w:left="5"/>
              <w:jc w:val="center"/>
              <w:rPr>
                <w:rFonts w:ascii="Arial" w:hAnsi="Arial" w:cs="Arial"/>
                <w:b/>
              </w:rPr>
            </w:pPr>
            <w:r w:rsidRPr="00EB52D2">
              <w:rPr>
                <w:rFonts w:ascii="Arial" w:hAnsi="Arial" w:cs="Arial"/>
                <w:b/>
              </w:rPr>
              <w:t>2025</w:t>
            </w:r>
          </w:p>
        </w:tc>
      </w:tr>
      <w:tr w:rsidR="007029DB" w:rsidRPr="00EB52D2" w14:paraId="3B2416E7" w14:textId="77777777" w:rsidTr="00732E6B">
        <w:trPr>
          <w:trHeight w:val="58"/>
        </w:trPr>
        <w:tc>
          <w:tcPr>
            <w:tcW w:w="3138" w:type="pct"/>
            <w:vMerge/>
            <w:tcBorders>
              <w:top w:val="single" w:sz="4" w:space="0" w:color="auto"/>
              <w:left w:val="single" w:sz="4" w:space="0" w:color="auto"/>
              <w:bottom w:val="single" w:sz="4" w:space="0" w:color="auto"/>
              <w:right w:val="single" w:sz="4" w:space="0" w:color="auto"/>
            </w:tcBorders>
            <w:shd w:val="clear" w:color="auto" w:fill="E7E6E6" w:themeFill="background2"/>
          </w:tcPr>
          <w:p w14:paraId="414E85CB" w14:textId="77777777" w:rsidR="007029DB" w:rsidRPr="00EB52D2" w:rsidRDefault="007029DB" w:rsidP="00732E6B">
            <w:pPr>
              <w:rPr>
                <w:rFonts w:ascii="Arial" w:hAnsi="Arial" w:cs="Arial"/>
                <w:sz w:val="22"/>
              </w:rPr>
            </w:pPr>
          </w:p>
        </w:tc>
        <w:tc>
          <w:tcPr>
            <w:tcW w:w="644" w:type="pct"/>
            <w:gridSpan w:val="2"/>
            <w:tcBorders>
              <w:left w:val="single" w:sz="4" w:space="0" w:color="auto"/>
            </w:tcBorders>
            <w:shd w:val="clear" w:color="auto" w:fill="E7E6E6" w:themeFill="background2"/>
          </w:tcPr>
          <w:p w14:paraId="7C6FA15F"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Bulan</w:t>
            </w:r>
          </w:p>
        </w:tc>
        <w:tc>
          <w:tcPr>
            <w:tcW w:w="1218" w:type="pct"/>
            <w:gridSpan w:val="5"/>
            <w:shd w:val="clear" w:color="auto" w:fill="E7E6E6" w:themeFill="background2"/>
          </w:tcPr>
          <w:p w14:paraId="618EB78A" w14:textId="77777777" w:rsidR="007029DB" w:rsidRPr="00EB52D2" w:rsidRDefault="007029DB" w:rsidP="00732E6B">
            <w:pPr>
              <w:pStyle w:val="TableParagraph"/>
              <w:spacing w:line="275" w:lineRule="exact"/>
              <w:ind w:left="5"/>
              <w:jc w:val="center"/>
              <w:rPr>
                <w:rFonts w:ascii="Arial" w:hAnsi="Arial" w:cs="Arial"/>
                <w:b/>
              </w:rPr>
            </w:pPr>
            <w:r w:rsidRPr="00EB52D2">
              <w:rPr>
                <w:rFonts w:ascii="Arial" w:hAnsi="Arial" w:cs="Arial"/>
                <w:b/>
              </w:rPr>
              <w:t>Bulan</w:t>
            </w:r>
          </w:p>
        </w:tc>
      </w:tr>
      <w:tr w:rsidR="007029DB" w:rsidRPr="00EB52D2" w14:paraId="6BF490F6" w14:textId="77777777" w:rsidTr="00732E6B">
        <w:trPr>
          <w:trHeight w:val="58"/>
        </w:trPr>
        <w:tc>
          <w:tcPr>
            <w:tcW w:w="3138" w:type="pct"/>
            <w:vMerge/>
            <w:tcBorders>
              <w:top w:val="single" w:sz="4" w:space="0" w:color="auto"/>
              <w:left w:val="single" w:sz="4" w:space="0" w:color="auto"/>
              <w:bottom w:val="single" w:sz="4" w:space="0" w:color="auto"/>
              <w:right w:val="single" w:sz="4" w:space="0" w:color="auto"/>
            </w:tcBorders>
            <w:shd w:val="clear" w:color="auto" w:fill="E7E6E6" w:themeFill="background2"/>
          </w:tcPr>
          <w:p w14:paraId="728F79BA" w14:textId="77777777" w:rsidR="007029DB" w:rsidRPr="00EB52D2" w:rsidRDefault="007029DB" w:rsidP="00732E6B">
            <w:pPr>
              <w:rPr>
                <w:rFonts w:ascii="Arial" w:hAnsi="Arial" w:cs="Arial"/>
                <w:sz w:val="22"/>
              </w:rPr>
            </w:pPr>
          </w:p>
        </w:tc>
        <w:tc>
          <w:tcPr>
            <w:tcW w:w="327" w:type="pct"/>
            <w:tcBorders>
              <w:left w:val="single" w:sz="4" w:space="0" w:color="auto"/>
            </w:tcBorders>
            <w:shd w:val="clear" w:color="auto" w:fill="E7E6E6" w:themeFill="background2"/>
          </w:tcPr>
          <w:p w14:paraId="053DBE4C"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11</w:t>
            </w:r>
          </w:p>
        </w:tc>
        <w:tc>
          <w:tcPr>
            <w:tcW w:w="317" w:type="pct"/>
            <w:shd w:val="clear" w:color="auto" w:fill="E7E6E6" w:themeFill="background2"/>
          </w:tcPr>
          <w:p w14:paraId="2CBA287A"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12</w:t>
            </w:r>
          </w:p>
        </w:tc>
        <w:tc>
          <w:tcPr>
            <w:tcW w:w="255" w:type="pct"/>
            <w:shd w:val="clear" w:color="auto" w:fill="E7E6E6" w:themeFill="background2"/>
          </w:tcPr>
          <w:p w14:paraId="7CAF9301" w14:textId="77777777" w:rsidR="007029DB" w:rsidRPr="00EB52D2" w:rsidRDefault="007029DB" w:rsidP="00732E6B">
            <w:pPr>
              <w:pStyle w:val="TableParagraph"/>
              <w:spacing w:line="275" w:lineRule="exact"/>
              <w:ind w:left="11"/>
              <w:jc w:val="center"/>
              <w:rPr>
                <w:rFonts w:ascii="Arial" w:hAnsi="Arial" w:cs="Arial"/>
                <w:b/>
              </w:rPr>
            </w:pPr>
            <w:r w:rsidRPr="00EB52D2">
              <w:rPr>
                <w:rFonts w:ascii="Arial" w:hAnsi="Arial" w:cs="Arial"/>
                <w:b/>
              </w:rPr>
              <w:t>1</w:t>
            </w:r>
          </w:p>
        </w:tc>
        <w:tc>
          <w:tcPr>
            <w:tcW w:w="210" w:type="pct"/>
            <w:shd w:val="clear" w:color="auto" w:fill="E7E6E6" w:themeFill="background2"/>
          </w:tcPr>
          <w:p w14:paraId="76A78086" w14:textId="77777777" w:rsidR="007029DB" w:rsidRPr="00EB52D2" w:rsidRDefault="007029DB" w:rsidP="00732E6B">
            <w:pPr>
              <w:pStyle w:val="TableParagraph"/>
              <w:spacing w:line="275" w:lineRule="exact"/>
              <w:ind w:left="7"/>
              <w:jc w:val="center"/>
              <w:rPr>
                <w:rFonts w:ascii="Arial" w:hAnsi="Arial" w:cs="Arial"/>
                <w:b/>
              </w:rPr>
            </w:pPr>
            <w:r w:rsidRPr="00EB52D2">
              <w:rPr>
                <w:rFonts w:ascii="Arial" w:hAnsi="Arial" w:cs="Arial"/>
                <w:b/>
              </w:rPr>
              <w:t>2</w:t>
            </w:r>
          </w:p>
        </w:tc>
        <w:tc>
          <w:tcPr>
            <w:tcW w:w="238" w:type="pct"/>
            <w:shd w:val="clear" w:color="auto" w:fill="E7E6E6" w:themeFill="background2"/>
          </w:tcPr>
          <w:p w14:paraId="12FA9BEE" w14:textId="77777777" w:rsidR="007029DB" w:rsidRPr="00EB52D2" w:rsidRDefault="007029DB" w:rsidP="00732E6B">
            <w:pPr>
              <w:pStyle w:val="TableParagraph"/>
              <w:spacing w:line="275" w:lineRule="exact"/>
              <w:ind w:left="6"/>
              <w:jc w:val="center"/>
              <w:rPr>
                <w:rFonts w:ascii="Arial" w:hAnsi="Arial" w:cs="Arial"/>
                <w:b/>
              </w:rPr>
            </w:pPr>
            <w:r w:rsidRPr="00EB52D2">
              <w:rPr>
                <w:rFonts w:ascii="Arial" w:hAnsi="Arial" w:cs="Arial"/>
                <w:b/>
              </w:rPr>
              <w:t>3</w:t>
            </w:r>
          </w:p>
        </w:tc>
        <w:tc>
          <w:tcPr>
            <w:tcW w:w="308" w:type="pct"/>
            <w:shd w:val="clear" w:color="auto" w:fill="E7E6E6" w:themeFill="background2"/>
          </w:tcPr>
          <w:p w14:paraId="333CA7B1" w14:textId="77777777" w:rsidR="007029DB" w:rsidRPr="00EB52D2" w:rsidRDefault="007029DB" w:rsidP="00732E6B">
            <w:pPr>
              <w:pStyle w:val="TableParagraph"/>
              <w:spacing w:line="275" w:lineRule="exact"/>
              <w:ind w:left="8"/>
              <w:jc w:val="center"/>
              <w:rPr>
                <w:rFonts w:ascii="Arial" w:hAnsi="Arial" w:cs="Arial"/>
                <w:b/>
              </w:rPr>
            </w:pPr>
            <w:r w:rsidRPr="00EB52D2">
              <w:rPr>
                <w:rFonts w:ascii="Arial" w:hAnsi="Arial" w:cs="Arial"/>
                <w:b/>
              </w:rPr>
              <w:t>4</w:t>
            </w:r>
          </w:p>
        </w:tc>
        <w:tc>
          <w:tcPr>
            <w:tcW w:w="207" w:type="pct"/>
            <w:shd w:val="clear" w:color="auto" w:fill="E7E6E6" w:themeFill="background2"/>
          </w:tcPr>
          <w:p w14:paraId="38FA0DEA" w14:textId="77777777" w:rsidR="007029DB" w:rsidRPr="00EB52D2" w:rsidRDefault="007029DB" w:rsidP="00732E6B">
            <w:pPr>
              <w:pStyle w:val="TableParagraph"/>
              <w:spacing w:line="275" w:lineRule="exact"/>
              <w:ind w:left="5"/>
              <w:jc w:val="center"/>
              <w:rPr>
                <w:rFonts w:ascii="Arial" w:hAnsi="Arial" w:cs="Arial"/>
                <w:b/>
              </w:rPr>
            </w:pPr>
            <w:r w:rsidRPr="00EB52D2">
              <w:rPr>
                <w:rFonts w:ascii="Arial" w:hAnsi="Arial" w:cs="Arial"/>
                <w:b/>
              </w:rPr>
              <w:t>5</w:t>
            </w:r>
          </w:p>
        </w:tc>
      </w:tr>
      <w:tr w:rsidR="007029DB" w:rsidRPr="00EB52D2" w14:paraId="1790E5E8" w14:textId="77777777" w:rsidTr="00732E6B">
        <w:trPr>
          <w:trHeight w:val="20"/>
        </w:trPr>
        <w:tc>
          <w:tcPr>
            <w:tcW w:w="3138" w:type="pct"/>
            <w:tcBorders>
              <w:top w:val="single" w:sz="4" w:space="0" w:color="auto"/>
            </w:tcBorders>
            <w:shd w:val="clear" w:color="auto" w:fill="FFFFFF" w:themeFill="background1"/>
          </w:tcPr>
          <w:p w14:paraId="206A2E19" w14:textId="77777777" w:rsidR="007029DB" w:rsidRPr="00EB52D2" w:rsidRDefault="007029DB" w:rsidP="00732E6B">
            <w:pPr>
              <w:pStyle w:val="TableParagraph"/>
              <w:ind w:left="141"/>
              <w:rPr>
                <w:rFonts w:ascii="Arial" w:hAnsi="Arial" w:cs="Arial"/>
              </w:rPr>
            </w:pPr>
            <w:r w:rsidRPr="00EB52D2">
              <w:rPr>
                <w:rFonts w:ascii="Arial" w:hAnsi="Arial" w:cs="Arial"/>
              </w:rPr>
              <w:t>Pra Penelitian</w:t>
            </w:r>
          </w:p>
        </w:tc>
        <w:tc>
          <w:tcPr>
            <w:tcW w:w="327" w:type="pct"/>
            <w:shd w:val="clear" w:color="auto" w:fill="000000" w:themeFill="text1"/>
          </w:tcPr>
          <w:p w14:paraId="24772ACF" w14:textId="77777777" w:rsidR="007029DB" w:rsidRPr="00EB52D2" w:rsidRDefault="007029DB" w:rsidP="00732E6B">
            <w:pPr>
              <w:pStyle w:val="TableParagraph"/>
              <w:rPr>
                <w:rFonts w:ascii="Arial" w:hAnsi="Arial" w:cs="Arial"/>
              </w:rPr>
            </w:pPr>
          </w:p>
        </w:tc>
        <w:tc>
          <w:tcPr>
            <w:tcW w:w="317" w:type="pct"/>
            <w:shd w:val="clear" w:color="auto" w:fill="000000" w:themeFill="text1"/>
          </w:tcPr>
          <w:p w14:paraId="0AB203BF" w14:textId="77777777" w:rsidR="007029DB" w:rsidRPr="00EB52D2" w:rsidRDefault="007029DB" w:rsidP="00732E6B">
            <w:pPr>
              <w:pStyle w:val="TableParagraph"/>
              <w:rPr>
                <w:rFonts w:ascii="Arial" w:hAnsi="Arial" w:cs="Arial"/>
              </w:rPr>
            </w:pPr>
          </w:p>
        </w:tc>
        <w:tc>
          <w:tcPr>
            <w:tcW w:w="255" w:type="pct"/>
            <w:shd w:val="clear" w:color="auto" w:fill="FFFFFF" w:themeFill="background1"/>
          </w:tcPr>
          <w:p w14:paraId="6A4660DE" w14:textId="77777777" w:rsidR="007029DB" w:rsidRPr="00EB52D2" w:rsidRDefault="007029DB" w:rsidP="00732E6B">
            <w:pPr>
              <w:pStyle w:val="TableParagraph"/>
              <w:rPr>
                <w:rFonts w:ascii="Arial" w:hAnsi="Arial" w:cs="Arial"/>
              </w:rPr>
            </w:pPr>
          </w:p>
        </w:tc>
        <w:tc>
          <w:tcPr>
            <w:tcW w:w="210" w:type="pct"/>
            <w:shd w:val="clear" w:color="auto" w:fill="FFFFFF" w:themeFill="background1"/>
          </w:tcPr>
          <w:p w14:paraId="28FF247A" w14:textId="77777777" w:rsidR="007029DB" w:rsidRPr="00EB52D2" w:rsidRDefault="007029DB" w:rsidP="00732E6B">
            <w:pPr>
              <w:pStyle w:val="TableParagraph"/>
              <w:rPr>
                <w:rFonts w:ascii="Arial" w:hAnsi="Arial" w:cs="Arial"/>
              </w:rPr>
            </w:pPr>
          </w:p>
        </w:tc>
        <w:tc>
          <w:tcPr>
            <w:tcW w:w="238" w:type="pct"/>
            <w:shd w:val="clear" w:color="auto" w:fill="FFFFFF" w:themeFill="background1"/>
          </w:tcPr>
          <w:p w14:paraId="5F273183" w14:textId="77777777" w:rsidR="007029DB" w:rsidRPr="00EB52D2" w:rsidRDefault="007029DB" w:rsidP="00732E6B">
            <w:pPr>
              <w:pStyle w:val="TableParagraph"/>
              <w:rPr>
                <w:rFonts w:ascii="Arial" w:hAnsi="Arial" w:cs="Arial"/>
              </w:rPr>
            </w:pPr>
          </w:p>
        </w:tc>
        <w:tc>
          <w:tcPr>
            <w:tcW w:w="308" w:type="pct"/>
            <w:shd w:val="clear" w:color="auto" w:fill="FFFFFF" w:themeFill="background1"/>
          </w:tcPr>
          <w:p w14:paraId="7DA35C95" w14:textId="77777777" w:rsidR="007029DB" w:rsidRPr="00EB52D2" w:rsidRDefault="007029DB" w:rsidP="00732E6B">
            <w:pPr>
              <w:pStyle w:val="TableParagraph"/>
              <w:rPr>
                <w:rFonts w:ascii="Arial" w:hAnsi="Arial" w:cs="Arial"/>
              </w:rPr>
            </w:pPr>
          </w:p>
        </w:tc>
        <w:tc>
          <w:tcPr>
            <w:tcW w:w="207" w:type="pct"/>
            <w:shd w:val="clear" w:color="auto" w:fill="FFFFFF" w:themeFill="background1"/>
          </w:tcPr>
          <w:p w14:paraId="7F23B2D7" w14:textId="77777777" w:rsidR="007029DB" w:rsidRPr="00EB52D2" w:rsidRDefault="007029DB" w:rsidP="00732E6B">
            <w:pPr>
              <w:pStyle w:val="TableParagraph"/>
              <w:rPr>
                <w:rFonts w:ascii="Arial" w:hAnsi="Arial" w:cs="Arial"/>
              </w:rPr>
            </w:pPr>
          </w:p>
        </w:tc>
      </w:tr>
      <w:tr w:rsidR="007029DB" w:rsidRPr="00EB52D2" w14:paraId="1373F9DF" w14:textId="77777777" w:rsidTr="00732E6B">
        <w:trPr>
          <w:trHeight w:val="20"/>
        </w:trPr>
        <w:tc>
          <w:tcPr>
            <w:tcW w:w="3138" w:type="pct"/>
            <w:shd w:val="clear" w:color="auto" w:fill="FFFFFF" w:themeFill="background1"/>
          </w:tcPr>
          <w:p w14:paraId="2CD0BC3D" w14:textId="77777777" w:rsidR="007029DB" w:rsidRPr="00EB52D2" w:rsidRDefault="007029DB" w:rsidP="00732E6B">
            <w:pPr>
              <w:pStyle w:val="TableParagraph"/>
              <w:ind w:left="141"/>
              <w:rPr>
                <w:rFonts w:ascii="Arial" w:hAnsi="Arial" w:cs="Arial"/>
              </w:rPr>
            </w:pPr>
            <w:r w:rsidRPr="00EB52D2">
              <w:rPr>
                <w:rFonts w:ascii="Arial" w:hAnsi="Arial" w:cs="Arial"/>
              </w:rPr>
              <w:t>Pengajuan Judul Penelitian</w:t>
            </w:r>
          </w:p>
        </w:tc>
        <w:tc>
          <w:tcPr>
            <w:tcW w:w="327" w:type="pct"/>
            <w:shd w:val="clear" w:color="auto" w:fill="FFFFFF" w:themeFill="background1"/>
          </w:tcPr>
          <w:p w14:paraId="5ED24A86" w14:textId="77777777" w:rsidR="007029DB" w:rsidRPr="00EB52D2" w:rsidRDefault="007029DB" w:rsidP="00732E6B">
            <w:pPr>
              <w:pStyle w:val="TableParagraph"/>
              <w:rPr>
                <w:rFonts w:ascii="Arial" w:hAnsi="Arial" w:cs="Arial"/>
              </w:rPr>
            </w:pPr>
          </w:p>
        </w:tc>
        <w:tc>
          <w:tcPr>
            <w:tcW w:w="317" w:type="pct"/>
            <w:shd w:val="clear" w:color="auto" w:fill="000000" w:themeFill="text1"/>
          </w:tcPr>
          <w:p w14:paraId="4481D2C4" w14:textId="77777777" w:rsidR="007029DB" w:rsidRPr="00EB52D2" w:rsidRDefault="007029DB" w:rsidP="00732E6B">
            <w:pPr>
              <w:pStyle w:val="TableParagraph"/>
              <w:rPr>
                <w:rFonts w:ascii="Arial" w:hAnsi="Arial" w:cs="Arial"/>
              </w:rPr>
            </w:pPr>
          </w:p>
        </w:tc>
        <w:tc>
          <w:tcPr>
            <w:tcW w:w="255" w:type="pct"/>
            <w:shd w:val="clear" w:color="auto" w:fill="000000" w:themeFill="text1"/>
          </w:tcPr>
          <w:p w14:paraId="437F8C1C" w14:textId="77777777" w:rsidR="007029DB" w:rsidRPr="00EB52D2" w:rsidRDefault="007029DB" w:rsidP="00732E6B">
            <w:pPr>
              <w:pStyle w:val="TableParagraph"/>
              <w:rPr>
                <w:rFonts w:ascii="Arial" w:hAnsi="Arial" w:cs="Arial"/>
              </w:rPr>
            </w:pPr>
          </w:p>
        </w:tc>
        <w:tc>
          <w:tcPr>
            <w:tcW w:w="210" w:type="pct"/>
            <w:shd w:val="clear" w:color="auto" w:fill="FFFFFF" w:themeFill="background1"/>
          </w:tcPr>
          <w:p w14:paraId="0F2EDF06" w14:textId="77777777" w:rsidR="007029DB" w:rsidRPr="00EB52D2" w:rsidRDefault="007029DB" w:rsidP="00732E6B">
            <w:pPr>
              <w:pStyle w:val="TableParagraph"/>
              <w:rPr>
                <w:rFonts w:ascii="Arial" w:hAnsi="Arial" w:cs="Arial"/>
              </w:rPr>
            </w:pPr>
          </w:p>
        </w:tc>
        <w:tc>
          <w:tcPr>
            <w:tcW w:w="238" w:type="pct"/>
            <w:shd w:val="clear" w:color="auto" w:fill="FFFFFF" w:themeFill="background1"/>
          </w:tcPr>
          <w:p w14:paraId="142E9C49" w14:textId="77777777" w:rsidR="007029DB" w:rsidRPr="00EB52D2" w:rsidRDefault="007029DB" w:rsidP="00732E6B">
            <w:pPr>
              <w:pStyle w:val="TableParagraph"/>
              <w:rPr>
                <w:rFonts w:ascii="Arial" w:hAnsi="Arial" w:cs="Arial"/>
              </w:rPr>
            </w:pPr>
          </w:p>
        </w:tc>
        <w:tc>
          <w:tcPr>
            <w:tcW w:w="308" w:type="pct"/>
            <w:shd w:val="clear" w:color="auto" w:fill="FFFFFF" w:themeFill="background1"/>
          </w:tcPr>
          <w:p w14:paraId="5B2E4B59" w14:textId="77777777" w:rsidR="007029DB" w:rsidRPr="00EB52D2" w:rsidRDefault="007029DB" w:rsidP="00732E6B">
            <w:pPr>
              <w:pStyle w:val="TableParagraph"/>
              <w:rPr>
                <w:rFonts w:ascii="Arial" w:hAnsi="Arial" w:cs="Arial"/>
              </w:rPr>
            </w:pPr>
          </w:p>
        </w:tc>
        <w:tc>
          <w:tcPr>
            <w:tcW w:w="207" w:type="pct"/>
            <w:shd w:val="clear" w:color="auto" w:fill="FFFFFF" w:themeFill="background1"/>
          </w:tcPr>
          <w:p w14:paraId="1A0D8354" w14:textId="77777777" w:rsidR="007029DB" w:rsidRPr="00EB52D2" w:rsidRDefault="007029DB" w:rsidP="00732E6B">
            <w:pPr>
              <w:pStyle w:val="TableParagraph"/>
              <w:rPr>
                <w:rFonts w:ascii="Arial" w:hAnsi="Arial" w:cs="Arial"/>
              </w:rPr>
            </w:pPr>
          </w:p>
        </w:tc>
      </w:tr>
      <w:tr w:rsidR="007029DB" w:rsidRPr="00EB52D2" w14:paraId="73C12E88" w14:textId="77777777" w:rsidTr="00732E6B">
        <w:trPr>
          <w:trHeight w:val="20"/>
        </w:trPr>
        <w:tc>
          <w:tcPr>
            <w:tcW w:w="3138" w:type="pct"/>
            <w:shd w:val="clear" w:color="auto" w:fill="FFFFFF" w:themeFill="background1"/>
            <w:vAlign w:val="center"/>
          </w:tcPr>
          <w:p w14:paraId="63459702" w14:textId="77777777" w:rsidR="007029DB" w:rsidRPr="00EB52D2" w:rsidRDefault="007029DB" w:rsidP="00732E6B">
            <w:pPr>
              <w:pStyle w:val="TableParagraph"/>
              <w:ind w:left="141"/>
              <w:rPr>
                <w:rFonts w:ascii="Arial" w:hAnsi="Arial" w:cs="Arial"/>
              </w:rPr>
            </w:pPr>
            <w:r w:rsidRPr="00EB52D2">
              <w:rPr>
                <w:rFonts w:ascii="Arial" w:hAnsi="Arial" w:cs="Arial"/>
              </w:rPr>
              <w:t>Penyusunan Proposal Penelitian dan Observasi Tempat Penelitian</w:t>
            </w:r>
          </w:p>
        </w:tc>
        <w:tc>
          <w:tcPr>
            <w:tcW w:w="327" w:type="pct"/>
            <w:shd w:val="clear" w:color="auto" w:fill="FFFFFF" w:themeFill="background1"/>
          </w:tcPr>
          <w:p w14:paraId="7FBF0E00" w14:textId="77777777" w:rsidR="007029DB" w:rsidRPr="00EB52D2" w:rsidRDefault="007029DB" w:rsidP="00732E6B">
            <w:pPr>
              <w:pStyle w:val="TableParagraph"/>
              <w:rPr>
                <w:rFonts w:ascii="Arial" w:hAnsi="Arial" w:cs="Arial"/>
              </w:rPr>
            </w:pPr>
          </w:p>
        </w:tc>
        <w:tc>
          <w:tcPr>
            <w:tcW w:w="317" w:type="pct"/>
            <w:shd w:val="clear" w:color="auto" w:fill="FFFFFF" w:themeFill="background1"/>
          </w:tcPr>
          <w:p w14:paraId="5F8913E1" w14:textId="77777777" w:rsidR="007029DB" w:rsidRPr="00EB52D2" w:rsidRDefault="007029DB" w:rsidP="00732E6B">
            <w:pPr>
              <w:pStyle w:val="TableParagraph"/>
              <w:rPr>
                <w:rFonts w:ascii="Arial" w:hAnsi="Arial" w:cs="Arial"/>
              </w:rPr>
            </w:pPr>
          </w:p>
        </w:tc>
        <w:tc>
          <w:tcPr>
            <w:tcW w:w="255" w:type="pct"/>
            <w:shd w:val="clear" w:color="auto" w:fill="000000" w:themeFill="text1"/>
          </w:tcPr>
          <w:p w14:paraId="28CC7E93" w14:textId="77777777" w:rsidR="007029DB" w:rsidRPr="00EB52D2" w:rsidRDefault="007029DB" w:rsidP="00732E6B">
            <w:pPr>
              <w:pStyle w:val="TableParagraph"/>
              <w:rPr>
                <w:rFonts w:ascii="Arial" w:hAnsi="Arial" w:cs="Arial"/>
              </w:rPr>
            </w:pPr>
          </w:p>
        </w:tc>
        <w:tc>
          <w:tcPr>
            <w:tcW w:w="210" w:type="pct"/>
            <w:tcBorders>
              <w:bottom w:val="single" w:sz="4" w:space="0" w:color="auto"/>
            </w:tcBorders>
            <w:shd w:val="clear" w:color="auto" w:fill="000000" w:themeFill="text1"/>
          </w:tcPr>
          <w:p w14:paraId="48208D17" w14:textId="77777777" w:rsidR="007029DB" w:rsidRPr="00EB52D2" w:rsidRDefault="007029DB" w:rsidP="00732E6B">
            <w:pPr>
              <w:pStyle w:val="TableParagraph"/>
              <w:rPr>
                <w:rFonts w:ascii="Arial" w:hAnsi="Arial" w:cs="Arial"/>
              </w:rPr>
            </w:pPr>
          </w:p>
        </w:tc>
        <w:tc>
          <w:tcPr>
            <w:tcW w:w="238" w:type="pct"/>
            <w:shd w:val="clear" w:color="auto" w:fill="FFFFFF" w:themeFill="background1"/>
          </w:tcPr>
          <w:p w14:paraId="23D19455" w14:textId="77777777" w:rsidR="007029DB" w:rsidRPr="00EB52D2" w:rsidRDefault="007029DB" w:rsidP="00732E6B">
            <w:pPr>
              <w:pStyle w:val="TableParagraph"/>
              <w:rPr>
                <w:rFonts w:ascii="Arial" w:hAnsi="Arial" w:cs="Arial"/>
              </w:rPr>
            </w:pPr>
          </w:p>
        </w:tc>
        <w:tc>
          <w:tcPr>
            <w:tcW w:w="308" w:type="pct"/>
            <w:shd w:val="clear" w:color="auto" w:fill="FFFFFF" w:themeFill="background1"/>
          </w:tcPr>
          <w:p w14:paraId="3A3446B6" w14:textId="77777777" w:rsidR="007029DB" w:rsidRPr="00EB52D2" w:rsidRDefault="007029DB" w:rsidP="00732E6B">
            <w:pPr>
              <w:pStyle w:val="TableParagraph"/>
              <w:rPr>
                <w:rFonts w:ascii="Arial" w:hAnsi="Arial" w:cs="Arial"/>
              </w:rPr>
            </w:pPr>
          </w:p>
        </w:tc>
        <w:tc>
          <w:tcPr>
            <w:tcW w:w="207" w:type="pct"/>
            <w:shd w:val="clear" w:color="auto" w:fill="FFFFFF" w:themeFill="background1"/>
          </w:tcPr>
          <w:p w14:paraId="0289990D" w14:textId="77777777" w:rsidR="007029DB" w:rsidRPr="00EB52D2" w:rsidRDefault="007029DB" w:rsidP="00732E6B">
            <w:pPr>
              <w:pStyle w:val="TableParagraph"/>
              <w:rPr>
                <w:rFonts w:ascii="Arial" w:hAnsi="Arial" w:cs="Arial"/>
              </w:rPr>
            </w:pPr>
          </w:p>
        </w:tc>
      </w:tr>
      <w:tr w:rsidR="007029DB" w:rsidRPr="00EB52D2" w14:paraId="12C1E7A1" w14:textId="77777777" w:rsidTr="00732E6B">
        <w:trPr>
          <w:trHeight w:val="20"/>
        </w:trPr>
        <w:tc>
          <w:tcPr>
            <w:tcW w:w="3138" w:type="pct"/>
            <w:shd w:val="clear" w:color="auto" w:fill="FFFFFF" w:themeFill="background1"/>
          </w:tcPr>
          <w:p w14:paraId="55231B0E" w14:textId="77777777" w:rsidR="007029DB" w:rsidRPr="00EB52D2" w:rsidRDefault="007029DB" w:rsidP="00732E6B">
            <w:pPr>
              <w:pStyle w:val="TableParagraph"/>
              <w:ind w:left="141"/>
              <w:rPr>
                <w:rFonts w:ascii="Arial" w:hAnsi="Arial" w:cs="Arial"/>
              </w:rPr>
            </w:pPr>
            <w:r w:rsidRPr="00EB52D2">
              <w:rPr>
                <w:rFonts w:ascii="Arial" w:hAnsi="Arial" w:cs="Arial"/>
              </w:rPr>
              <w:t>Uji Seminar Proposal Penelitian</w:t>
            </w:r>
          </w:p>
        </w:tc>
        <w:tc>
          <w:tcPr>
            <w:tcW w:w="327" w:type="pct"/>
            <w:shd w:val="clear" w:color="auto" w:fill="FFFFFF" w:themeFill="background1"/>
          </w:tcPr>
          <w:p w14:paraId="3ED1DE66" w14:textId="77777777" w:rsidR="007029DB" w:rsidRPr="00EB52D2" w:rsidRDefault="007029DB" w:rsidP="00732E6B">
            <w:pPr>
              <w:pStyle w:val="TableParagraph"/>
              <w:rPr>
                <w:rFonts w:ascii="Arial" w:hAnsi="Arial" w:cs="Arial"/>
              </w:rPr>
            </w:pPr>
          </w:p>
        </w:tc>
        <w:tc>
          <w:tcPr>
            <w:tcW w:w="317" w:type="pct"/>
            <w:shd w:val="clear" w:color="auto" w:fill="FFFFFF" w:themeFill="background1"/>
          </w:tcPr>
          <w:p w14:paraId="144DC1A1" w14:textId="77777777" w:rsidR="007029DB" w:rsidRPr="00EB52D2" w:rsidRDefault="007029DB" w:rsidP="00732E6B">
            <w:pPr>
              <w:pStyle w:val="TableParagraph"/>
              <w:rPr>
                <w:rFonts w:ascii="Arial" w:hAnsi="Arial" w:cs="Arial"/>
              </w:rPr>
            </w:pPr>
          </w:p>
        </w:tc>
        <w:tc>
          <w:tcPr>
            <w:tcW w:w="255" w:type="pct"/>
            <w:tcBorders>
              <w:right w:val="single" w:sz="4" w:space="0" w:color="auto"/>
            </w:tcBorders>
            <w:shd w:val="clear" w:color="auto" w:fill="FFFFFF" w:themeFill="background1"/>
          </w:tcPr>
          <w:p w14:paraId="0609F769" w14:textId="77777777" w:rsidR="007029DB" w:rsidRPr="00EB52D2" w:rsidRDefault="007029DB" w:rsidP="00732E6B">
            <w:pPr>
              <w:pStyle w:val="TableParagraph"/>
              <w:rPr>
                <w:rFonts w:ascii="Arial" w:hAnsi="Arial" w:cs="Arial"/>
              </w:rPr>
            </w:pPr>
          </w:p>
        </w:tc>
        <w:tc>
          <w:tcPr>
            <w:tcW w:w="210" w:type="pct"/>
            <w:tcBorders>
              <w:top w:val="single" w:sz="4" w:space="0" w:color="auto"/>
              <w:left w:val="single" w:sz="4" w:space="0" w:color="auto"/>
              <w:bottom w:val="single" w:sz="4" w:space="0" w:color="auto"/>
              <w:right w:val="single" w:sz="4" w:space="0" w:color="auto"/>
            </w:tcBorders>
            <w:shd w:val="clear" w:color="auto" w:fill="000000" w:themeFill="text1"/>
          </w:tcPr>
          <w:p w14:paraId="47653A48" w14:textId="77777777" w:rsidR="007029DB" w:rsidRPr="00EB52D2" w:rsidRDefault="007029DB" w:rsidP="00732E6B">
            <w:pPr>
              <w:pStyle w:val="TableParagraph"/>
              <w:rPr>
                <w:rFonts w:ascii="Arial" w:hAnsi="Arial" w:cs="Arial"/>
              </w:rPr>
            </w:pPr>
          </w:p>
        </w:tc>
        <w:tc>
          <w:tcPr>
            <w:tcW w:w="238" w:type="pct"/>
            <w:tcBorders>
              <w:left w:val="single" w:sz="4" w:space="0" w:color="auto"/>
            </w:tcBorders>
            <w:shd w:val="clear" w:color="auto" w:fill="FFFFFF" w:themeFill="background1"/>
          </w:tcPr>
          <w:p w14:paraId="1179AC68" w14:textId="77777777" w:rsidR="007029DB" w:rsidRPr="00EB52D2" w:rsidRDefault="007029DB" w:rsidP="00732E6B">
            <w:pPr>
              <w:pStyle w:val="TableParagraph"/>
              <w:rPr>
                <w:rFonts w:ascii="Arial" w:hAnsi="Arial" w:cs="Arial"/>
              </w:rPr>
            </w:pPr>
          </w:p>
        </w:tc>
        <w:tc>
          <w:tcPr>
            <w:tcW w:w="308" w:type="pct"/>
            <w:shd w:val="clear" w:color="auto" w:fill="FFFFFF" w:themeFill="background1"/>
          </w:tcPr>
          <w:p w14:paraId="03D7D9DE" w14:textId="77777777" w:rsidR="007029DB" w:rsidRPr="00EB52D2" w:rsidRDefault="007029DB" w:rsidP="00732E6B">
            <w:pPr>
              <w:pStyle w:val="TableParagraph"/>
              <w:rPr>
                <w:rFonts w:ascii="Arial" w:hAnsi="Arial" w:cs="Arial"/>
              </w:rPr>
            </w:pPr>
          </w:p>
        </w:tc>
        <w:tc>
          <w:tcPr>
            <w:tcW w:w="207" w:type="pct"/>
            <w:shd w:val="clear" w:color="auto" w:fill="FFFFFF" w:themeFill="background1"/>
          </w:tcPr>
          <w:p w14:paraId="0ACDC316" w14:textId="77777777" w:rsidR="007029DB" w:rsidRPr="00EB52D2" w:rsidRDefault="007029DB" w:rsidP="00732E6B">
            <w:pPr>
              <w:pStyle w:val="TableParagraph"/>
              <w:rPr>
                <w:rFonts w:ascii="Arial" w:hAnsi="Arial" w:cs="Arial"/>
              </w:rPr>
            </w:pPr>
          </w:p>
        </w:tc>
      </w:tr>
      <w:tr w:rsidR="007029DB" w:rsidRPr="00EB52D2" w14:paraId="4AE13623" w14:textId="77777777" w:rsidTr="00732E6B">
        <w:trPr>
          <w:trHeight w:val="20"/>
        </w:trPr>
        <w:tc>
          <w:tcPr>
            <w:tcW w:w="3138" w:type="pct"/>
            <w:shd w:val="clear" w:color="auto" w:fill="FFFFFF" w:themeFill="background1"/>
          </w:tcPr>
          <w:p w14:paraId="33DFCDA7" w14:textId="77777777" w:rsidR="007029DB" w:rsidRPr="00EB52D2" w:rsidRDefault="007029DB" w:rsidP="00732E6B">
            <w:pPr>
              <w:pStyle w:val="TableParagraph"/>
              <w:ind w:left="141"/>
              <w:rPr>
                <w:rFonts w:ascii="Arial" w:hAnsi="Arial" w:cs="Arial"/>
              </w:rPr>
            </w:pPr>
            <w:r w:rsidRPr="00EB52D2">
              <w:rPr>
                <w:rFonts w:ascii="Arial" w:hAnsi="Arial" w:cs="Arial"/>
              </w:rPr>
              <w:t>Penelitian Lapangan dan Penyusunan Skripsi</w:t>
            </w:r>
          </w:p>
        </w:tc>
        <w:tc>
          <w:tcPr>
            <w:tcW w:w="327" w:type="pct"/>
            <w:shd w:val="clear" w:color="auto" w:fill="FFFFFF" w:themeFill="background1"/>
          </w:tcPr>
          <w:p w14:paraId="2BE1420E" w14:textId="77777777" w:rsidR="007029DB" w:rsidRPr="00EB52D2" w:rsidRDefault="007029DB" w:rsidP="00732E6B">
            <w:pPr>
              <w:pStyle w:val="TableParagraph"/>
              <w:rPr>
                <w:rFonts w:ascii="Arial" w:hAnsi="Arial" w:cs="Arial"/>
              </w:rPr>
            </w:pPr>
          </w:p>
        </w:tc>
        <w:tc>
          <w:tcPr>
            <w:tcW w:w="317" w:type="pct"/>
            <w:shd w:val="clear" w:color="auto" w:fill="FFFFFF" w:themeFill="background1"/>
          </w:tcPr>
          <w:p w14:paraId="7BAFEA60" w14:textId="77777777" w:rsidR="007029DB" w:rsidRPr="00EB52D2" w:rsidRDefault="007029DB" w:rsidP="00732E6B">
            <w:pPr>
              <w:pStyle w:val="TableParagraph"/>
              <w:rPr>
                <w:rFonts w:ascii="Arial" w:hAnsi="Arial" w:cs="Arial"/>
              </w:rPr>
            </w:pPr>
          </w:p>
        </w:tc>
        <w:tc>
          <w:tcPr>
            <w:tcW w:w="255" w:type="pct"/>
            <w:tcBorders>
              <w:right w:val="single" w:sz="4" w:space="0" w:color="auto"/>
            </w:tcBorders>
            <w:shd w:val="clear" w:color="auto" w:fill="FFFFFF" w:themeFill="background1"/>
          </w:tcPr>
          <w:p w14:paraId="26BF562B" w14:textId="77777777" w:rsidR="007029DB" w:rsidRPr="00EB52D2" w:rsidRDefault="007029DB" w:rsidP="00732E6B">
            <w:pPr>
              <w:pStyle w:val="TableParagraph"/>
              <w:rPr>
                <w:rFonts w:ascii="Arial" w:hAnsi="Arial" w:cs="Arial"/>
              </w:rPr>
            </w:pPr>
          </w:p>
        </w:tc>
        <w:tc>
          <w:tcPr>
            <w:tcW w:w="210" w:type="pct"/>
            <w:tcBorders>
              <w:top w:val="single" w:sz="4" w:space="0" w:color="auto"/>
              <w:left w:val="single" w:sz="4" w:space="0" w:color="auto"/>
              <w:bottom w:val="single" w:sz="4" w:space="0" w:color="auto"/>
              <w:right w:val="single" w:sz="4" w:space="0" w:color="auto"/>
            </w:tcBorders>
            <w:shd w:val="clear" w:color="auto" w:fill="000000" w:themeFill="text1"/>
          </w:tcPr>
          <w:p w14:paraId="15597BAD" w14:textId="77777777" w:rsidR="007029DB" w:rsidRPr="00EB52D2" w:rsidRDefault="007029DB" w:rsidP="00732E6B">
            <w:pPr>
              <w:pStyle w:val="TableParagraph"/>
              <w:rPr>
                <w:rFonts w:ascii="Arial" w:hAnsi="Arial" w:cs="Arial"/>
              </w:rPr>
            </w:pPr>
          </w:p>
        </w:tc>
        <w:tc>
          <w:tcPr>
            <w:tcW w:w="238" w:type="pct"/>
            <w:tcBorders>
              <w:left w:val="single" w:sz="4" w:space="0" w:color="auto"/>
            </w:tcBorders>
            <w:shd w:val="clear" w:color="auto" w:fill="000000" w:themeFill="text1"/>
          </w:tcPr>
          <w:p w14:paraId="24EA5D56" w14:textId="77777777" w:rsidR="007029DB" w:rsidRPr="00EB52D2" w:rsidRDefault="007029DB" w:rsidP="00732E6B">
            <w:pPr>
              <w:pStyle w:val="TableParagraph"/>
              <w:rPr>
                <w:rFonts w:ascii="Arial" w:hAnsi="Arial" w:cs="Arial"/>
              </w:rPr>
            </w:pPr>
          </w:p>
        </w:tc>
        <w:tc>
          <w:tcPr>
            <w:tcW w:w="308" w:type="pct"/>
            <w:shd w:val="clear" w:color="auto" w:fill="000000" w:themeFill="text1"/>
          </w:tcPr>
          <w:p w14:paraId="4E0B7CA4" w14:textId="77777777" w:rsidR="007029DB" w:rsidRPr="00EB52D2" w:rsidRDefault="007029DB" w:rsidP="00732E6B">
            <w:pPr>
              <w:pStyle w:val="TableParagraph"/>
              <w:rPr>
                <w:rFonts w:ascii="Arial" w:hAnsi="Arial" w:cs="Arial"/>
              </w:rPr>
            </w:pPr>
          </w:p>
        </w:tc>
        <w:tc>
          <w:tcPr>
            <w:tcW w:w="207" w:type="pct"/>
            <w:shd w:val="clear" w:color="auto" w:fill="FFFFFF" w:themeFill="background1"/>
          </w:tcPr>
          <w:p w14:paraId="29B97599" w14:textId="77777777" w:rsidR="007029DB" w:rsidRPr="00EB52D2" w:rsidRDefault="007029DB" w:rsidP="00732E6B">
            <w:pPr>
              <w:pStyle w:val="TableParagraph"/>
              <w:rPr>
                <w:rFonts w:ascii="Arial" w:hAnsi="Arial" w:cs="Arial"/>
              </w:rPr>
            </w:pPr>
          </w:p>
        </w:tc>
      </w:tr>
      <w:tr w:rsidR="007029DB" w:rsidRPr="00EB52D2" w14:paraId="4D43ED7C" w14:textId="77777777" w:rsidTr="00732E6B">
        <w:trPr>
          <w:trHeight w:val="272"/>
        </w:trPr>
        <w:tc>
          <w:tcPr>
            <w:tcW w:w="3138" w:type="pct"/>
            <w:shd w:val="clear" w:color="auto" w:fill="FFFFFF" w:themeFill="background1"/>
          </w:tcPr>
          <w:p w14:paraId="3CE6C876" w14:textId="77777777" w:rsidR="007029DB" w:rsidRPr="00EB52D2" w:rsidRDefault="007029DB" w:rsidP="00732E6B">
            <w:pPr>
              <w:pStyle w:val="TableParagraph"/>
              <w:ind w:left="141"/>
              <w:rPr>
                <w:rFonts w:ascii="Arial" w:hAnsi="Arial" w:cs="Arial"/>
              </w:rPr>
            </w:pPr>
            <w:r w:rsidRPr="00EB52D2">
              <w:rPr>
                <w:rFonts w:ascii="Arial" w:hAnsi="Arial" w:cs="Arial"/>
              </w:rPr>
              <w:t>Uji Sidang Munaqosah</w:t>
            </w:r>
          </w:p>
        </w:tc>
        <w:tc>
          <w:tcPr>
            <w:tcW w:w="327" w:type="pct"/>
            <w:shd w:val="clear" w:color="auto" w:fill="FFFFFF" w:themeFill="background1"/>
          </w:tcPr>
          <w:p w14:paraId="7CA53858" w14:textId="77777777" w:rsidR="007029DB" w:rsidRPr="00EB52D2" w:rsidRDefault="007029DB" w:rsidP="00732E6B">
            <w:pPr>
              <w:pStyle w:val="TableParagraph"/>
              <w:rPr>
                <w:rFonts w:ascii="Arial" w:hAnsi="Arial" w:cs="Arial"/>
              </w:rPr>
            </w:pPr>
          </w:p>
        </w:tc>
        <w:tc>
          <w:tcPr>
            <w:tcW w:w="317" w:type="pct"/>
            <w:shd w:val="clear" w:color="auto" w:fill="FFFFFF" w:themeFill="background1"/>
          </w:tcPr>
          <w:p w14:paraId="696F943B" w14:textId="77777777" w:rsidR="007029DB" w:rsidRPr="00EB52D2" w:rsidRDefault="007029DB" w:rsidP="00732E6B">
            <w:pPr>
              <w:pStyle w:val="TableParagraph"/>
              <w:rPr>
                <w:rFonts w:ascii="Arial" w:hAnsi="Arial" w:cs="Arial"/>
              </w:rPr>
            </w:pPr>
          </w:p>
        </w:tc>
        <w:tc>
          <w:tcPr>
            <w:tcW w:w="255" w:type="pct"/>
            <w:shd w:val="clear" w:color="auto" w:fill="FFFFFF" w:themeFill="background1"/>
          </w:tcPr>
          <w:p w14:paraId="78969CD5" w14:textId="77777777" w:rsidR="007029DB" w:rsidRPr="00EB52D2" w:rsidRDefault="007029DB" w:rsidP="00732E6B">
            <w:pPr>
              <w:pStyle w:val="TableParagraph"/>
              <w:rPr>
                <w:rFonts w:ascii="Arial" w:hAnsi="Arial" w:cs="Arial"/>
              </w:rPr>
            </w:pPr>
          </w:p>
        </w:tc>
        <w:tc>
          <w:tcPr>
            <w:tcW w:w="210" w:type="pct"/>
            <w:tcBorders>
              <w:top w:val="single" w:sz="4" w:space="0" w:color="auto"/>
            </w:tcBorders>
            <w:shd w:val="clear" w:color="auto" w:fill="FFFFFF" w:themeFill="background1"/>
          </w:tcPr>
          <w:p w14:paraId="450B8BD1" w14:textId="77777777" w:rsidR="007029DB" w:rsidRPr="00EB52D2" w:rsidRDefault="007029DB" w:rsidP="00732E6B">
            <w:pPr>
              <w:pStyle w:val="TableParagraph"/>
              <w:rPr>
                <w:rFonts w:ascii="Arial" w:hAnsi="Arial" w:cs="Arial"/>
              </w:rPr>
            </w:pPr>
          </w:p>
        </w:tc>
        <w:tc>
          <w:tcPr>
            <w:tcW w:w="238" w:type="pct"/>
            <w:shd w:val="clear" w:color="auto" w:fill="FFFFFF" w:themeFill="background1"/>
          </w:tcPr>
          <w:p w14:paraId="66FFB51A" w14:textId="77777777" w:rsidR="007029DB" w:rsidRPr="00EB52D2" w:rsidRDefault="007029DB" w:rsidP="00732E6B">
            <w:pPr>
              <w:pStyle w:val="TableParagraph"/>
              <w:rPr>
                <w:rFonts w:ascii="Arial" w:hAnsi="Arial" w:cs="Arial"/>
              </w:rPr>
            </w:pPr>
          </w:p>
        </w:tc>
        <w:tc>
          <w:tcPr>
            <w:tcW w:w="308" w:type="pct"/>
            <w:shd w:val="clear" w:color="auto" w:fill="FFFFFF" w:themeFill="background1"/>
          </w:tcPr>
          <w:p w14:paraId="7AD3A106" w14:textId="77777777" w:rsidR="007029DB" w:rsidRPr="00EB52D2" w:rsidRDefault="007029DB" w:rsidP="00732E6B">
            <w:pPr>
              <w:pStyle w:val="TableParagraph"/>
              <w:rPr>
                <w:rFonts w:ascii="Arial" w:hAnsi="Arial" w:cs="Arial"/>
              </w:rPr>
            </w:pPr>
          </w:p>
        </w:tc>
        <w:tc>
          <w:tcPr>
            <w:tcW w:w="207" w:type="pct"/>
            <w:shd w:val="clear" w:color="auto" w:fill="000000" w:themeFill="text1"/>
          </w:tcPr>
          <w:p w14:paraId="23D569AE" w14:textId="77777777" w:rsidR="007029DB" w:rsidRPr="00EB52D2" w:rsidRDefault="007029DB" w:rsidP="00732E6B">
            <w:pPr>
              <w:pStyle w:val="TableParagraph"/>
              <w:rPr>
                <w:rFonts w:ascii="Arial" w:hAnsi="Arial" w:cs="Arial"/>
              </w:rPr>
            </w:pPr>
          </w:p>
        </w:tc>
      </w:tr>
    </w:tbl>
    <w:p w14:paraId="41FA8D81" w14:textId="77777777" w:rsidR="007029DB" w:rsidRPr="00EB52D2" w:rsidRDefault="007029DB" w:rsidP="007029DB">
      <w:pPr>
        <w:rPr>
          <w:rFonts w:ascii="Arial" w:hAnsi="Arial" w:cs="Arial"/>
          <w:sz w:val="22"/>
        </w:rPr>
        <w:sectPr w:rsidR="007029DB" w:rsidRPr="00EB52D2" w:rsidSect="00F46C74">
          <w:headerReference w:type="default" r:id="rId26"/>
          <w:footerReference w:type="default" r:id="rId27"/>
          <w:footerReference w:type="first" r:id="rId28"/>
          <w:pgSz w:w="11906" w:h="16838"/>
          <w:pgMar w:top="2268" w:right="1701" w:bottom="1701" w:left="2268" w:header="720" w:footer="720" w:gutter="0"/>
          <w:cols w:space="720"/>
          <w:titlePg/>
          <w:docGrid w:linePitch="360"/>
        </w:sectPr>
      </w:pPr>
    </w:p>
    <w:p w14:paraId="1BB55F38" w14:textId="548B59AA" w:rsidR="005430ED" w:rsidRDefault="005430ED" w:rsidP="00D02D4D">
      <w:pPr>
        <w:pStyle w:val="Heading1"/>
      </w:pPr>
      <w:bookmarkStart w:id="184" w:name="_Toc201618534"/>
      <w:bookmarkStart w:id="185" w:name="_Toc215947903"/>
      <w:r>
        <w:lastRenderedPageBreak/>
        <w:t>BAB IV</w:t>
      </w:r>
      <w:bookmarkStart w:id="186" w:name="_Toc201618535"/>
      <w:bookmarkEnd w:id="184"/>
      <w:r w:rsidR="008D3636">
        <w:rPr>
          <w:lang w:val="en-US"/>
        </w:rPr>
        <w:t xml:space="preserve"> </w:t>
      </w:r>
      <w:r w:rsidR="008D3636">
        <w:rPr>
          <w:lang w:val="en-US"/>
        </w:rPr>
        <w:br/>
      </w:r>
      <w:r>
        <w:t>HASIL PENELITIAN DAN PEMBAHASAN</w:t>
      </w:r>
      <w:bookmarkEnd w:id="185"/>
      <w:bookmarkEnd w:id="186"/>
    </w:p>
    <w:p w14:paraId="43EEF5A4" w14:textId="5FA2543C" w:rsidR="00155934" w:rsidRDefault="00155934" w:rsidP="000D0C2C">
      <w:pPr>
        <w:pStyle w:val="Heading2"/>
        <w:numPr>
          <w:ilvl w:val="0"/>
          <w:numId w:val="32"/>
        </w:numPr>
        <w:ind w:left="284" w:hanging="284"/>
      </w:pPr>
      <w:bookmarkStart w:id="187" w:name="_Toc215947904"/>
      <w:bookmarkStart w:id="188" w:name="_Toc201618537"/>
      <w:r>
        <w:t xml:space="preserve">Deskripsi </w:t>
      </w:r>
      <w:r w:rsidR="00FB07B4">
        <w:t>Data</w:t>
      </w:r>
      <w:bookmarkEnd w:id="187"/>
    </w:p>
    <w:p w14:paraId="72E9AEB3" w14:textId="65467282" w:rsidR="00BB5160" w:rsidRDefault="00BB5160" w:rsidP="00BB5160">
      <w:pPr>
        <w:pStyle w:val="par"/>
      </w:pPr>
      <w:bookmarkStart w:id="189" w:name="_Toc203597523"/>
      <w:bookmarkStart w:id="190" w:name="_Toc203597835"/>
      <w:r>
        <w:t>Penelitian ini dilakukan untuk memahami bentuk-bentuk interaksi sosial, pola kerja sama, serta dinamika hubungan antar pengurus Masjid Nurul Haq di Desa Tualng dalam menjalankan berbagai program keagamaan dan sosial. Fokus kajian diarahkan pada bagaimana aktivitas rutin maupun non-rutin di masjid mampu membangun ikatan sosial yang kuat di antara para pengurus dan jamaah. Analisis dalam penelitian ini menggunakan teori solidaritas sosial Durkheim, yang memberikan kerangka konseptual untuk melihat bagaimana kesamaan nilai keagamaan, aktivitas kolektif, dan kebiasaan bersama menjadi dasar terciptanya kohesi sosial di lingkungan masjid. Teori ini membantu menjelaskan bagaimana struktur sosial, peran, dan partisipasi pengurus berkontribusi dalam menjaga harmonisasi serta keberlangsungan kegiatan keagamaan di Masjid Nurul Haq.</w:t>
      </w:r>
    </w:p>
    <w:p w14:paraId="488130F5" w14:textId="693D621C" w:rsidR="00155934" w:rsidRPr="007A6EAF" w:rsidRDefault="00155934" w:rsidP="007A6EAF">
      <w:pPr>
        <w:spacing w:after="0" w:line="480" w:lineRule="auto"/>
        <w:ind w:left="270" w:firstLine="630"/>
        <w:jc w:val="both"/>
        <w:rPr>
          <w:rFonts w:ascii="Arial" w:hAnsi="Arial" w:cs="Arial"/>
          <w:sz w:val="22"/>
          <w:lang w:val="en-ID"/>
        </w:rPr>
      </w:pPr>
      <w:r w:rsidRPr="007A6EAF">
        <w:rPr>
          <w:rFonts w:ascii="Arial" w:hAnsi="Arial" w:cs="Arial"/>
          <w:sz w:val="22"/>
          <w:lang w:val="en-ID"/>
        </w:rPr>
        <w:t>Desa Tualang merupakan salah satu desa di Kabupaten Siak Provinsi Riau dengan mayoritas penduduk beragama Islam. Masjid Nurul Haq merupakan pus</w:t>
      </w:r>
      <w:r w:rsidR="00363C88" w:rsidRPr="007A6EAF">
        <w:rPr>
          <w:rFonts w:ascii="Arial" w:hAnsi="Arial" w:cs="Arial"/>
          <w:sz w:val="22"/>
          <w:lang w:val="en-ID"/>
        </w:rPr>
        <w:t>at kegiatan keagamaan di Desa</w:t>
      </w:r>
      <w:r w:rsidRPr="007A6EAF">
        <w:rPr>
          <w:rFonts w:ascii="Arial" w:hAnsi="Arial" w:cs="Arial"/>
          <w:sz w:val="22"/>
          <w:lang w:val="en-ID"/>
        </w:rPr>
        <w:t xml:space="preserve"> Tualang. Selain menjadi tempat untuk melaksanakan ibadah wajib, masjid ini juga menyelenggarakan berbagai program yang bertujuan untuk memperkuat hubungan spiritual dan sosial di kalangan pengurus. Program-program tersebut tidak hanya melibatkan ibadah rutin, tetapi juga kegiatan pendidikan, ceramah keagamaan, dan aktivitas sosial yang mencerminkan semangat kebersamaan jamaah. Berikut adalah beberapa program yang terdapat pada Masjid Nurul Haq:</w:t>
      </w:r>
      <w:bookmarkEnd w:id="189"/>
      <w:bookmarkEnd w:id="190"/>
    </w:p>
    <w:p w14:paraId="1F3FF7DB" w14:textId="77777777" w:rsidR="00155934" w:rsidRPr="00EB52D2" w:rsidRDefault="00155934" w:rsidP="000D0C2C">
      <w:pPr>
        <w:pStyle w:val="ListParagraph"/>
        <w:numPr>
          <w:ilvl w:val="0"/>
          <w:numId w:val="8"/>
        </w:numPr>
        <w:spacing w:line="480" w:lineRule="auto"/>
        <w:jc w:val="both"/>
        <w:rPr>
          <w:rFonts w:ascii="Arial" w:hAnsi="Arial" w:cs="Arial"/>
          <w:sz w:val="22"/>
          <w:lang w:val="en-ID"/>
        </w:rPr>
      </w:pPr>
      <w:r w:rsidRPr="00EB52D2">
        <w:rPr>
          <w:rFonts w:ascii="Arial" w:hAnsi="Arial" w:cs="Arial"/>
          <w:sz w:val="22"/>
          <w:lang w:val="en-ID"/>
        </w:rPr>
        <w:lastRenderedPageBreak/>
        <w:t>Ngaji Yasinan Setiap Jumat Malam, Program ini diadakan secara rutin setiap Jumat malam setelah shalat Maghrib berjamaah. Kegiatan dimulai dengan pembacaan Surat Yasin bersama, dipimpin oleh saudara Makinun Amin selaku takmir masjid. Setelah membaca Yasin, acara dilanjutkan dengan tahlil dan dzikir bersama. Program ini bertujuan untuk mempererat hubungan spiritual di antara jamaah dan meningkatkan kebersamaan.</w:t>
      </w:r>
    </w:p>
    <w:p w14:paraId="74143FA8" w14:textId="77777777" w:rsidR="00155934" w:rsidRPr="00EB52D2" w:rsidRDefault="00155934" w:rsidP="000D0C2C">
      <w:pPr>
        <w:pStyle w:val="ListParagraph"/>
        <w:numPr>
          <w:ilvl w:val="0"/>
          <w:numId w:val="8"/>
        </w:numPr>
        <w:spacing w:line="480" w:lineRule="auto"/>
        <w:jc w:val="both"/>
        <w:rPr>
          <w:rFonts w:ascii="Arial" w:hAnsi="Arial" w:cs="Arial"/>
          <w:sz w:val="22"/>
          <w:lang w:val="en-ID"/>
        </w:rPr>
      </w:pPr>
      <w:r w:rsidRPr="00EB52D2">
        <w:rPr>
          <w:rFonts w:ascii="Arial" w:hAnsi="Arial" w:cs="Arial"/>
          <w:sz w:val="22"/>
          <w:lang w:val="en-ID"/>
        </w:rPr>
        <w:t>Kajian Ceramah Dua Minggu Sekali, Masjid Nurul Haq mengadakan kajian ceramah yang menghadirkan penceramah dari sekitar Kampung Tualang maupun dari Kota Pekanbaru. Ceramah ini memberikan pencerahan rohani dan meningkatkan pemahaman jamaah terhadap ajaran Islam. Kegiatan ini menjadi kesempatan bagi jamaah untuk mendalami nilai-nilai keislaman dalam kehidupan sehari-hari.</w:t>
      </w:r>
    </w:p>
    <w:p w14:paraId="47DB0B96" w14:textId="77777777" w:rsidR="00155934" w:rsidRPr="00EB52D2" w:rsidRDefault="00155934" w:rsidP="000D0C2C">
      <w:pPr>
        <w:pStyle w:val="ListParagraph"/>
        <w:numPr>
          <w:ilvl w:val="0"/>
          <w:numId w:val="8"/>
        </w:numPr>
        <w:spacing w:line="480" w:lineRule="auto"/>
        <w:jc w:val="both"/>
        <w:rPr>
          <w:rFonts w:ascii="Arial" w:hAnsi="Arial" w:cs="Arial"/>
          <w:sz w:val="22"/>
          <w:lang w:val="en-ID"/>
        </w:rPr>
      </w:pPr>
      <w:r w:rsidRPr="00EB52D2">
        <w:rPr>
          <w:rFonts w:ascii="Arial" w:hAnsi="Arial" w:cs="Arial"/>
          <w:sz w:val="22"/>
          <w:lang w:val="en-ID"/>
        </w:rPr>
        <w:t>Didikan Subuh Setiap Ahad Pagi, merupakan kegiatan rutin yang melibatkan murid-murid Madrasah Diniyah Awaliyah (MDA) yang ada di Masjid Nurul Haq. Kegiatan ini berlangsung setiap Ahad pagi dengan berbagai aktivitas pendidikan Islam, seperti belajar membaca Al-Quran, pelatihan doa, dan kegiatan interaktif lainnya. Program ini bertujuan untuk membentuk karakter islami pada anak-anak sejak usia dini, dengan dukungan dari lingkungan masjid.</w:t>
      </w:r>
    </w:p>
    <w:p w14:paraId="39586790" w14:textId="77777777" w:rsidR="00155934" w:rsidRPr="00EB52D2" w:rsidRDefault="00155934" w:rsidP="000D0C2C">
      <w:pPr>
        <w:pStyle w:val="ListParagraph"/>
        <w:numPr>
          <w:ilvl w:val="0"/>
          <w:numId w:val="8"/>
        </w:numPr>
        <w:spacing w:line="480" w:lineRule="auto"/>
        <w:jc w:val="both"/>
        <w:rPr>
          <w:rFonts w:ascii="Arial" w:hAnsi="Arial" w:cs="Arial"/>
          <w:sz w:val="22"/>
          <w:lang w:val="en-ID"/>
        </w:rPr>
      </w:pPr>
      <w:r w:rsidRPr="00EB52D2">
        <w:rPr>
          <w:rFonts w:ascii="Arial" w:hAnsi="Arial" w:cs="Arial"/>
          <w:sz w:val="22"/>
          <w:lang w:val="en-ID"/>
        </w:rPr>
        <w:t xml:space="preserve">Wirid dan Kajian Ibu-Ibu Setiap Jumat Siang, Ibu-ibu jamaah masjid berkumpul setiap Jumat siang pada pukul 14.30 WIB untuk melaksanakan wirid bersama. Setelah wirid, kegiatan dilanjutkan dengan kajian agama yang dibawakan oleh ustaz penceramah. </w:t>
      </w:r>
      <w:r w:rsidRPr="00EB52D2">
        <w:rPr>
          <w:rFonts w:ascii="Arial" w:hAnsi="Arial" w:cs="Arial"/>
          <w:sz w:val="22"/>
          <w:lang w:val="en-ID"/>
        </w:rPr>
        <w:lastRenderedPageBreak/>
        <w:t>Program ini berfungsi sebagai sarana memperkuat keimanan sekaligus mempererat silaturahmi di antara jamaah perempuan.</w:t>
      </w:r>
    </w:p>
    <w:p w14:paraId="0F89D2A3" w14:textId="77777777" w:rsidR="00155934" w:rsidRPr="00EB52D2" w:rsidRDefault="00155934" w:rsidP="000D0C2C">
      <w:pPr>
        <w:pStyle w:val="ListParagraph"/>
        <w:numPr>
          <w:ilvl w:val="0"/>
          <w:numId w:val="8"/>
        </w:numPr>
        <w:spacing w:line="480" w:lineRule="auto"/>
        <w:jc w:val="both"/>
        <w:rPr>
          <w:rFonts w:ascii="Arial" w:hAnsi="Arial" w:cs="Arial"/>
          <w:sz w:val="22"/>
          <w:lang w:val="en-ID"/>
        </w:rPr>
      </w:pPr>
      <w:r w:rsidRPr="00EB52D2">
        <w:rPr>
          <w:rFonts w:ascii="Arial" w:hAnsi="Arial" w:cs="Arial"/>
          <w:sz w:val="22"/>
          <w:lang w:val="en-ID"/>
        </w:rPr>
        <w:t>Gotong Royong Bersama, menjadi salah satu agenda rutin jamaah Masjid Nurul Haq, terutama jamaah laki-laki. Biasanya kegiatan ini diadakan menjelang perayaan hari-hari besar Islam, seperti Maulid Nabi, bulan Ramadan, Hari Raya, Tahun Baru Islam, dan Isra’ Mi’raj. Gotong royong melibatkan pembersihan dan perawatan masjid, menciptakan lingkungan yang bersih dan nyaman untuk ibadah, sekaligus mempererat solidaritas di antara jamaah.</w:t>
      </w:r>
    </w:p>
    <w:p w14:paraId="7E0BDE44" w14:textId="2007CE6C" w:rsidR="00BC3CC9" w:rsidRPr="00BC3CC9" w:rsidRDefault="00155934" w:rsidP="000D0C2C">
      <w:pPr>
        <w:pStyle w:val="ListParagraph"/>
        <w:numPr>
          <w:ilvl w:val="0"/>
          <w:numId w:val="8"/>
        </w:numPr>
        <w:spacing w:line="480" w:lineRule="auto"/>
        <w:jc w:val="both"/>
        <w:rPr>
          <w:rFonts w:ascii="Arial" w:hAnsi="Arial" w:cs="Arial"/>
          <w:sz w:val="22"/>
          <w:lang w:val="en-ID"/>
        </w:rPr>
        <w:sectPr w:rsidR="00BC3CC9" w:rsidRPr="00BC3CC9" w:rsidSect="00AD0C38">
          <w:headerReference w:type="default" r:id="rId29"/>
          <w:footerReference w:type="first" r:id="rId30"/>
          <w:pgSz w:w="11906" w:h="16838"/>
          <w:pgMar w:top="2268" w:right="1701" w:bottom="1701" w:left="2268" w:header="720" w:footer="720" w:gutter="0"/>
          <w:cols w:space="720"/>
          <w:titlePg/>
          <w:docGrid w:linePitch="360"/>
        </w:sectPr>
      </w:pPr>
      <w:r w:rsidRPr="00EB52D2">
        <w:rPr>
          <w:rStyle w:val="Strong"/>
          <w:rFonts w:ascii="Arial" w:hAnsi="Arial" w:cs="Arial"/>
          <w:b w:val="0"/>
          <w:bCs w:val="0"/>
          <w:sz w:val="22"/>
        </w:rPr>
        <w:t>Program pelatihan kepemimpinan dan keterampilan untuk generasi muda</w:t>
      </w:r>
      <w:r w:rsidRPr="00EB52D2">
        <w:rPr>
          <w:rFonts w:ascii="Arial" w:hAnsi="Arial" w:cs="Arial"/>
          <w:sz w:val="22"/>
        </w:rPr>
        <w:t>, Masjid Nurul Haq mengadakan pelatihan kepemimpinan dan keterampilan secara rutin setiap bulan untuk generasi muda. Program ini dirancang untuk memberikan pelatihan dalam berbagai bidang, seperti kepemimpinan, public speaking, manajemen waktu, dan keterampilan praktis lainnya yang berguna dalam kehidupan sehari-hari. Selain itu, pelatihan ini juga mencakup diskusi mengenai peran pemuda dalam agama dan masyarakat. Melalui program ini, generasi muda diharapkan dapat mengembangkan kemampuan diri, membentuk karakter islami yang kuat, serta lebih aktif berpartisipasi dalam kegiatan sosial dan keagamaan di masjid dan komunitas mereka. Program ini bertujuan untuk membekali generasi muda dengan keterampilan yang diperlukan untuk menjadi pemimpin yang bertanggung jawab dan berakhlak mulia di masa depan</w:t>
      </w:r>
    </w:p>
    <w:p w14:paraId="3A05AB4E" w14:textId="073A11C8" w:rsidR="00BC3CC9" w:rsidRDefault="00215D0A" w:rsidP="00BC3CC9">
      <w:pPr>
        <w:pStyle w:val="NormalWeb"/>
        <w:ind w:firstLine="720"/>
        <w:rPr>
          <w:rStyle w:val="Strong"/>
        </w:rPr>
      </w:pPr>
      <w:r>
        <w:rPr>
          <w:noProof/>
          <w:lang w:val="en-US" w:eastAsia="en-US"/>
        </w:rPr>
        <w:lastRenderedPageBreak/>
        <mc:AlternateContent>
          <mc:Choice Requires="wps">
            <w:drawing>
              <wp:anchor distT="0" distB="0" distL="114300" distR="114300" simplePos="0" relativeHeight="251703296" behindDoc="0" locked="0" layoutInCell="1" allowOverlap="1" wp14:anchorId="6A3095D0" wp14:editId="39D96F3B">
                <wp:simplePos x="0" y="0"/>
                <wp:positionH relativeFrom="column">
                  <wp:posOffset>2635250</wp:posOffset>
                </wp:positionH>
                <wp:positionV relativeFrom="paragraph">
                  <wp:posOffset>4595495</wp:posOffset>
                </wp:positionV>
                <wp:extent cx="335724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57245" cy="635"/>
                        </a:xfrm>
                        <a:prstGeom prst="rect">
                          <a:avLst/>
                        </a:prstGeom>
                        <a:solidFill>
                          <a:prstClr val="white"/>
                        </a:solidFill>
                        <a:ln>
                          <a:noFill/>
                        </a:ln>
                      </wps:spPr>
                      <wps:txbx>
                        <w:txbxContent>
                          <w:p w14:paraId="3763009C" w14:textId="068E3C1A" w:rsidR="006372D8" w:rsidRPr="00AD57AE" w:rsidRDefault="006372D8" w:rsidP="00215D0A">
                            <w:pPr>
                              <w:pStyle w:val="Caption"/>
                              <w:rPr>
                                <w:rFonts w:ascii="Times New Roman" w:eastAsia="Times New Roman" w:hAnsi="Times New Roman" w:cs="Times New Roman"/>
                                <w:szCs w:val="24"/>
                              </w:rPr>
                            </w:pPr>
                            <w:bookmarkStart w:id="191" w:name="_Toc215906962"/>
                            <w:r>
                              <w:t xml:space="preserve">Gambar </w:t>
                            </w:r>
                            <w:r>
                              <w:fldChar w:fldCharType="begin"/>
                            </w:r>
                            <w:r>
                              <w:instrText xml:space="preserve"> SEQ Gambar \* ARABIC </w:instrText>
                            </w:r>
                            <w:r>
                              <w:fldChar w:fldCharType="separate"/>
                            </w:r>
                            <w:r w:rsidR="00CB38C4">
                              <w:t>2</w:t>
                            </w:r>
                            <w:r>
                              <w:fldChar w:fldCharType="end"/>
                            </w:r>
                            <w:r>
                              <w:t xml:space="preserve">. </w:t>
                            </w:r>
                            <w:bookmarkStart w:id="192" w:name="_Toc215906675"/>
                            <w:r w:rsidRPr="003C043F">
                              <w:t>Struktur Organisasi</w:t>
                            </w:r>
                            <w:bookmarkEnd w:id="191"/>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07.5pt;margin-top:361.85pt;width:264.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" stroked="f">
                <v:textbox style="mso-fit-shape-to-text:t" inset="0,0,0,0">
                  <w:txbxContent>
                    <w:p w14:paraId="3763009C" w14:textId="068E3C1A" w:rsidR="006372D8" w:rsidRPr="00AD57AE" w:rsidRDefault="006372D8" w:rsidP="00215D0A">
                      <w:pPr>
                        <w:pStyle w:val="Caption"/>
                        <w:rPr>
                          <w:rFonts w:ascii="Times New Roman" w:eastAsia="Times New Roman" w:hAnsi="Times New Roman" w:cs="Times New Roman"/>
                          <w:szCs w:val="24"/>
                        </w:rPr>
                      </w:pPr>
                      <w:bookmarkStart w:id="193" w:name="_Toc215906962"/>
                      <w:r>
                        <w:t xml:space="preserve">Gambar </w:t>
                      </w:r>
                      <w:r>
                        <w:fldChar w:fldCharType="begin"/>
                      </w:r>
                      <w:r>
                        <w:instrText xml:space="preserve"> SEQ Gambar \* ARABIC </w:instrText>
                      </w:r>
                      <w:r>
                        <w:fldChar w:fldCharType="separate"/>
                      </w:r>
                      <w:r w:rsidR="00CB38C4">
                        <w:t>2</w:t>
                      </w:r>
                      <w:r>
                        <w:fldChar w:fldCharType="end"/>
                      </w:r>
                      <w:r>
                        <w:t xml:space="preserve">. </w:t>
                      </w:r>
                      <w:bookmarkStart w:id="194" w:name="_Toc215906675"/>
                      <w:r w:rsidRPr="003C043F">
                        <w:t>Struktur Organisasi</w:t>
                      </w:r>
                      <w:bookmarkEnd w:id="193"/>
                      <w:bookmarkEnd w:id="194"/>
                    </w:p>
                  </w:txbxContent>
                </v:textbox>
              </v:shape>
            </w:pict>
          </mc:Fallback>
        </mc:AlternateContent>
      </w:r>
      <w:r w:rsidR="00012798">
        <w:rPr>
          <w:b/>
          <w:bCs/>
          <w:noProof/>
          <w:lang w:val="en-US" w:eastAsia="en-US"/>
          <w14:ligatures w14:val="standardContextual"/>
        </w:rPr>
        <w:drawing>
          <wp:anchor distT="0" distB="0" distL="114300" distR="114300" simplePos="0" relativeHeight="251694080" behindDoc="0" locked="0" layoutInCell="1" allowOverlap="1" wp14:anchorId="5C4F0AC9" wp14:editId="59C8EAAA">
            <wp:simplePos x="0" y="0"/>
            <wp:positionH relativeFrom="column">
              <wp:posOffset>-91440</wp:posOffset>
            </wp:positionH>
            <wp:positionV relativeFrom="paragraph">
              <wp:posOffset>473075</wp:posOffset>
            </wp:positionV>
            <wp:extent cx="8782050" cy="3997325"/>
            <wp:effectExtent l="0" t="0" r="190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36844438" w14:textId="77777777" w:rsidR="00BC3CC9" w:rsidRDefault="00BC3CC9" w:rsidP="00BC3CC9">
      <w:pPr>
        <w:pStyle w:val="NormalWeb"/>
        <w:rPr>
          <w:rStyle w:val="Strong"/>
        </w:rPr>
        <w:sectPr w:rsidR="00BC3CC9" w:rsidSect="00BC3CC9">
          <w:headerReference w:type="first" r:id="rId36"/>
          <w:footerReference w:type="first" r:id="rId37"/>
          <w:pgSz w:w="16838" w:h="11906" w:orient="landscape"/>
          <w:pgMar w:top="2268" w:right="2268" w:bottom="1701" w:left="1701" w:header="720" w:footer="720" w:gutter="0"/>
          <w:cols w:space="720"/>
          <w:titlePg/>
          <w:docGrid w:linePitch="360"/>
        </w:sectPr>
      </w:pPr>
    </w:p>
    <w:p w14:paraId="50797F6C" w14:textId="56A3EB2C" w:rsidR="008C2AEB" w:rsidRDefault="00545B09" w:rsidP="001C20E8">
      <w:pPr>
        <w:pStyle w:val="Heading2"/>
        <w:ind w:left="426"/>
      </w:pPr>
      <w:bookmarkStart w:id="195" w:name="_Toc215947905"/>
      <w:r>
        <w:lastRenderedPageBreak/>
        <w:t>Hasil Penelitian</w:t>
      </w:r>
      <w:bookmarkEnd w:id="195"/>
    </w:p>
    <w:p w14:paraId="09DE57EF" w14:textId="62B0DEF2" w:rsidR="00B808FC" w:rsidRPr="006705CA" w:rsidRDefault="00B808FC" w:rsidP="000D0C2C">
      <w:pPr>
        <w:pStyle w:val="ListParagraph"/>
        <w:numPr>
          <w:ilvl w:val="2"/>
          <w:numId w:val="10"/>
        </w:numPr>
        <w:spacing w:after="0" w:line="480" w:lineRule="auto"/>
        <w:ind w:left="993"/>
        <w:jc w:val="both"/>
        <w:rPr>
          <w:rFonts w:ascii="Arial" w:hAnsi="Arial" w:cs="Arial"/>
          <w:sz w:val="22"/>
          <w:lang w:val="en-ID"/>
        </w:rPr>
      </w:pPr>
      <w:r w:rsidRPr="006705CA">
        <w:rPr>
          <w:rFonts w:ascii="Arial" w:hAnsi="Arial" w:cs="Arial"/>
          <w:sz w:val="22"/>
          <w:lang w:val="en-ID"/>
        </w:rPr>
        <w:t xml:space="preserve">Strategi pengurus Masjid Nurul Haq dalam meningkatkan solidaritas sosial di kalangan generasi muda dilakukan melaui pendekatan yang partisipatif, fleksibel dan adaptif terhadap perkembangan zaman. Strategi ini terwujud dalam </w:t>
      </w:r>
      <w:r w:rsidR="009368B6" w:rsidRPr="006705CA">
        <w:rPr>
          <w:rFonts w:ascii="Arial" w:hAnsi="Arial" w:cs="Arial"/>
          <w:sz w:val="22"/>
          <w:lang w:val="en-ID"/>
        </w:rPr>
        <w:t>3</w:t>
      </w:r>
      <w:r w:rsidRPr="006705CA">
        <w:rPr>
          <w:rFonts w:ascii="Arial" w:hAnsi="Arial" w:cs="Arial"/>
          <w:sz w:val="22"/>
          <w:lang w:val="en-ID"/>
        </w:rPr>
        <w:t xml:space="preserve"> fokus utama yakni :</w:t>
      </w:r>
    </w:p>
    <w:p w14:paraId="159F8873" w14:textId="4BC6A01C" w:rsidR="001A55B5" w:rsidRPr="008C2AEB" w:rsidRDefault="00CD3DAB" w:rsidP="000D0C2C">
      <w:pPr>
        <w:pStyle w:val="ListParagraph"/>
        <w:numPr>
          <w:ilvl w:val="1"/>
          <w:numId w:val="3"/>
        </w:numPr>
        <w:spacing w:after="0" w:line="480" w:lineRule="auto"/>
        <w:jc w:val="both"/>
        <w:rPr>
          <w:rFonts w:ascii="Arial" w:hAnsi="Arial" w:cs="Arial"/>
          <w:sz w:val="22"/>
          <w:lang w:val="en-ID"/>
        </w:rPr>
      </w:pPr>
      <w:r w:rsidRPr="008C2AEB">
        <w:rPr>
          <w:rFonts w:ascii="Arial" w:hAnsi="Arial" w:cs="Arial"/>
          <w:sz w:val="22"/>
          <w:lang w:val="id-ID"/>
        </w:rPr>
        <w:t>Analisis Keterikatan Sosial</w:t>
      </w:r>
      <w:bookmarkEnd w:id="188"/>
    </w:p>
    <w:p w14:paraId="2E099AAF" w14:textId="36E98E45" w:rsidR="006D65B5" w:rsidRDefault="001A55B5" w:rsidP="006705CA">
      <w:pPr>
        <w:spacing w:after="0" w:line="480" w:lineRule="auto"/>
        <w:ind w:left="1080" w:firstLine="720"/>
        <w:jc w:val="both"/>
        <w:rPr>
          <w:rFonts w:ascii="Arial" w:hAnsi="Arial" w:cs="Arial"/>
          <w:sz w:val="22"/>
          <w:lang w:val="en-ID"/>
        </w:rPr>
      </w:pPr>
      <w:r w:rsidRPr="00631547">
        <w:rPr>
          <w:rFonts w:ascii="Arial" w:hAnsi="Arial" w:cs="Arial"/>
          <w:sz w:val="22"/>
          <w:lang w:val="en-ID"/>
        </w:rPr>
        <w:t xml:space="preserve">Keterikatan sosial di kalangan generasi muda dalam lingkungan masjid terbentuk melalui interaksi yang terjalin dalam berbagai kegiatan bersama. Aktivitas seperti pengajian, kerja bakti, hingga program khusus pemuda menjadi ruang yang mempererat hubungan antarindividu dan membangun rasa memiliki terhadap masjid sebagai pusat kegiatan sosial keagamaan. Kebersamaan </w:t>
      </w:r>
      <w:r w:rsidR="006D65B5">
        <w:rPr>
          <w:rFonts w:ascii="Arial" w:hAnsi="Arial" w:cs="Arial"/>
          <w:sz w:val="22"/>
          <w:lang w:val="en-ID"/>
        </w:rPr>
        <w:t>tersebut lahir dari kedekatan emosional, kerja sama tim serta partisipasi aktif dalam setiap kegiatan. Ketika pemuda merasa dihargai dan dilibatkan dalam peran nyata hal ini mendorong mereka untuk memberikan kontribusi yang lebih dari sekedar kehadiran, tetapi juga dalam bentuk ide, tenaga bahkan finansial.</w:t>
      </w:r>
    </w:p>
    <w:p w14:paraId="7D533EA7" w14:textId="77777777" w:rsidR="000D2F2E" w:rsidRPr="000D2F2E" w:rsidRDefault="000D2F2E" w:rsidP="000D2F2E">
      <w:pPr>
        <w:spacing w:after="0" w:line="480" w:lineRule="auto"/>
        <w:ind w:left="1080" w:firstLine="720"/>
        <w:jc w:val="both"/>
        <w:rPr>
          <w:rFonts w:ascii="Arial" w:hAnsi="Arial" w:cs="Arial"/>
          <w:sz w:val="22"/>
          <w:lang w:val="en-ID"/>
        </w:rPr>
      </w:pPr>
      <w:r w:rsidRPr="000D2F2E">
        <w:rPr>
          <w:rFonts w:ascii="Arial" w:hAnsi="Arial" w:cs="Arial"/>
          <w:sz w:val="22"/>
          <w:lang w:val="en-ID"/>
        </w:rPr>
        <w:t xml:space="preserve">Melalui hasil dokumentasi yang diperoleh dari arsip kegiatan masjid, terlihat bahwa program-program kepemudaan telah berlangsung secara konsisten dan terstruktur. Jadwal kegiatan seperti </w:t>
      </w:r>
      <w:r w:rsidRPr="000D2F2E">
        <w:rPr>
          <w:rFonts w:ascii="Arial" w:hAnsi="Arial" w:cs="Arial"/>
          <w:i/>
          <w:iCs/>
          <w:sz w:val="22"/>
          <w:lang w:val="en-ID"/>
        </w:rPr>
        <w:t>remaja masjid meeting</w:t>
      </w:r>
      <w:r w:rsidRPr="000D2F2E">
        <w:rPr>
          <w:rFonts w:ascii="Arial" w:hAnsi="Arial" w:cs="Arial"/>
          <w:sz w:val="22"/>
          <w:lang w:val="en-ID"/>
        </w:rPr>
        <w:t xml:space="preserve">, belajar membaca Al-Qur'an, pelatihan kepemimpinan, serta kegiatan sosial seperti pengumpulan donasi menunjukkan adanya pola keterlibatan aktif generasi muda dari waktu ke waktu. Dokumen agenda kegiatan dan foto-foto aktivitas menunjukkan bahwa keterlibatan pemuda tidak hanya bersifat formal, </w:t>
      </w:r>
      <w:r w:rsidRPr="000D2F2E">
        <w:rPr>
          <w:rFonts w:ascii="Arial" w:hAnsi="Arial" w:cs="Arial"/>
          <w:sz w:val="22"/>
          <w:lang w:val="en-ID"/>
        </w:rPr>
        <w:lastRenderedPageBreak/>
        <w:t>tetapi juga mencerminkan adanya semangat kebersamaan yang tumbuh secara alami. Konsistensi pelaksanaan kegiatan menjadi indikasi bahwa masjid berfungsi sebagai ruang sosial yang efektif dalam membangun solidaritas dan memperkuat komitmen generasi muda terhadap aktivitas keagamaan dan sosial.</w:t>
      </w:r>
    </w:p>
    <w:p w14:paraId="0CA71C8D" w14:textId="01FF0FC3" w:rsidR="000D2F2E" w:rsidRDefault="000D2F2E" w:rsidP="000D2F2E">
      <w:pPr>
        <w:spacing w:after="0" w:line="480" w:lineRule="auto"/>
        <w:ind w:left="1080" w:firstLine="720"/>
        <w:jc w:val="both"/>
        <w:rPr>
          <w:rFonts w:ascii="Arial" w:hAnsi="Arial" w:cs="Arial"/>
          <w:sz w:val="22"/>
          <w:lang w:val="en-ID"/>
        </w:rPr>
      </w:pPr>
      <w:r w:rsidRPr="000D2F2E">
        <w:rPr>
          <w:rFonts w:ascii="Arial" w:hAnsi="Arial" w:cs="Arial"/>
          <w:sz w:val="22"/>
          <w:lang w:val="en-ID"/>
        </w:rPr>
        <w:t>Hasil observasi lapangan juga menunjukkan adanya interaksi yang dinamis di antara para pemuda selama kegiatan berlangsung. Dalam pengamatan terhadap beberapa aktivitas, terlihat bagaimana pemuda saling bekerja sama dalam penyusunan acara, pembagian tugas, hingga pelaksanaan kegiatan lapangan seperti kebersihan masjid atau bantuan sosial. Interaksi yang muncul tidak hanya bersifat instruksional, tetapi juga mencerminkan hubungan yang akrab dan saling mendukung. Sikap saling membantu, berdiskusi, dan menyelesaikan tugas bersama menggambarkan proses terbentuknya solidaritas mekanik, di mana kesamaan tujuan dan nilai keagamaan menjadi dasar keterikatan sosial. Observasi ini memperkuat gambaran bahwa masjid berperan penting sebagai wadah pembinaan dan pemersatu generasi muda dalam kehidupan sosial keagamaan di Desa Tualang.</w:t>
      </w:r>
      <w:r>
        <w:rPr>
          <w:rFonts w:ascii="Arial" w:hAnsi="Arial" w:cs="Arial"/>
          <w:sz w:val="22"/>
          <w:lang w:val="en-ID"/>
        </w:rPr>
        <w:t xml:space="preserve"> </w:t>
      </w:r>
    </w:p>
    <w:p w14:paraId="41E4B7A0" w14:textId="5D554247" w:rsidR="00C9225D" w:rsidRPr="005279CB" w:rsidRDefault="006D65B5" w:rsidP="006705CA">
      <w:pPr>
        <w:spacing w:after="0" w:line="240" w:lineRule="auto"/>
        <w:ind w:left="1800" w:firstLine="720"/>
        <w:jc w:val="both"/>
        <w:rPr>
          <w:rFonts w:ascii="Arial" w:eastAsia="Times New Roman" w:hAnsi="Arial" w:cs="Arial"/>
          <w:sz w:val="22"/>
          <w:lang w:val="id-ID"/>
        </w:rPr>
      </w:pPr>
      <w:r w:rsidRPr="005279CB">
        <w:rPr>
          <w:rFonts w:ascii="Arial" w:hAnsi="Arial" w:cs="Arial"/>
          <w:i/>
          <w:iCs/>
          <w:sz w:val="22"/>
          <w:szCs w:val="20"/>
        </w:rPr>
        <w:t xml:space="preserve"> </w:t>
      </w:r>
      <w:r w:rsidR="00AB03BE" w:rsidRPr="005279CB">
        <w:rPr>
          <w:rFonts w:ascii="Arial" w:hAnsi="Arial" w:cs="Arial"/>
          <w:i/>
          <w:iCs/>
          <w:sz w:val="22"/>
          <w:szCs w:val="20"/>
        </w:rPr>
        <w:t>“Iya, kebersamaan anak muda ma</w:t>
      </w:r>
      <w:r w:rsidR="008D43A0">
        <w:rPr>
          <w:rFonts w:ascii="Arial" w:hAnsi="Arial" w:cs="Arial"/>
          <w:i/>
          <w:iCs/>
          <w:sz w:val="22"/>
          <w:szCs w:val="20"/>
        </w:rPr>
        <w:t xml:space="preserve">kin keliatan, apalagi pas kegiatan jumat berkah dan kegiatan jumat berkah ini bukan dari anak remaja saja tetapi ada yang dari luar juga mensuport seperti ada msyarakat yang bernazar kemudian di serahakan ke anak remaja untuk jumat berkah untuk diberikan kepada jamaah selepas sholat jumat.Dan acara </w:t>
      </w:r>
      <w:r w:rsidR="00AB03BE" w:rsidRPr="005279CB">
        <w:rPr>
          <w:rFonts w:ascii="Arial" w:hAnsi="Arial" w:cs="Arial"/>
          <w:i/>
          <w:iCs/>
          <w:sz w:val="22"/>
          <w:szCs w:val="20"/>
        </w:rPr>
        <w:t xml:space="preserve">besar kayak Maulid atau Ramadan. Mereka tuh inisiatif bikin tim, nyusun acara, sampai jadi MC sendiri. Udah keliatan banget keterikatannya. Terus, kegiatan masjid juga nunjukin rasa peduli kayak waktu ada yang nggak bisa hadir karena masalah keluarga, temennya langsung bantuin. Kita juga punya program rutin kayak ‘Pemuda Mengaji’, ‘Ngobrol Ringan </w:t>
      </w:r>
      <w:r w:rsidR="00AB03BE" w:rsidRPr="005279CB">
        <w:rPr>
          <w:rFonts w:ascii="Arial" w:hAnsi="Arial" w:cs="Arial"/>
          <w:i/>
          <w:iCs/>
          <w:sz w:val="22"/>
          <w:szCs w:val="20"/>
        </w:rPr>
        <w:lastRenderedPageBreak/>
        <w:t>Bareng Ustaz’, sampai pelatihan multimedia. Bukan cuma belajar agama, tapi juga bikin mereka makin deket. Saya juga berusaha jaga hubungan sama mereka, duduk bareng, kasih masukan tapi tetap kasih ruang. Soalnya kalau mereka merasa dihargai dan dilibatkan, mereka bakal nyumbang lebih, bukan cuma tenaga tapi juga pikiran dan bahkan uang sendiri”</w:t>
      </w:r>
      <w:r w:rsidR="00AB03BE" w:rsidRPr="005279CB">
        <w:rPr>
          <w:rFonts w:ascii="Arial" w:hAnsi="Arial" w:cs="Arial"/>
          <w:sz w:val="22"/>
          <w:szCs w:val="20"/>
        </w:rPr>
        <w:t xml:space="preserve"> </w:t>
      </w:r>
      <w:r w:rsidR="00AB03BE" w:rsidRPr="005279CB">
        <w:rPr>
          <w:rFonts w:ascii="Arial" w:eastAsia="Times New Roman" w:hAnsi="Arial" w:cs="Arial"/>
          <w:sz w:val="22"/>
          <w:lang w:val="id-ID"/>
        </w:rPr>
        <w:t xml:space="preserve">(Wawancara </w:t>
      </w:r>
      <w:r w:rsidR="00AB03BE" w:rsidRPr="005279CB">
        <w:rPr>
          <w:rFonts w:ascii="Arial" w:eastAsia="Times New Roman" w:hAnsi="Arial" w:cs="Arial"/>
          <w:sz w:val="22"/>
        </w:rPr>
        <w:t>Makinun Amin</w:t>
      </w:r>
      <w:r w:rsidR="00AB03BE" w:rsidRPr="005279CB">
        <w:rPr>
          <w:rFonts w:ascii="Arial" w:eastAsia="Times New Roman" w:hAnsi="Arial" w:cs="Arial"/>
          <w:sz w:val="22"/>
          <w:lang w:val="id-ID"/>
        </w:rPr>
        <w:t>)</w:t>
      </w:r>
    </w:p>
    <w:p w14:paraId="1A2CBCDB" w14:textId="1B168647" w:rsidR="005279CB" w:rsidRDefault="005279CB" w:rsidP="005279CB">
      <w:pPr>
        <w:spacing w:after="0" w:line="240" w:lineRule="auto"/>
        <w:jc w:val="both"/>
        <w:rPr>
          <w:rFonts w:eastAsia="Times New Roman" w:cs="Times New Roman"/>
          <w:szCs w:val="24"/>
        </w:rPr>
      </w:pPr>
    </w:p>
    <w:p w14:paraId="4A2A2257" w14:textId="7456AA30" w:rsidR="005279CB" w:rsidRPr="005279CB" w:rsidRDefault="005279CB" w:rsidP="006705CA">
      <w:pPr>
        <w:spacing w:after="0" w:line="480" w:lineRule="auto"/>
        <w:ind w:left="1080" w:firstLine="720"/>
        <w:jc w:val="both"/>
        <w:rPr>
          <w:rFonts w:ascii="Arial" w:hAnsi="Arial" w:cs="Arial"/>
          <w:sz w:val="22"/>
          <w:lang w:val="en-ID"/>
        </w:rPr>
      </w:pPr>
      <w:r w:rsidRPr="005279CB">
        <w:rPr>
          <w:rFonts w:ascii="Arial" w:hAnsi="Arial" w:cs="Arial"/>
          <w:sz w:val="22"/>
          <w:lang w:val="en-ID"/>
        </w:rPr>
        <w:t>Kondisi serupa juga disampaikan oleh Ketua Masjid Bapak Margo Utomo yang menilai bahwa keterlibatan gen</w:t>
      </w:r>
      <w:r w:rsidR="00D318F2">
        <w:rPr>
          <w:rFonts w:ascii="Arial" w:hAnsi="Arial" w:cs="Arial"/>
          <w:sz w:val="22"/>
          <w:lang w:val="en-ID"/>
        </w:rPr>
        <w:t>erasi muda dalam kegiatan masjid</w:t>
      </w:r>
      <w:r w:rsidRPr="005279CB">
        <w:rPr>
          <w:rFonts w:ascii="Arial" w:hAnsi="Arial" w:cs="Arial"/>
          <w:sz w:val="22"/>
          <w:lang w:val="en-ID"/>
        </w:rPr>
        <w:t xml:space="preserve"> tumbuh secara sukarela dan berkelanjutan. Hal ini bukan hanya memperlihatkan keterikatan sosial, tetapi juga memupuk solidaritas d</w:t>
      </w:r>
      <w:r w:rsidR="00D318F2">
        <w:rPr>
          <w:rFonts w:ascii="Arial" w:hAnsi="Arial" w:cs="Arial"/>
          <w:sz w:val="22"/>
          <w:lang w:val="en-ID"/>
        </w:rPr>
        <w:t>an kepekaan sosial antar sesama kemudian kami anak remaja melakukan silaturahmi ke rumah anak-anak remaja untuk memperkuat solidarias antar sesama.dan berdiskusi bareng jadi bukan hanya di dalam masjid saja anak remaja berkomunikasi tetapi juga di luar masjid.</w:t>
      </w:r>
    </w:p>
    <w:p w14:paraId="3DC5A3B5" w14:textId="77777777" w:rsidR="005279CB" w:rsidRDefault="005279CB" w:rsidP="005279CB">
      <w:pPr>
        <w:spacing w:after="0" w:line="240" w:lineRule="auto"/>
        <w:jc w:val="both"/>
        <w:rPr>
          <w:rFonts w:eastAsia="Times New Roman" w:cs="Times New Roman"/>
          <w:szCs w:val="24"/>
        </w:rPr>
      </w:pPr>
    </w:p>
    <w:p w14:paraId="1FB9D827" w14:textId="63C638C5" w:rsidR="005279CB" w:rsidRPr="005279CB" w:rsidRDefault="005279CB" w:rsidP="006705CA">
      <w:pPr>
        <w:spacing w:after="0" w:line="240" w:lineRule="auto"/>
        <w:ind w:left="1800" w:firstLine="720"/>
        <w:jc w:val="both"/>
        <w:rPr>
          <w:rFonts w:eastAsia="Times New Roman" w:cs="Times New Roman"/>
          <w:szCs w:val="24"/>
        </w:rPr>
      </w:pPr>
      <w:r w:rsidRPr="005279CB">
        <w:rPr>
          <w:rFonts w:ascii="Arial" w:hAnsi="Arial" w:cs="Arial"/>
          <w:i/>
          <w:iCs/>
          <w:sz w:val="22"/>
          <w:szCs w:val="20"/>
        </w:rPr>
        <w:t>“Alhamdulillah, anak muda sekarang udah mulai kompak lewat kegiatan masjid. Pas santunan Ramadan, mereka langsung gerak, bagi tugas tanpa disuruh. Itu keterikatan sosial yang tumbuh dari bawah. Solidaritasnya juga keliatan, kayak patungan bantu temen yang kena musibah, atau saling nginge</w:t>
      </w:r>
      <w:r w:rsidR="00D318F2">
        <w:rPr>
          <w:rFonts w:ascii="Arial" w:hAnsi="Arial" w:cs="Arial"/>
          <w:i/>
          <w:iCs/>
          <w:sz w:val="22"/>
          <w:szCs w:val="20"/>
        </w:rPr>
        <w:t>tin kalau ada yang absen</w:t>
      </w:r>
      <w:r w:rsidRPr="005279CB">
        <w:rPr>
          <w:rFonts w:ascii="Arial" w:hAnsi="Arial" w:cs="Arial"/>
          <w:i/>
          <w:iCs/>
          <w:sz w:val="22"/>
          <w:szCs w:val="20"/>
        </w:rPr>
        <w:t>, diskusi, sampai futsal. Dari situ mereka makin deket. Saya juga usahain hubungan sama mereka santai, sering ngobrol, ngopi bareng. Anak muda itu emosional, kalau dihargai dan dikasih kepercayaan, mereka bakal total.”</w:t>
      </w:r>
      <w:r>
        <w:t xml:space="preserve"> </w:t>
      </w:r>
      <w:r w:rsidRPr="005279CB">
        <w:rPr>
          <w:rStyle w:val="Emphasis"/>
          <w:rFonts w:ascii="Arial" w:hAnsi="Arial" w:cs="Arial"/>
          <w:i w:val="0"/>
          <w:iCs w:val="0"/>
          <w:sz w:val="22"/>
          <w:szCs w:val="20"/>
        </w:rPr>
        <w:t>(Wawancara Margo Utom</w:t>
      </w:r>
      <w:r w:rsidR="00B617BB">
        <w:rPr>
          <w:rStyle w:val="Emphasis"/>
          <w:rFonts w:ascii="Arial" w:hAnsi="Arial" w:cs="Arial"/>
          <w:i w:val="0"/>
          <w:iCs w:val="0"/>
          <w:sz w:val="22"/>
          <w:szCs w:val="20"/>
        </w:rPr>
        <w:t>o</w:t>
      </w:r>
      <w:r w:rsidRPr="005279CB">
        <w:rPr>
          <w:rStyle w:val="Emphasis"/>
          <w:rFonts w:ascii="Arial" w:hAnsi="Arial" w:cs="Arial"/>
          <w:i w:val="0"/>
          <w:iCs w:val="0"/>
          <w:sz w:val="22"/>
          <w:szCs w:val="20"/>
        </w:rPr>
        <w:t>)</w:t>
      </w:r>
    </w:p>
    <w:p w14:paraId="119697C1" w14:textId="77777777" w:rsidR="006D65B5" w:rsidRDefault="006D65B5" w:rsidP="00FB07B4">
      <w:pPr>
        <w:spacing w:after="0" w:line="480" w:lineRule="auto"/>
        <w:jc w:val="both"/>
        <w:rPr>
          <w:rFonts w:ascii="Arial" w:hAnsi="Arial" w:cs="Arial"/>
          <w:sz w:val="22"/>
          <w:lang w:val="en-ID"/>
        </w:rPr>
      </w:pPr>
    </w:p>
    <w:p w14:paraId="57DEA884" w14:textId="44126AC3" w:rsidR="005279CB" w:rsidRPr="006D65B5" w:rsidRDefault="005279CB" w:rsidP="006705CA">
      <w:pPr>
        <w:spacing w:after="0" w:line="480" w:lineRule="auto"/>
        <w:ind w:left="1080" w:firstLine="720"/>
        <w:jc w:val="both"/>
        <w:rPr>
          <w:rFonts w:ascii="Arial" w:hAnsi="Arial" w:cs="Arial"/>
          <w:sz w:val="22"/>
          <w:lang w:val="en-ID"/>
        </w:rPr>
      </w:pPr>
      <w:r w:rsidRPr="006D65B5">
        <w:rPr>
          <w:rFonts w:ascii="Arial" w:hAnsi="Arial" w:cs="Arial"/>
          <w:sz w:val="22"/>
          <w:lang w:val="en-ID"/>
        </w:rPr>
        <w:t xml:space="preserve">Pandangan yang sama juga diungkapkan oleh Wakil Ketua Masjid Bapak Miswardi yang melihat bahwa sinergi antar pemuda terbentuk secara alami dalam kegiatan yang tidak hanya formal, tetapi juga memberi ruang kenyamanan dan kebersamaan. Kegiatan informal seperti diskusi santai dan berbagi tugas dalam acara masjid </w:t>
      </w:r>
      <w:r w:rsidRPr="006D65B5">
        <w:rPr>
          <w:rFonts w:ascii="Arial" w:hAnsi="Arial" w:cs="Arial"/>
          <w:sz w:val="22"/>
          <w:lang w:val="en-ID"/>
        </w:rPr>
        <w:lastRenderedPageBreak/>
        <w:t>menjadi sarana efektif untuk menumbuhkan solidaritas dan keterlibatan aktif.</w:t>
      </w:r>
    </w:p>
    <w:p w14:paraId="10639B51" w14:textId="584A2E38" w:rsidR="005279CB" w:rsidRDefault="005279CB" w:rsidP="005279CB">
      <w:pPr>
        <w:spacing w:after="0" w:line="240" w:lineRule="auto"/>
        <w:jc w:val="both"/>
        <w:rPr>
          <w:rFonts w:eastAsia="Times New Roman" w:cs="Times New Roman"/>
          <w:szCs w:val="24"/>
        </w:rPr>
      </w:pPr>
    </w:p>
    <w:p w14:paraId="30DBF23C" w14:textId="13831AEC" w:rsidR="005279CB" w:rsidRPr="006D65B5" w:rsidRDefault="005279CB" w:rsidP="006705CA">
      <w:pPr>
        <w:spacing w:after="0" w:line="240" w:lineRule="auto"/>
        <w:ind w:left="1800" w:firstLine="720"/>
        <w:jc w:val="both"/>
        <w:rPr>
          <w:rFonts w:ascii="Arial" w:hAnsi="Arial" w:cs="Arial"/>
          <w:i/>
          <w:iCs/>
          <w:sz w:val="22"/>
          <w:szCs w:val="20"/>
        </w:rPr>
      </w:pPr>
      <w:r w:rsidRPr="006D65B5">
        <w:rPr>
          <w:rFonts w:ascii="Arial" w:hAnsi="Arial" w:cs="Arial"/>
          <w:i/>
          <w:iCs/>
          <w:sz w:val="22"/>
          <w:szCs w:val="20"/>
        </w:rPr>
        <w:t>“Anak-anak muda mulai keliatan kompak pas acara kayak Jumat Bersih atau Ramadhan. Mereka datang bukan cuma bantu, tapi juga ngobrol sambil kerja—kayak nyapu, ngepel, ngatur sound system. Ada sinergi alami. Kegiatan masjid juga bikin mereka lebih peduli. Waktu ada yang kesulitan biaya kuliah, langsung mereka inisiatif bantuin. Kita rutin adain kajian ringan, kadang diselingi diskusi atau ngopi bareng. Jadi akrab karena nyaman dan minatnya sama. Saya juga deket sama mereka, sering WA-an tengah malam soal ide acara. Kalau udah dikasih tanggung jawab, mereka jadi semangat dan ngerasa punya andil.”</w:t>
      </w:r>
      <w:r w:rsidR="006D65B5">
        <w:rPr>
          <w:rFonts w:ascii="Arial" w:hAnsi="Arial" w:cs="Arial"/>
          <w:i/>
          <w:iCs/>
          <w:sz w:val="22"/>
          <w:szCs w:val="20"/>
        </w:rPr>
        <w:t xml:space="preserve"> </w:t>
      </w:r>
      <w:r w:rsidRPr="006D65B5">
        <w:rPr>
          <w:rFonts w:ascii="Arial" w:hAnsi="Arial" w:cs="Arial"/>
          <w:sz w:val="22"/>
          <w:szCs w:val="20"/>
        </w:rPr>
        <w:t>(Wawancara Miswardi)</w:t>
      </w:r>
    </w:p>
    <w:p w14:paraId="543B8A76" w14:textId="0B3BC323" w:rsidR="005279CB" w:rsidRDefault="005279CB" w:rsidP="005279CB">
      <w:pPr>
        <w:spacing w:after="0" w:line="240" w:lineRule="auto"/>
        <w:jc w:val="both"/>
        <w:rPr>
          <w:rStyle w:val="Emphasis"/>
        </w:rPr>
      </w:pPr>
    </w:p>
    <w:p w14:paraId="76AB1CAD" w14:textId="77777777" w:rsidR="00B808FC" w:rsidRDefault="005279CB" w:rsidP="006705CA">
      <w:pPr>
        <w:spacing w:after="0" w:line="480" w:lineRule="auto"/>
        <w:ind w:left="1080" w:firstLine="720"/>
        <w:jc w:val="both"/>
        <w:rPr>
          <w:rFonts w:ascii="Arial" w:hAnsi="Arial" w:cs="Arial"/>
          <w:sz w:val="22"/>
          <w:lang w:val="en-ID"/>
        </w:rPr>
      </w:pPr>
      <w:r w:rsidRPr="006D65B5">
        <w:rPr>
          <w:rFonts w:ascii="Arial" w:hAnsi="Arial" w:cs="Arial"/>
          <w:sz w:val="22"/>
          <w:lang w:val="en-ID"/>
        </w:rPr>
        <w:t>Dari ketiga pandangan informan tersebut, dapat disimpulkan bahwa keterikatan sosial generasi muda di Masjid Nurul Haq bukan hanya lahir dari rutinitas keagamaan semata, tetapi juga dari kedekatan emosional, partisipasi aktif dan pendekatan yang inklusif serta suportif dari para pengurus masji</w:t>
      </w:r>
      <w:r w:rsidR="00500AB9">
        <w:rPr>
          <w:rFonts w:ascii="Arial" w:hAnsi="Arial" w:cs="Arial"/>
          <w:sz w:val="22"/>
          <w:lang w:val="en-ID"/>
        </w:rPr>
        <w:t>d</w:t>
      </w:r>
      <w:r w:rsidRPr="006D65B5">
        <w:rPr>
          <w:rFonts w:ascii="Arial" w:hAnsi="Arial" w:cs="Arial"/>
          <w:sz w:val="22"/>
          <w:lang w:val="en-ID"/>
        </w:rPr>
        <w:t>.</w:t>
      </w:r>
      <w:r w:rsidR="00B808FC">
        <w:rPr>
          <w:rFonts w:ascii="Arial" w:hAnsi="Arial" w:cs="Arial"/>
          <w:sz w:val="22"/>
          <w:lang w:val="en-ID"/>
        </w:rPr>
        <w:t xml:space="preserve"> Pengurus masjid memiliki peran krusial dalam membangun jembatan komunikasi dan interaksi yang kuat dengan pemuda, menciptakan ekosistem yang mendukung perkembangan spiritual, untelektual, dan sosial mereka. Pengurus masjid sangat memahami bahwa generasi muda adalah aset masa depan. Oleh karena itu mereka aktif menciptakan program dan kegiatan, diskusi interaktif, pelatihan dan seni. Pengurus masjid pun berperan sebagau mentor dan fasilitator. Mereka membimbing pemudia dalam memhami nilai-nilai agama, etika sosial, dan pentingnya kontribusi positif bagi masyarakat dengan memberikan kesempatan bagi generasi muda untuk terlibat dalam kepanitiaan acara masjid, mereka membantu mengembangkan jiwa kepemimpinan, tanggung jawab, dan kemampuan bekerja sama. </w:t>
      </w:r>
      <w:r w:rsidR="00B808FC">
        <w:rPr>
          <w:rFonts w:ascii="Arial" w:hAnsi="Arial" w:cs="Arial"/>
          <w:sz w:val="22"/>
          <w:lang w:val="en-ID"/>
        </w:rPr>
        <w:lastRenderedPageBreak/>
        <w:t>Keterkaitan sosial ini juga tercermin dari upaya menciptakan lingkungan yang inklusif dan inspiratif bagu  generasi muda dengan memberikan dukungan dan mendorong mereka berinovasi dalam memajukan kegiatan masjd karena meraka</w:t>
      </w:r>
      <w:r w:rsidRPr="006D65B5">
        <w:rPr>
          <w:rFonts w:ascii="Arial" w:hAnsi="Arial" w:cs="Arial"/>
          <w:sz w:val="22"/>
          <w:lang w:val="en-ID"/>
        </w:rPr>
        <w:t xml:space="preserve"> merasa masjid bukan sekadar tempat ibadah formal, melainkan sebagai rumah kedua yang memberi ruang aktualisasi diri, membangun jaringan pertemanan yang sehat</w:t>
      </w:r>
      <w:r w:rsidR="00D318F2">
        <w:rPr>
          <w:rFonts w:ascii="Arial" w:hAnsi="Arial" w:cs="Arial"/>
          <w:sz w:val="22"/>
          <w:lang w:val="en-ID"/>
        </w:rPr>
        <w:t>, serta menumbuh</w:t>
      </w:r>
      <w:r w:rsidR="006D65B5" w:rsidRPr="006D65B5">
        <w:rPr>
          <w:rFonts w:ascii="Arial" w:hAnsi="Arial" w:cs="Arial"/>
          <w:sz w:val="22"/>
          <w:lang w:val="en-ID"/>
        </w:rPr>
        <w:t>kan rasa memiliki yang kuat. Kegiatan yang bersifat kolaboratif dan fleksibel, mulai dari pengajian, diskusi santai, kerja bakti</w:t>
      </w:r>
      <w:r w:rsidR="00363C88">
        <w:rPr>
          <w:rFonts w:ascii="Arial" w:hAnsi="Arial" w:cs="Arial"/>
          <w:sz w:val="22"/>
          <w:lang w:val="en-ID"/>
        </w:rPr>
        <w:t xml:space="preserve"> sosial</w:t>
      </w:r>
      <w:r w:rsidR="006D65B5" w:rsidRPr="006D65B5">
        <w:rPr>
          <w:rFonts w:ascii="Arial" w:hAnsi="Arial" w:cs="Arial"/>
          <w:sz w:val="22"/>
          <w:lang w:val="en-ID"/>
        </w:rPr>
        <w:t>, hingga pelatihan keterampilan seperti multimedia dan kepemimpinan, terbukti mampu membangun kohesi sosial antar sesama pemuda dan antara pemuda dengan pengurus masjid. Bahkan, adanya dukungan struktural dan emosiional membuat para pemuda merasa dihargai, dipercaya dan termotivasi untuk terlibat secara sukarela dan konsisten dalam berbagai kegiatan. Solidaritas sosial pun berkembang secara organik, tidak hanya dalam lingkup internal masjid, tetapi juga berdampak posistif pada masyarakat sekitar. Hal ini menunjukkan bahwa strategi pengelolaan relasi sosial yang diterapkan pengurus Masjid Nurul Haq mampu menjadi model pembinaan generasi muda berbasis nilai-nilai keislaman dan kebersamaan.</w:t>
      </w:r>
      <w:r w:rsidR="00B808FC">
        <w:rPr>
          <w:rFonts w:ascii="Arial" w:hAnsi="Arial" w:cs="Arial"/>
          <w:sz w:val="22"/>
          <w:lang w:val="en-ID"/>
        </w:rPr>
        <w:t xml:space="preserve"> </w:t>
      </w:r>
      <w:r w:rsidR="00B808FC" w:rsidRPr="00B808FC">
        <w:rPr>
          <w:rFonts w:ascii="Arial" w:hAnsi="Arial" w:cs="Arial"/>
          <w:sz w:val="22"/>
          <w:lang w:val="en-ID"/>
        </w:rPr>
        <w:t xml:space="preserve">Dengan adanya keterlibatan generasi muda dalam kegiatan masjid dibawah bimbingan pengurus, membawa dampak positif yang luas bagi masyarakat. Mereka memiliki karakter yang kuat menjunjung tingi nilai moral dan peduli terhadap lingkungan sosial dengan menjadi agen perubahan yang menyebarkan kebaikan. Dengan demikian keterkaitan sosial antara </w:t>
      </w:r>
      <w:r w:rsidR="00B808FC" w:rsidRPr="00B808FC">
        <w:rPr>
          <w:rFonts w:ascii="Arial" w:hAnsi="Arial" w:cs="Arial"/>
          <w:sz w:val="22"/>
          <w:lang w:val="en-ID"/>
        </w:rPr>
        <w:lastRenderedPageBreak/>
        <w:t>pengurus masjid dan generasi muda adalah investasi jangka panjang yang tak ternilai. Karena ini merupakan pembentukan karakter membangun komunitas dan menyiapkan generasi penerus yang berakhlak mulia dan siap menghadapi tantangan zaman</w:t>
      </w:r>
      <w:bookmarkStart w:id="196" w:name="_Toc201618538"/>
    </w:p>
    <w:p w14:paraId="77DD5724" w14:textId="642B6E17" w:rsidR="00631547" w:rsidRPr="006705CA" w:rsidRDefault="00631547" w:rsidP="000D0C2C">
      <w:pPr>
        <w:pStyle w:val="ListParagraph"/>
        <w:numPr>
          <w:ilvl w:val="1"/>
          <w:numId w:val="3"/>
        </w:numPr>
        <w:spacing w:after="0" w:line="480" w:lineRule="auto"/>
        <w:jc w:val="both"/>
        <w:rPr>
          <w:rFonts w:ascii="Arial" w:hAnsi="Arial" w:cs="Arial"/>
          <w:sz w:val="22"/>
          <w:lang w:val="id-ID"/>
        </w:rPr>
      </w:pPr>
      <w:r w:rsidRPr="008C2AEB">
        <w:rPr>
          <w:rFonts w:ascii="Arial" w:hAnsi="Arial" w:cs="Arial"/>
          <w:sz w:val="22"/>
          <w:lang w:val="id-ID"/>
        </w:rPr>
        <w:t xml:space="preserve">Analisis </w:t>
      </w:r>
      <w:r w:rsidRPr="006705CA">
        <w:rPr>
          <w:rFonts w:ascii="Arial" w:hAnsi="Arial" w:cs="Arial"/>
          <w:sz w:val="22"/>
          <w:lang w:val="id-ID"/>
        </w:rPr>
        <w:t>Efektivitas Struktur Sosial dan Kebijakan</w:t>
      </w:r>
      <w:bookmarkEnd w:id="196"/>
    </w:p>
    <w:p w14:paraId="5BAD066E" w14:textId="4505C4ED" w:rsidR="00631547" w:rsidRDefault="00631547" w:rsidP="006705CA">
      <w:pPr>
        <w:spacing w:after="0" w:line="480" w:lineRule="auto"/>
        <w:ind w:left="1080" w:firstLine="720"/>
        <w:jc w:val="both"/>
        <w:rPr>
          <w:rFonts w:ascii="Arial" w:hAnsi="Arial" w:cs="Arial"/>
          <w:sz w:val="22"/>
          <w:lang w:val="en-ID"/>
        </w:rPr>
      </w:pPr>
      <w:r w:rsidRPr="00F614C2">
        <w:rPr>
          <w:rFonts w:ascii="Arial" w:hAnsi="Arial" w:cs="Arial"/>
          <w:sz w:val="22"/>
          <w:lang w:val="en-ID"/>
        </w:rPr>
        <w:t xml:space="preserve">Efektivitas struktur sosial dan kebijakan masjid </w:t>
      </w:r>
      <w:r w:rsidR="00B617BB">
        <w:rPr>
          <w:rFonts w:ascii="Arial" w:hAnsi="Arial" w:cs="Arial"/>
          <w:sz w:val="22"/>
          <w:lang w:val="en-ID"/>
        </w:rPr>
        <w:t>tercermin dari pola pengelolaan organisasi yang inklusif dan partisipatif, khususnya dalam memberikan ruang aktualisasi bagi generasi muda. Masjid tidak hanya menjadi pusat kegiatan ibadah, tetapi juga menjadi laboratorium sosial yang memungkinkan pemuda belajar kepemimpinan, manajemen acara, hingga membangun nilai tanggung jawab sosial. Struktur dan kebijakan yang diterapkan berfungsi sebagai penopang utama dalam memperkuat partisipasi dan loyalitas terhadap masjid.</w:t>
      </w:r>
    </w:p>
    <w:p w14:paraId="04E004DE" w14:textId="77777777" w:rsidR="00C079FA" w:rsidRDefault="00C079FA" w:rsidP="00C079FA">
      <w:pPr>
        <w:pStyle w:val="par"/>
        <w:ind w:left="1134" w:firstLine="709"/>
        <w:rPr>
          <w:rFonts w:ascii="Times New Roman" w:hAnsi="Times New Roman"/>
          <w:noProof w:val="0"/>
          <w:sz w:val="24"/>
        </w:rPr>
      </w:pPr>
      <w:r>
        <w:t xml:space="preserve">Berdasarkan hasil dokumentasi yang dihimpun dari arsip kegiatan masjid, struktur organisasi yang diterapkan menunjukkan pembagian tugas yang jelas dan melibatkan berbagai kelompok usia, termasuk generasi muda. Dokumen berupa notulen rapat, daftar kepengurusan, serta agenda kegiatan memperlihatkan bahwa pemuda dilibatkan dalam berbagai bidang seperti kebersihan, multimedia, pendidikan, dan koordinasi acara. Keterlibatan ini memberikan ruang bagi mereka untuk berlatih mengambil keputusan, mengelola waktu, dan menyelesaikan tanggung jawab secara kolektif. Dokumen program kerja juga memperlihatkan bahwa masjid sengaja membangun sistem yang memungkinkan pemuda menjadi </w:t>
      </w:r>
      <w:r>
        <w:lastRenderedPageBreak/>
        <w:t>bagian dari perencanaan dan pelaksanaan kegiatan, sehingga struktur sosial yang ada bukan hanya formalitas, tetapi benar-benar memberi ruang aktualisasi bagi generasi muda.</w:t>
      </w:r>
    </w:p>
    <w:p w14:paraId="21276921" w14:textId="77777777" w:rsidR="00C079FA" w:rsidRDefault="00C079FA" w:rsidP="00C079FA">
      <w:pPr>
        <w:pStyle w:val="par"/>
        <w:ind w:left="1134" w:firstLine="709"/>
      </w:pPr>
      <w:r>
        <w:t>Hasil observasi di lapangan memperkuat gambaran tersebut. Dalam beberapa kegiatan yang dipantau, terlihat bagaimana pemuda diberi kepercayaan untuk memimpin aktivitas, mengoordinasikan anggota lain, serta mengelola kebutuhan teknis kegiatan. Interaksi yang muncul menunjukkan adanya komunikasi yang terbuka antara pengurus senior dan pemuda, yang menandakan bahwa kebijakan masjid bersifat inklusif dan mendorong partisipasi setara. Situasi ini mencerminkan efektivitas struktur sosial dalam membangun rasa tanggung jawab, loyalitas, dan rasa memiliki terhadap masjid sebagai pusat aktivitas sosial keagamaan. Hal tersebut seperti yang diungkapkan salah satu informan berikut:</w:t>
      </w:r>
    </w:p>
    <w:p w14:paraId="09609324" w14:textId="77777777" w:rsidR="00C079FA" w:rsidRDefault="00C079FA" w:rsidP="00C079FA">
      <w:pPr>
        <w:pStyle w:val="par"/>
      </w:pPr>
    </w:p>
    <w:p w14:paraId="56F4FECD" w14:textId="7DF88612" w:rsidR="00B617BB" w:rsidRDefault="00B617BB" w:rsidP="006705CA">
      <w:pPr>
        <w:spacing w:after="0" w:line="240" w:lineRule="auto"/>
        <w:ind w:left="1800" w:firstLine="720"/>
        <w:jc w:val="both"/>
        <w:rPr>
          <w:rFonts w:ascii="Arial" w:hAnsi="Arial" w:cs="Arial"/>
          <w:i/>
          <w:iCs/>
          <w:sz w:val="22"/>
          <w:szCs w:val="20"/>
        </w:rPr>
      </w:pPr>
      <w:r w:rsidRPr="00B617BB">
        <w:rPr>
          <w:rFonts w:ascii="Arial" w:hAnsi="Arial" w:cs="Arial"/>
          <w:i/>
          <w:iCs/>
          <w:sz w:val="22"/>
          <w:szCs w:val="20"/>
        </w:rPr>
        <w:t>“Kita sengaja bentuk struktur organisasi remaja masjid yang semi-mandiri, kita bantu mereka buat aturan dasar organisasi seperti anggaran dasar dan anggaran rumah tangga, ngajarin cara rapat, menyusun anggaran, dan lain-lain. Tapi tetap kita dampingi supaya mereka merasa aman untuk belajar dan berkembang. Semua kegiatan mereka kita fasilitasi, asal sesuai nilai keislaman. Mereka juga dilibatkan dalam rapat pengurus, biar bisa belajar musyawarah dan tanggung jawab. Penghargaan kita berikan bukan cuma piagam, tapi juga kesempatan tampil seperti jadi khatib atau mentor. Memang kadang ada perbedaan cara pikir antara pengurus lama dan anak muda, tapi saya coba jadi penengah supaya semua bisa saling belajar.”</w:t>
      </w:r>
      <w:r>
        <w:rPr>
          <w:rFonts w:ascii="Arial" w:hAnsi="Arial" w:cs="Arial"/>
          <w:i/>
          <w:iCs/>
          <w:sz w:val="22"/>
          <w:szCs w:val="20"/>
        </w:rPr>
        <w:t xml:space="preserve"> </w:t>
      </w:r>
      <w:r w:rsidRPr="008672BE">
        <w:rPr>
          <w:rFonts w:ascii="Arial" w:hAnsi="Arial" w:cs="Arial"/>
          <w:sz w:val="22"/>
          <w:szCs w:val="20"/>
        </w:rPr>
        <w:t>(Wawancara Makinun Amin)</w:t>
      </w:r>
    </w:p>
    <w:p w14:paraId="22CD233E" w14:textId="77777777" w:rsidR="00B617BB" w:rsidRDefault="00B617BB" w:rsidP="00B617BB">
      <w:pPr>
        <w:spacing w:after="0" w:line="480" w:lineRule="auto"/>
        <w:ind w:left="360" w:firstLine="720"/>
        <w:jc w:val="both"/>
        <w:rPr>
          <w:rFonts w:ascii="Arial" w:hAnsi="Arial" w:cs="Arial"/>
          <w:sz w:val="22"/>
          <w:lang w:val="en-ID"/>
        </w:rPr>
      </w:pPr>
    </w:p>
    <w:p w14:paraId="423C66D0" w14:textId="20922CCB" w:rsidR="00B617BB" w:rsidRPr="00B617BB" w:rsidRDefault="00B617BB" w:rsidP="006705CA">
      <w:pPr>
        <w:spacing w:after="0" w:line="480" w:lineRule="auto"/>
        <w:ind w:left="1080" w:firstLine="720"/>
        <w:jc w:val="both"/>
        <w:rPr>
          <w:rFonts w:ascii="Arial" w:hAnsi="Arial" w:cs="Arial"/>
          <w:sz w:val="22"/>
          <w:lang w:val="en-ID"/>
        </w:rPr>
      </w:pPr>
      <w:r w:rsidRPr="00B617BB">
        <w:rPr>
          <w:rFonts w:ascii="Arial" w:hAnsi="Arial" w:cs="Arial"/>
          <w:sz w:val="22"/>
          <w:lang w:val="en-ID"/>
        </w:rPr>
        <w:t xml:space="preserve"> Ketua masjid Bapak Margo Utomo menegaskan bahwa kejelasan struktur dan kepercayaan yang diberkan pada pemuda </w:t>
      </w:r>
      <w:r w:rsidRPr="00B617BB">
        <w:rPr>
          <w:rFonts w:ascii="Arial" w:hAnsi="Arial" w:cs="Arial"/>
          <w:sz w:val="22"/>
          <w:lang w:val="en-ID"/>
        </w:rPr>
        <w:lastRenderedPageBreak/>
        <w:t>membuat mereka lebih bertanggung jawab. Masjid menyediakan fasilitas dan membangun budaya apresiasi yang mendorong keterlibatan aktif.</w:t>
      </w:r>
    </w:p>
    <w:p w14:paraId="6D56289D" w14:textId="54275A92" w:rsidR="00B617BB" w:rsidRPr="00B617BB" w:rsidRDefault="00B617BB" w:rsidP="006705CA">
      <w:pPr>
        <w:spacing w:after="0" w:line="240" w:lineRule="auto"/>
        <w:ind w:left="1800" w:firstLine="720"/>
        <w:jc w:val="both"/>
        <w:rPr>
          <w:rFonts w:ascii="Arial" w:hAnsi="Arial" w:cs="Arial"/>
          <w:i/>
          <w:iCs/>
          <w:sz w:val="22"/>
          <w:szCs w:val="20"/>
        </w:rPr>
      </w:pPr>
      <w:r w:rsidRPr="00B617BB">
        <w:rPr>
          <w:rFonts w:ascii="Arial" w:hAnsi="Arial" w:cs="Arial"/>
          <w:i/>
          <w:iCs/>
          <w:sz w:val="22"/>
          <w:szCs w:val="20"/>
        </w:rPr>
        <w:t>“Kita bentuk struktur organisasi remaja masjid lengkap, ada ketua, sekretaris, bendahara, dan tim divisi. Mereka kita libatkan dalam rapat, bukan sekadar disuruh-suruh. Tiap kegiatan mereka kita fasilitasi</w:t>
      </w:r>
      <w:r w:rsidR="00701182">
        <w:rPr>
          <w:rFonts w:ascii="Arial" w:hAnsi="Arial" w:cs="Arial"/>
          <w:i/>
          <w:iCs/>
          <w:sz w:val="22"/>
          <w:szCs w:val="20"/>
        </w:rPr>
        <w:t xml:space="preserve"> </w:t>
      </w:r>
      <w:r w:rsidRPr="00B617BB">
        <w:rPr>
          <w:rFonts w:ascii="Arial" w:hAnsi="Arial" w:cs="Arial"/>
          <w:i/>
          <w:iCs/>
          <w:sz w:val="22"/>
          <w:szCs w:val="20"/>
        </w:rPr>
        <w:t>dari tempat, logistik, sampai promosi</w:t>
      </w:r>
      <w:r w:rsidR="00701182">
        <w:rPr>
          <w:rFonts w:ascii="Arial" w:hAnsi="Arial" w:cs="Arial"/>
          <w:i/>
          <w:iCs/>
          <w:sz w:val="22"/>
          <w:szCs w:val="20"/>
        </w:rPr>
        <w:t xml:space="preserve"> </w:t>
      </w:r>
      <w:r w:rsidRPr="00B617BB">
        <w:rPr>
          <w:rFonts w:ascii="Arial" w:hAnsi="Arial" w:cs="Arial"/>
          <w:i/>
          <w:iCs/>
          <w:sz w:val="22"/>
          <w:szCs w:val="20"/>
        </w:rPr>
        <w:t>dengan syarat punya nilai sosial. Perencanaannya kita lakukan bareng-bareng, mereka bisa kasih ide sejak awal. Apresiasi juga kita berikan secara terbuka, bahkan ada acara khusus penghargaan untuk mereka. Tantangannya ya, beberapa pengurus lama masih ragu kasih kebebasan ke anak muda. Tapi saya yakinkan, perubahan itu harus dikawal, bukan dihambat.”</w:t>
      </w:r>
      <w:r>
        <w:rPr>
          <w:rFonts w:ascii="Arial" w:hAnsi="Arial" w:cs="Arial"/>
          <w:i/>
          <w:iCs/>
          <w:sz w:val="22"/>
          <w:szCs w:val="20"/>
        </w:rPr>
        <w:t xml:space="preserve"> </w:t>
      </w:r>
      <w:r w:rsidRPr="008672BE">
        <w:rPr>
          <w:rFonts w:ascii="Arial" w:hAnsi="Arial" w:cs="Arial"/>
          <w:sz w:val="22"/>
          <w:szCs w:val="20"/>
        </w:rPr>
        <w:t>(Wawancara Margo Utomo)</w:t>
      </w:r>
    </w:p>
    <w:p w14:paraId="02EC9EDE" w14:textId="4A975F8C" w:rsidR="00B617BB" w:rsidRDefault="00B617BB" w:rsidP="00B617BB">
      <w:pPr>
        <w:spacing w:after="0" w:line="240" w:lineRule="auto"/>
        <w:jc w:val="both"/>
      </w:pPr>
    </w:p>
    <w:p w14:paraId="2C3960D8" w14:textId="1FFCDB08" w:rsidR="00B617BB" w:rsidRPr="00701182" w:rsidRDefault="00B617BB" w:rsidP="006705CA">
      <w:pPr>
        <w:spacing w:after="0" w:line="480" w:lineRule="auto"/>
        <w:ind w:left="1080" w:firstLine="720"/>
        <w:jc w:val="both"/>
        <w:rPr>
          <w:rFonts w:ascii="Arial" w:hAnsi="Arial" w:cs="Arial"/>
          <w:sz w:val="22"/>
          <w:lang w:val="en-ID"/>
        </w:rPr>
      </w:pPr>
      <w:r w:rsidRPr="00701182">
        <w:rPr>
          <w:rFonts w:ascii="Arial" w:hAnsi="Arial" w:cs="Arial"/>
          <w:sz w:val="22"/>
          <w:lang w:val="en-ID"/>
        </w:rPr>
        <w:t>Sementara itu Bapak Miswardi menyoroti pentingnya inklusivitas dan fleksibelitas dalam struktur serta jadwal kegiatan. Dengan budaya keterbukan dan sistem kerja tim, para pemuda merasa dihargai dan lebih bersemangat untuk terlibat.</w:t>
      </w:r>
    </w:p>
    <w:p w14:paraId="426B8C76" w14:textId="32F85A71" w:rsidR="00B617BB" w:rsidRDefault="00B617BB" w:rsidP="00B617BB">
      <w:pPr>
        <w:spacing w:after="0" w:line="240" w:lineRule="auto"/>
        <w:jc w:val="both"/>
      </w:pPr>
    </w:p>
    <w:p w14:paraId="7CB27724" w14:textId="1104F729" w:rsidR="00B617BB" w:rsidRPr="008672BE" w:rsidRDefault="00B617BB" w:rsidP="006705CA">
      <w:pPr>
        <w:spacing w:after="0" w:line="240" w:lineRule="auto"/>
        <w:ind w:left="1800" w:firstLine="720"/>
        <w:jc w:val="both"/>
        <w:rPr>
          <w:rFonts w:ascii="Arial" w:hAnsi="Arial" w:cs="Arial"/>
          <w:sz w:val="22"/>
          <w:szCs w:val="20"/>
        </w:rPr>
      </w:pPr>
      <w:r w:rsidRPr="00701182">
        <w:rPr>
          <w:rFonts w:ascii="Arial" w:hAnsi="Arial" w:cs="Arial"/>
          <w:i/>
          <w:iCs/>
          <w:sz w:val="22"/>
          <w:szCs w:val="20"/>
        </w:rPr>
        <w:t>“Kita libatkan anak muda dari awal, misalnya mereka yang bikin proposal, bentuk panitia, dan desain materi acara. Kita cuma bantu ngawasin. Ada juga program ‘Sahabat Masjid’ buat mereka belajar organisasi dan bikin kegiatan sesuai minatnya. Dalam rapat, semua boleh ngomong, termasuk yang baru gabung. Kita bangun budaya terbuka biar mereka betah. Apresiasinya bukan cuma hadiah kecil kayak buku atau alat ibadah, tapi juga pengakuan publik</w:t>
      </w:r>
      <w:r w:rsidR="00701182">
        <w:rPr>
          <w:rFonts w:ascii="Arial" w:hAnsi="Arial" w:cs="Arial"/>
          <w:i/>
          <w:iCs/>
          <w:sz w:val="22"/>
          <w:szCs w:val="20"/>
        </w:rPr>
        <w:t xml:space="preserve"> </w:t>
      </w:r>
      <w:r w:rsidRPr="00701182">
        <w:rPr>
          <w:rFonts w:ascii="Arial" w:hAnsi="Arial" w:cs="Arial"/>
          <w:i/>
          <w:iCs/>
          <w:sz w:val="22"/>
          <w:szCs w:val="20"/>
        </w:rPr>
        <w:t>kita sebut nama mereka di depan jamaah atau tunjuk jadi mentor. Kendalanya paling soal waktu, karena mereka sibuk. Jadi kita bikin sistem kerja kelompok biar kegiatan tetap jalan walau nggak semua bisa hadir terus.”</w:t>
      </w:r>
      <w:r w:rsidR="00701182">
        <w:rPr>
          <w:rFonts w:ascii="Arial" w:hAnsi="Arial" w:cs="Arial"/>
          <w:i/>
          <w:iCs/>
          <w:sz w:val="22"/>
          <w:szCs w:val="20"/>
        </w:rPr>
        <w:t xml:space="preserve"> </w:t>
      </w:r>
      <w:r w:rsidRPr="008672BE">
        <w:rPr>
          <w:rFonts w:ascii="Arial" w:hAnsi="Arial" w:cs="Arial"/>
          <w:sz w:val="22"/>
          <w:szCs w:val="20"/>
        </w:rPr>
        <w:t>(Wawancara Miswardi)</w:t>
      </w:r>
    </w:p>
    <w:p w14:paraId="323F4A55" w14:textId="41136F0D" w:rsidR="00B617BB" w:rsidRDefault="00B617BB" w:rsidP="00B617BB">
      <w:pPr>
        <w:spacing w:after="0" w:line="240" w:lineRule="auto"/>
        <w:jc w:val="both"/>
      </w:pPr>
    </w:p>
    <w:p w14:paraId="153844D1" w14:textId="173ED253" w:rsidR="00B808FC" w:rsidRPr="008C2AEB" w:rsidRDefault="00B617BB" w:rsidP="006705CA">
      <w:pPr>
        <w:spacing w:after="0" w:line="480" w:lineRule="auto"/>
        <w:ind w:left="1080" w:firstLine="720"/>
        <w:jc w:val="both"/>
        <w:rPr>
          <w:rFonts w:ascii="Arial" w:hAnsi="Arial" w:cs="Arial"/>
          <w:sz w:val="22"/>
          <w:lang w:val="en-ID"/>
        </w:rPr>
      </w:pPr>
      <w:r w:rsidRPr="00701182">
        <w:rPr>
          <w:rFonts w:ascii="Arial" w:hAnsi="Arial" w:cs="Arial"/>
          <w:sz w:val="22"/>
          <w:lang w:val="en-ID"/>
        </w:rPr>
        <w:t>Dari penjelasan para informan, dapat disimpulkan bahwa struktur sosial dan kebijakan yang diterapkan di Masjid Nurul Haq dirancang untuk mendukung keterlibatan aktif generasi muda secara konstruktif.</w:t>
      </w:r>
      <w:r w:rsidR="00B808FC">
        <w:rPr>
          <w:rFonts w:ascii="Arial" w:hAnsi="Arial" w:cs="Arial"/>
          <w:sz w:val="22"/>
          <w:lang w:val="en-ID"/>
        </w:rPr>
        <w:t xml:space="preserve"> </w:t>
      </w:r>
      <w:r w:rsidR="00B808FC" w:rsidRPr="00634EC7">
        <w:rPr>
          <w:rFonts w:ascii="Arial" w:hAnsi="Arial" w:cs="Arial"/>
          <w:sz w:val="22"/>
          <w:lang w:val="en-ID"/>
        </w:rPr>
        <w:t xml:space="preserve">Efektifitas peran ini sangat bergantung pada struktur sosial dan kebijakan yang diterapkan oleh pengurus masjid. Di dalamnya </w:t>
      </w:r>
      <w:r w:rsidR="00B808FC" w:rsidRPr="00634EC7">
        <w:rPr>
          <w:rFonts w:ascii="Arial" w:hAnsi="Arial" w:cs="Arial"/>
          <w:sz w:val="22"/>
          <w:lang w:val="en-ID"/>
        </w:rPr>
        <w:lastRenderedPageBreak/>
        <w:t>memiliki pengelolaan organisasi dalam memberi ruang aktualisasi bagi generasi muda.</w:t>
      </w:r>
      <w:r w:rsidRPr="00701182">
        <w:rPr>
          <w:rFonts w:ascii="Arial" w:hAnsi="Arial" w:cs="Arial"/>
          <w:sz w:val="22"/>
          <w:lang w:val="en-ID"/>
        </w:rPr>
        <w:t xml:space="preserve"> Adanya sistem organisasi yang jelas, pelibatan dalam pengambilan keputusan serta penghargaan terhadap kontribusi me</w:t>
      </w:r>
      <w:r w:rsidR="00BA392D">
        <w:rPr>
          <w:rFonts w:ascii="Arial" w:hAnsi="Arial" w:cs="Arial"/>
          <w:sz w:val="22"/>
          <w:lang w:val="en-ID"/>
        </w:rPr>
        <w:t>r</w:t>
      </w:r>
      <w:r w:rsidRPr="00701182">
        <w:rPr>
          <w:rFonts w:ascii="Arial" w:hAnsi="Arial" w:cs="Arial"/>
          <w:sz w:val="22"/>
          <w:lang w:val="en-ID"/>
        </w:rPr>
        <w:t xml:space="preserve">eka membuat pemuda merasa dihargai dan bertanggung jawab. </w:t>
      </w:r>
      <w:r w:rsidR="00BF514F" w:rsidRPr="00BF514F">
        <w:rPr>
          <w:rFonts w:ascii="Arial" w:hAnsi="Arial" w:cs="Arial"/>
          <w:sz w:val="22"/>
          <w:lang w:val="en-ID"/>
        </w:rPr>
        <w:t xml:space="preserve">Dengan melibatkan pemuda pada kegiatan inklusif dalam kepengurusan dan kegiatan masjid dapat melatih mereka menumbuhkan rasa tanggung jawab, serta menimbulkan jalur komunikasi yang terbuka dan pembangian peran yang jelas akan meningkatkan efesiensi dan akuntabilitas prganisasi sehingga dapat membangun jaringan kolaborasi dengan pemuda lain. Atas dasar kebijakan pengurus masjid yang efektif ini dapat menumbuhkan program berbasis kebutuhan pemuda dengan menyelenggarakan pelatihan atau kegiatan seni yang islami dengan mengadopsi metode edukasi yang menarik dan interaktif dapat memberdayakan generasi muda untuk mengorganisir kegiatan mereka sendiri. Lingkungan yang aman dan rama tanpa diskriminasi dan kekerasan harus diterapkan dengan jelas dan trasparan dalam pengelolaan keuangan dan pengambilan keputusan akan membangun kepervayaan dikalangan generasi muda. Hal ini menunjukkan bahwa masjid dikelola secara </w:t>
      </w:r>
      <w:r w:rsidR="00BF514F" w:rsidRPr="008C2AEB">
        <w:rPr>
          <w:rFonts w:ascii="Arial" w:hAnsi="Arial" w:cs="Arial"/>
          <w:sz w:val="22"/>
          <w:lang w:val="en-ID"/>
        </w:rPr>
        <w:t>profesional dan bertanggung jawab.</w:t>
      </w:r>
    </w:p>
    <w:p w14:paraId="237A385F" w14:textId="7567423A" w:rsidR="006C03FF" w:rsidRPr="006705CA" w:rsidRDefault="00631547" w:rsidP="000D0C2C">
      <w:pPr>
        <w:pStyle w:val="ListParagraph"/>
        <w:numPr>
          <w:ilvl w:val="1"/>
          <w:numId w:val="3"/>
        </w:numPr>
        <w:spacing w:after="0" w:line="480" w:lineRule="auto"/>
        <w:jc w:val="both"/>
        <w:rPr>
          <w:rFonts w:ascii="Arial" w:hAnsi="Arial" w:cs="Arial"/>
          <w:sz w:val="22"/>
          <w:lang w:val="id-ID"/>
        </w:rPr>
      </w:pPr>
      <w:bookmarkStart w:id="197" w:name="_Toc201618539"/>
      <w:r w:rsidRPr="006705CA">
        <w:rPr>
          <w:rFonts w:ascii="Arial" w:hAnsi="Arial" w:cs="Arial"/>
          <w:sz w:val="22"/>
          <w:lang w:val="id-ID"/>
        </w:rPr>
        <w:t xml:space="preserve">Penilaian </w:t>
      </w:r>
      <w:r w:rsidRPr="007A6EAF">
        <w:rPr>
          <w:rFonts w:ascii="Arial" w:hAnsi="Arial" w:cs="Arial"/>
          <w:sz w:val="22"/>
          <w:lang w:val="id-ID"/>
        </w:rPr>
        <w:t>terhadap</w:t>
      </w:r>
      <w:r w:rsidRPr="006705CA">
        <w:rPr>
          <w:rFonts w:ascii="Arial" w:hAnsi="Arial" w:cs="Arial"/>
          <w:sz w:val="22"/>
          <w:lang w:val="id-ID"/>
        </w:rPr>
        <w:t xml:space="preserve"> Perubahan Pola Pikir Generasi Muda</w:t>
      </w:r>
      <w:bookmarkEnd w:id="197"/>
    </w:p>
    <w:p w14:paraId="565E118F" w14:textId="1767B76B" w:rsidR="006C03FF" w:rsidRDefault="006C03FF" w:rsidP="00C079FA">
      <w:pPr>
        <w:pStyle w:val="par"/>
        <w:ind w:left="993" w:firstLine="850"/>
      </w:pPr>
      <w:r>
        <w:t xml:space="preserve">Perubahan pola pikir dan gaya hidup generasi muda menuntut masjid untuk menyesuaikan pendekatannya dalam membina solidaritas sosial. Generasi muda saat ini hidup ditengah arus modernisasi dan digitalisasi yang pesat, yang tidak hanya membentuk </w:t>
      </w:r>
      <w:r>
        <w:lastRenderedPageBreak/>
        <w:t>cara mereka memaknai keberagaman dan keterlibatan sosial. Masjid sebagai pusat aktivitas keagamaan dan sosial tidak bisa lagi mengandalkan pendekatan tradisional yang bersifat satu arah dan kaku. Sebaliknya, diperlukan strategi</w:t>
      </w:r>
      <w:r w:rsidR="004710F9">
        <w:t xml:space="preserve"> yang lebih inklusif, partisipatif dan relevan dengan dinamika kehidupan anak muda, agar masjid tetap menjadi ruang yang hidup, diterima dan dijasikan tempat berproses secara spiritual maupun sosial oleh generasi penerus umat.</w:t>
      </w:r>
    </w:p>
    <w:p w14:paraId="4CA6961D" w14:textId="77777777" w:rsidR="00C079FA" w:rsidRDefault="00C079FA" w:rsidP="00C079FA">
      <w:pPr>
        <w:pStyle w:val="par"/>
        <w:ind w:left="993" w:firstLine="850"/>
        <w:rPr>
          <w:rFonts w:ascii="Times New Roman" w:hAnsi="Times New Roman"/>
          <w:noProof w:val="0"/>
          <w:sz w:val="24"/>
        </w:rPr>
      </w:pPr>
      <w:r>
        <w:t>Berdasarkan hasil dokumentasi, terlihat bahwa perubahan pola pikir generasi muda turut memengaruhi cara mereka berinteraksi dengan kegiatan masjid. Dokumen seperti laporan program pemuda, agenda kegiatan, serta arsip foto menunjukkan bahwa pemuda cenderung lebih tertarik pada aktivitas yang bersifat interaktif, kreatif, dan relevan dengan dunia digital. Kegiatan yang memadukan teknologi, diskusi dua arah, serta pendekatan yang lebih inklusif mendapatkan respons yang lebih positif dibandingkan model pembinaan tradisional yang kaku. Hal ini menunjukkan bahwa generasi muda memerlukan ruang yang memungkinkan mereka berekspresi sekaligus tetap mendapatkan pembinaan spiritual sesuai kebutuhan mereka.</w:t>
      </w:r>
    </w:p>
    <w:p w14:paraId="00F44117" w14:textId="1DC2EE34" w:rsidR="00C079FA" w:rsidRDefault="00C079FA" w:rsidP="00C079FA">
      <w:pPr>
        <w:pStyle w:val="par"/>
        <w:ind w:left="993" w:firstLine="850"/>
      </w:pPr>
      <w:r>
        <w:t xml:space="preserve">Hasil observasi lapangan memperkuat temuan tersebut. Dalam beberapa kegiatan, terlihat bahwa pemuda lebih aktif dan berpartisipasi penuh ketika mereka diberi peran sebagai pengelola acara, pengurus media informasi, atau koordinator kegiatan sosial. Interaksi antar pemuda tampak lebih dinamis ketika kegiatan disesuaikan dengan budaya komunikasi mereka yang cepat, fleksibel, </w:t>
      </w:r>
      <w:r>
        <w:lastRenderedPageBreak/>
        <w:t>dan dekat dengan teknologi. Situasi ini menunjukkan bahwa masjid perlu melakukan penyesuaian strategi pembinaan agar mampu mengikuti perkembangan cara berpikir dan gaya hidup generasi muda, sehingga solidaritas sosial dapat terbentuk secara alami. Hal tersebut seperti yang diungkapkan salah satu informan berikut:</w:t>
      </w:r>
    </w:p>
    <w:p w14:paraId="66E70A7B" w14:textId="064F3038" w:rsidR="00701182" w:rsidRPr="008672BE" w:rsidRDefault="00701182" w:rsidP="006705CA">
      <w:pPr>
        <w:spacing w:after="0" w:line="240" w:lineRule="auto"/>
        <w:ind w:left="1800" w:firstLine="720"/>
        <w:jc w:val="both"/>
        <w:rPr>
          <w:rFonts w:ascii="Arial" w:hAnsi="Arial" w:cs="Arial"/>
          <w:sz w:val="22"/>
          <w:szCs w:val="20"/>
        </w:rPr>
      </w:pPr>
      <w:r w:rsidRPr="008672BE">
        <w:rPr>
          <w:rFonts w:ascii="Arial" w:hAnsi="Arial" w:cs="Arial"/>
          <w:i/>
          <w:iCs/>
          <w:sz w:val="22"/>
          <w:szCs w:val="20"/>
        </w:rPr>
        <w:t>“</w:t>
      </w:r>
      <w:r w:rsidR="004710F9" w:rsidRPr="004710F9">
        <w:rPr>
          <w:rFonts w:ascii="Arial" w:hAnsi="Arial" w:cs="Arial"/>
          <w:i/>
          <w:iCs/>
          <w:sz w:val="22"/>
          <w:szCs w:val="20"/>
        </w:rPr>
        <w:t>Anak muda sekarang itu gayanya cepat dan individual. Kalau kegiatan masjid terlalu kaku, mereka jadi males ikut. Tapi begitu dikasih ruang yang lebih fleksibel dan dinamis, mereka semangat banget. Kita juga adaptif, kadang bikin sesi santai kayak “curhat islami” atau “ngopi syariah”. Tantangannya ya konsistensi mereka, kadang semangat, kadang drop. Makanya kita bentuk kelompok kecil biar bisa saling ingetin. Dulu tuh kebersamaan masih tinggi, sekarang mereka sibuk sama kerja, kuliah, medsos, tapi tetap peduli kok</w:t>
      </w:r>
      <w:r w:rsidR="004710F9">
        <w:rPr>
          <w:rFonts w:ascii="Arial" w:hAnsi="Arial" w:cs="Arial"/>
          <w:i/>
          <w:iCs/>
          <w:sz w:val="22"/>
          <w:szCs w:val="20"/>
        </w:rPr>
        <w:t xml:space="preserve"> </w:t>
      </w:r>
      <w:r w:rsidR="004710F9" w:rsidRPr="004710F9">
        <w:rPr>
          <w:rFonts w:ascii="Arial" w:hAnsi="Arial" w:cs="Arial"/>
          <w:i/>
          <w:iCs/>
          <w:sz w:val="22"/>
          <w:szCs w:val="20"/>
        </w:rPr>
        <w:t>cuma pendekatannya aja yang harus disesuaikan. Kita juga coba jembatani generasi lewat pelatihan lintas usia, jadi yang muda dan yang tua bisa saling belajar</w:t>
      </w:r>
      <w:r w:rsidRPr="008672BE">
        <w:rPr>
          <w:rFonts w:ascii="Arial" w:hAnsi="Arial" w:cs="Arial"/>
          <w:i/>
          <w:iCs/>
          <w:sz w:val="22"/>
          <w:szCs w:val="20"/>
        </w:rPr>
        <w:t xml:space="preserve">.” </w:t>
      </w:r>
      <w:r w:rsidRPr="008672BE">
        <w:rPr>
          <w:rFonts w:ascii="Arial" w:hAnsi="Arial" w:cs="Arial"/>
          <w:sz w:val="22"/>
          <w:szCs w:val="20"/>
        </w:rPr>
        <w:t>(Wawancara Makinun Amin)</w:t>
      </w:r>
    </w:p>
    <w:p w14:paraId="7C287C28" w14:textId="77777777" w:rsidR="008672BE" w:rsidRPr="008672BE" w:rsidRDefault="008672BE" w:rsidP="008672BE">
      <w:pPr>
        <w:spacing w:after="0" w:line="240" w:lineRule="auto"/>
        <w:ind w:left="1080" w:firstLine="720"/>
        <w:jc w:val="both"/>
        <w:rPr>
          <w:rFonts w:ascii="Arial" w:hAnsi="Arial" w:cs="Arial"/>
          <w:i/>
          <w:iCs/>
          <w:sz w:val="22"/>
          <w:szCs w:val="20"/>
        </w:rPr>
      </w:pPr>
    </w:p>
    <w:p w14:paraId="6FBD13EA" w14:textId="20E46370" w:rsidR="00701182" w:rsidRPr="008672BE" w:rsidRDefault="00701182" w:rsidP="006705CA">
      <w:pPr>
        <w:spacing w:after="0" w:line="480" w:lineRule="auto"/>
        <w:ind w:left="1080" w:firstLine="720"/>
        <w:jc w:val="both"/>
        <w:rPr>
          <w:rFonts w:ascii="Arial" w:hAnsi="Arial" w:cs="Arial"/>
          <w:sz w:val="22"/>
          <w:lang w:val="en-ID"/>
        </w:rPr>
      </w:pPr>
      <w:r w:rsidRPr="008672BE">
        <w:rPr>
          <w:rFonts w:ascii="Arial" w:hAnsi="Arial" w:cs="Arial"/>
          <w:sz w:val="22"/>
          <w:lang w:val="en-ID"/>
        </w:rPr>
        <w:t>Bapak Margo Utomo menekankan</w:t>
      </w:r>
      <w:r w:rsidR="004710F9">
        <w:rPr>
          <w:rFonts w:ascii="Arial" w:hAnsi="Arial" w:cs="Arial"/>
          <w:sz w:val="22"/>
          <w:lang w:val="en-ID"/>
        </w:rPr>
        <w:t xml:space="preserve"> bahwa anak muda cenderung menyukai kegiatan yang interaktif dan simpel</w:t>
      </w:r>
      <w:r w:rsidRPr="008672BE">
        <w:rPr>
          <w:rFonts w:ascii="Arial" w:hAnsi="Arial" w:cs="Arial"/>
          <w:sz w:val="22"/>
          <w:lang w:val="en-ID"/>
        </w:rPr>
        <w:t>.</w:t>
      </w:r>
      <w:r w:rsidR="004710F9">
        <w:rPr>
          <w:rFonts w:ascii="Arial" w:hAnsi="Arial" w:cs="Arial"/>
          <w:sz w:val="22"/>
          <w:lang w:val="en-ID"/>
        </w:rPr>
        <w:t xml:space="preserve"> Menurutnya, jika diberikan wadah yang menyenangkan dan tidak kaku, generasi muda tetap bersedia terlibat aktif.</w:t>
      </w:r>
    </w:p>
    <w:p w14:paraId="772B0B71" w14:textId="3FCCAA92" w:rsidR="00701182" w:rsidRDefault="00701182" w:rsidP="006705CA">
      <w:pPr>
        <w:spacing w:after="0" w:line="240" w:lineRule="auto"/>
        <w:ind w:left="1800" w:firstLine="720"/>
        <w:jc w:val="both"/>
        <w:rPr>
          <w:rFonts w:ascii="Arial" w:hAnsi="Arial" w:cs="Arial"/>
          <w:i/>
          <w:iCs/>
          <w:sz w:val="22"/>
          <w:szCs w:val="20"/>
        </w:rPr>
      </w:pPr>
      <w:r w:rsidRPr="004710F9">
        <w:rPr>
          <w:rFonts w:ascii="Arial" w:hAnsi="Arial" w:cs="Arial"/>
          <w:i/>
          <w:iCs/>
          <w:sz w:val="22"/>
          <w:szCs w:val="20"/>
        </w:rPr>
        <w:t>“</w:t>
      </w:r>
      <w:r w:rsidR="004710F9" w:rsidRPr="004710F9">
        <w:rPr>
          <w:rFonts w:ascii="Arial" w:hAnsi="Arial" w:cs="Arial"/>
          <w:i/>
          <w:iCs/>
          <w:sz w:val="22"/>
          <w:szCs w:val="20"/>
        </w:rPr>
        <w:t>Anak muda sekarang lebih suka yang interaktif dan simpel. Kalau cuma kajian gaya lama, mereka gampang bosen. Jadi kita bikin kegiatan yang fleksibel, kayak kajian ringan atau diskusi pake bahasa sehari-hari.</w:t>
      </w:r>
      <w:r w:rsidR="000E2835">
        <w:rPr>
          <w:rFonts w:ascii="Arial" w:hAnsi="Arial" w:cs="Arial"/>
          <w:i/>
          <w:iCs/>
          <w:sz w:val="22"/>
          <w:szCs w:val="20"/>
        </w:rPr>
        <w:t>dan isi kajian itu yang bertemakan remaja itu kami adakan setiap satu bulan sekali</w:t>
      </w:r>
      <w:r w:rsidR="004710F9" w:rsidRPr="004710F9">
        <w:rPr>
          <w:rFonts w:ascii="Arial" w:hAnsi="Arial" w:cs="Arial"/>
          <w:i/>
          <w:iCs/>
          <w:sz w:val="22"/>
          <w:szCs w:val="20"/>
        </w:rPr>
        <w:t xml:space="preserve"> Kita libatkan mereka langsung biar merasa punya peran. Tantangannya itu, mereka sibuk banget</w:t>
      </w:r>
      <w:r w:rsidR="004710F9">
        <w:rPr>
          <w:rFonts w:ascii="Arial" w:hAnsi="Arial" w:cs="Arial"/>
          <w:i/>
          <w:iCs/>
          <w:sz w:val="22"/>
          <w:szCs w:val="20"/>
        </w:rPr>
        <w:t xml:space="preserve"> </w:t>
      </w:r>
      <w:r w:rsidR="004710F9" w:rsidRPr="004710F9">
        <w:rPr>
          <w:rFonts w:ascii="Arial" w:hAnsi="Arial" w:cs="Arial"/>
          <w:i/>
          <w:iCs/>
          <w:sz w:val="22"/>
          <w:szCs w:val="20"/>
        </w:rPr>
        <w:t>kuliah, kerja, organisasi. Tapi kalau kegiatannya menyenangkan dan waktunya fleksibel, mereka masih mau ikut. Sekarang mereka memang lebih individual, tapi bukan berarti nggak peduli. Justru lewat kegiatan kolektif di masjid, kita ajak mereka balik ke kebersamaan. Kita juga sering duduk bareng generasi tua dan muda, biar bisa saling denger dan saling ngerti</w:t>
      </w:r>
      <w:r w:rsidRPr="008672BE">
        <w:rPr>
          <w:rFonts w:ascii="Arial" w:hAnsi="Arial" w:cs="Arial"/>
          <w:i/>
          <w:iCs/>
          <w:sz w:val="22"/>
          <w:szCs w:val="20"/>
        </w:rPr>
        <w:t>.”</w:t>
      </w:r>
      <w:r w:rsidR="008672BE">
        <w:rPr>
          <w:rFonts w:ascii="Arial" w:hAnsi="Arial" w:cs="Arial"/>
          <w:i/>
          <w:iCs/>
          <w:sz w:val="22"/>
          <w:szCs w:val="20"/>
        </w:rPr>
        <w:t xml:space="preserve"> </w:t>
      </w:r>
      <w:r w:rsidRPr="008672BE">
        <w:rPr>
          <w:rFonts w:ascii="Arial" w:hAnsi="Arial" w:cs="Arial"/>
          <w:sz w:val="22"/>
          <w:szCs w:val="20"/>
        </w:rPr>
        <w:t>(Wawancara Margo Utomo)</w:t>
      </w:r>
    </w:p>
    <w:p w14:paraId="23330169" w14:textId="77777777" w:rsidR="008672BE" w:rsidRPr="008672BE" w:rsidRDefault="008672BE" w:rsidP="008672BE">
      <w:pPr>
        <w:spacing w:after="0" w:line="240" w:lineRule="auto"/>
        <w:ind w:left="1080" w:firstLine="720"/>
        <w:jc w:val="both"/>
        <w:rPr>
          <w:rFonts w:ascii="Arial" w:hAnsi="Arial" w:cs="Arial"/>
          <w:i/>
          <w:iCs/>
          <w:sz w:val="22"/>
          <w:szCs w:val="20"/>
        </w:rPr>
      </w:pPr>
    </w:p>
    <w:p w14:paraId="3D106259" w14:textId="2B3B4B13" w:rsidR="00701182" w:rsidRPr="008672BE" w:rsidRDefault="00701182" w:rsidP="006705CA">
      <w:pPr>
        <w:spacing w:after="0" w:line="480" w:lineRule="auto"/>
        <w:ind w:left="1080" w:firstLine="720"/>
        <w:jc w:val="both"/>
        <w:rPr>
          <w:rFonts w:ascii="Arial" w:hAnsi="Arial" w:cs="Arial"/>
          <w:sz w:val="22"/>
          <w:lang w:val="en-ID"/>
        </w:rPr>
      </w:pPr>
      <w:r w:rsidRPr="008672BE">
        <w:rPr>
          <w:rFonts w:ascii="Arial" w:hAnsi="Arial" w:cs="Arial"/>
          <w:sz w:val="22"/>
          <w:lang w:val="en-ID"/>
        </w:rPr>
        <w:t xml:space="preserve">Sementara itu </w:t>
      </w:r>
      <w:r w:rsidR="008672BE" w:rsidRPr="008672BE">
        <w:rPr>
          <w:rFonts w:ascii="Arial" w:hAnsi="Arial" w:cs="Arial"/>
          <w:sz w:val="22"/>
          <w:lang w:val="en-ID"/>
        </w:rPr>
        <w:t xml:space="preserve">Bapak Miswardi juga memperhatikan bagaimana pentingnya pendekatan yang bersahabat, serta </w:t>
      </w:r>
      <w:r w:rsidR="008672BE" w:rsidRPr="008672BE">
        <w:rPr>
          <w:rFonts w:ascii="Arial" w:hAnsi="Arial" w:cs="Arial"/>
          <w:sz w:val="22"/>
          <w:lang w:val="en-ID"/>
        </w:rPr>
        <w:lastRenderedPageBreak/>
        <w:t>pemanfaatan teknologi sebagai sarana dakwah dan keterlibatan sosial generasi muda.</w:t>
      </w:r>
    </w:p>
    <w:p w14:paraId="1CBBE59B" w14:textId="50FD007D" w:rsidR="008672BE" w:rsidRDefault="008672BE" w:rsidP="006705CA">
      <w:pPr>
        <w:spacing w:after="0" w:line="240" w:lineRule="auto"/>
        <w:ind w:left="1800" w:firstLine="720"/>
        <w:jc w:val="both"/>
        <w:rPr>
          <w:rFonts w:ascii="Arial" w:hAnsi="Arial" w:cs="Arial"/>
          <w:i/>
          <w:iCs/>
          <w:sz w:val="22"/>
          <w:szCs w:val="20"/>
        </w:rPr>
      </w:pPr>
      <w:r w:rsidRPr="008672BE">
        <w:rPr>
          <w:rFonts w:ascii="Arial" w:hAnsi="Arial" w:cs="Arial"/>
          <w:i/>
          <w:iCs/>
          <w:sz w:val="22"/>
          <w:szCs w:val="20"/>
        </w:rPr>
        <w:t>“</w:t>
      </w:r>
      <w:r w:rsidR="004710F9" w:rsidRPr="004710F9">
        <w:rPr>
          <w:rFonts w:ascii="Arial" w:hAnsi="Arial" w:cs="Arial"/>
          <w:i/>
          <w:iCs/>
          <w:sz w:val="22"/>
          <w:szCs w:val="20"/>
        </w:rPr>
        <w:t>Anak muda sekarang beda, mereka nggak suka terlalu diatur. Tapi kalau diajak ngobrol santai, mereka lebih terbuka. Kita bikin konten bareng mereka, kayak takbiran sambil bawa obor, video ucapan hari raya, atau before-after bersih-bersih masjid. Mereka seneng upload itu buat kenang-kenangan pribadi. Kita yang tua juga belajar dari mereka, kayak soal tren atau aplikasi. Jadi komunikasinya lebih cair. Memang sekarang lebih individualis, tapi bukan berarti egois</w:t>
      </w:r>
      <w:r w:rsidR="004710F9">
        <w:rPr>
          <w:rFonts w:ascii="Arial" w:hAnsi="Arial" w:cs="Arial"/>
          <w:i/>
          <w:iCs/>
          <w:sz w:val="22"/>
          <w:szCs w:val="20"/>
        </w:rPr>
        <w:t xml:space="preserve"> </w:t>
      </w:r>
      <w:r w:rsidR="004710F9" w:rsidRPr="004710F9">
        <w:rPr>
          <w:rFonts w:ascii="Arial" w:hAnsi="Arial" w:cs="Arial"/>
          <w:i/>
          <w:iCs/>
          <w:sz w:val="22"/>
          <w:szCs w:val="20"/>
        </w:rPr>
        <w:t>dunianya aja yang beda. Kalau dikasih ruang yang pas, mereka bisa guyub lag</w:t>
      </w:r>
      <w:r w:rsidR="000E2835">
        <w:rPr>
          <w:rFonts w:ascii="Arial" w:hAnsi="Arial" w:cs="Arial"/>
          <w:i/>
          <w:iCs/>
          <w:sz w:val="22"/>
          <w:szCs w:val="20"/>
        </w:rPr>
        <w:t>i. Kita juga bikin program monitorin</w:t>
      </w:r>
      <w:r w:rsidR="004710F9" w:rsidRPr="004710F9">
        <w:rPr>
          <w:rFonts w:ascii="Arial" w:hAnsi="Arial" w:cs="Arial"/>
          <w:i/>
          <w:iCs/>
          <w:sz w:val="22"/>
          <w:szCs w:val="20"/>
        </w:rPr>
        <w:t>g, jadi yang muda bisa belajar dari yang tua</w:t>
      </w:r>
      <w:r w:rsidR="000E2835">
        <w:rPr>
          <w:rFonts w:ascii="Arial" w:hAnsi="Arial" w:cs="Arial"/>
          <w:i/>
          <w:iCs/>
          <w:sz w:val="22"/>
          <w:szCs w:val="20"/>
        </w:rPr>
        <w:t>, dan memberikan bimbingan konseling untuk memberikan bimbingan langsung krpada generasi muda yang menghadapi masalah yang di hadapinya</w:t>
      </w:r>
      <w:r w:rsidR="004710F9" w:rsidRPr="004710F9">
        <w:rPr>
          <w:rFonts w:ascii="Arial" w:hAnsi="Arial" w:cs="Arial"/>
          <w:i/>
          <w:iCs/>
          <w:sz w:val="22"/>
          <w:szCs w:val="20"/>
        </w:rPr>
        <w:t xml:space="preserve"> </w:t>
      </w:r>
      <w:r w:rsidR="000E2835">
        <w:rPr>
          <w:rFonts w:ascii="Arial" w:hAnsi="Arial" w:cs="Arial"/>
          <w:i/>
          <w:iCs/>
          <w:sz w:val="22"/>
          <w:szCs w:val="20"/>
        </w:rPr>
        <w:t xml:space="preserve">dan </w:t>
      </w:r>
      <w:r w:rsidR="004710F9" w:rsidRPr="004710F9">
        <w:rPr>
          <w:rFonts w:ascii="Arial" w:hAnsi="Arial" w:cs="Arial"/>
          <w:i/>
          <w:iCs/>
          <w:sz w:val="22"/>
          <w:szCs w:val="20"/>
        </w:rPr>
        <w:t>yang tua tetap merasa dilibatkan.</w:t>
      </w:r>
      <w:r w:rsidR="000E2835">
        <w:rPr>
          <w:rFonts w:ascii="Arial" w:hAnsi="Arial" w:cs="Arial"/>
          <w:i/>
          <w:iCs/>
          <w:sz w:val="22"/>
          <w:szCs w:val="20"/>
        </w:rPr>
        <w:t xml:space="preserve"> Di dalam hal ini</w:t>
      </w:r>
      <w:r w:rsidRPr="008672BE">
        <w:rPr>
          <w:rFonts w:ascii="Arial" w:hAnsi="Arial" w:cs="Arial"/>
          <w:i/>
          <w:iCs/>
          <w:sz w:val="22"/>
          <w:szCs w:val="20"/>
        </w:rPr>
        <w:t>.”</w:t>
      </w:r>
      <w:r>
        <w:rPr>
          <w:rFonts w:ascii="Arial" w:hAnsi="Arial" w:cs="Arial"/>
          <w:i/>
          <w:iCs/>
          <w:sz w:val="22"/>
          <w:szCs w:val="20"/>
        </w:rPr>
        <w:t xml:space="preserve"> </w:t>
      </w:r>
      <w:r w:rsidRPr="008672BE">
        <w:rPr>
          <w:rFonts w:ascii="Arial" w:hAnsi="Arial" w:cs="Arial"/>
          <w:sz w:val="22"/>
          <w:szCs w:val="20"/>
        </w:rPr>
        <w:t>(Wawancara Miswardi</w:t>
      </w:r>
      <w:r w:rsidRPr="008672BE">
        <w:rPr>
          <w:rFonts w:ascii="Arial" w:hAnsi="Arial" w:cs="Arial"/>
          <w:i/>
          <w:iCs/>
          <w:sz w:val="22"/>
          <w:szCs w:val="20"/>
        </w:rPr>
        <w:t>)</w:t>
      </w:r>
    </w:p>
    <w:p w14:paraId="3BD1E6D9" w14:textId="77777777" w:rsidR="008672BE" w:rsidRPr="008672BE" w:rsidRDefault="008672BE" w:rsidP="008672BE">
      <w:pPr>
        <w:spacing w:after="0" w:line="240" w:lineRule="auto"/>
        <w:ind w:left="1080" w:firstLine="720"/>
        <w:jc w:val="both"/>
        <w:rPr>
          <w:rFonts w:ascii="Arial" w:hAnsi="Arial" w:cs="Arial"/>
          <w:i/>
          <w:iCs/>
          <w:sz w:val="22"/>
          <w:szCs w:val="20"/>
        </w:rPr>
      </w:pPr>
    </w:p>
    <w:p w14:paraId="036986D7" w14:textId="2060906B" w:rsidR="004710F9" w:rsidRPr="004710F9" w:rsidRDefault="008672BE" w:rsidP="006705CA">
      <w:pPr>
        <w:spacing w:after="0" w:line="480" w:lineRule="auto"/>
        <w:ind w:left="1080" w:firstLine="720"/>
        <w:jc w:val="both"/>
        <w:rPr>
          <w:rFonts w:ascii="Arial" w:hAnsi="Arial" w:cs="Arial"/>
          <w:sz w:val="22"/>
          <w:lang w:val="en-ID"/>
        </w:rPr>
      </w:pPr>
      <w:r w:rsidRPr="008672BE">
        <w:rPr>
          <w:rFonts w:ascii="Arial" w:hAnsi="Arial" w:cs="Arial"/>
          <w:sz w:val="22"/>
          <w:lang w:val="en-ID"/>
        </w:rPr>
        <w:t>Dari berbagai pandangan tersebut</w:t>
      </w:r>
      <w:r w:rsidR="004710F9" w:rsidRPr="004710F9">
        <w:rPr>
          <w:rFonts w:ascii="Arial" w:hAnsi="Arial" w:cs="Arial"/>
          <w:sz w:val="22"/>
          <w:lang w:val="en-ID"/>
        </w:rPr>
        <w:t xml:space="preserve"> dapat disimpulkan bahwa perubahan pola pikir generasi muda tidak menjadi hambatan bagi Masjid Nurul Haq dalam membina solidaritas sosial. Sebaliknya, perubahan tersebut menjadi tantangan yang direspons secara positif dan kreatif oleh para pengurus masjid. Mereka tidak memandang perbedaan generasi sebagai penghalang, tetapi sebagai peluang untuk memperbarui metode pendekatan dakwah dan pemberdayaan sosial. Melalui pendekatan yang adaptif, kolaboratif, dan terbuka, Masjid Nurul Haq mampu menyesuaikan diri dengan kebutuhan dan gaya komunikasi generasi muda masa kini.</w:t>
      </w:r>
    </w:p>
    <w:p w14:paraId="02669397" w14:textId="77777777" w:rsidR="004710F9" w:rsidRPr="004710F9" w:rsidRDefault="004710F9" w:rsidP="006705CA">
      <w:pPr>
        <w:spacing w:after="0" w:line="480" w:lineRule="auto"/>
        <w:ind w:left="1080" w:firstLine="720"/>
        <w:jc w:val="both"/>
        <w:rPr>
          <w:rFonts w:ascii="Arial" w:hAnsi="Arial" w:cs="Arial"/>
          <w:sz w:val="22"/>
          <w:lang w:val="en-ID"/>
        </w:rPr>
      </w:pPr>
      <w:r w:rsidRPr="004710F9">
        <w:rPr>
          <w:rFonts w:ascii="Arial" w:hAnsi="Arial" w:cs="Arial"/>
          <w:sz w:val="22"/>
          <w:lang w:val="en-ID"/>
        </w:rPr>
        <w:t xml:space="preserve">Upaya yang dilakukan mencakup berbagai strategi, seperti penggunaan bahasa yang santai namun tetap bermakna, pemberian ruang bagi remaja untuk terlibat aktif dalam kegiatan masjid, serta pembentukan hubungan yang bersifat horizontal antara pengurus senior dan pemuda. Kolaborasi lintas generasi, misalnya melalui </w:t>
      </w:r>
      <w:r w:rsidRPr="004710F9">
        <w:rPr>
          <w:rFonts w:ascii="Arial" w:hAnsi="Arial" w:cs="Arial"/>
          <w:sz w:val="22"/>
          <w:lang w:val="en-ID"/>
        </w:rPr>
        <w:lastRenderedPageBreak/>
        <w:t>forum bersama atau program mentoring, turut memperkuat rasa saling menghargai dan memperkaya proses pembelajaran antar kelompok usia.</w:t>
      </w:r>
    </w:p>
    <w:p w14:paraId="3D675068" w14:textId="728C0D32" w:rsidR="00435098" w:rsidRPr="00D210E6" w:rsidRDefault="004710F9" w:rsidP="00D210E6">
      <w:pPr>
        <w:spacing w:after="0" w:line="480" w:lineRule="auto"/>
        <w:ind w:left="1080" w:firstLine="720"/>
        <w:jc w:val="both"/>
        <w:rPr>
          <w:rFonts w:ascii="Arial" w:hAnsi="Arial" w:cs="Arial"/>
          <w:sz w:val="22"/>
          <w:lang w:val="en-ID"/>
        </w:rPr>
      </w:pPr>
      <w:r w:rsidRPr="004710F9">
        <w:rPr>
          <w:rFonts w:ascii="Arial" w:hAnsi="Arial" w:cs="Arial"/>
          <w:sz w:val="22"/>
          <w:lang w:val="en-ID"/>
        </w:rPr>
        <w:t>Dengan strategi tersebut, masjid tidak hanya berfungsi sebagai tempat ibadah formal, tetapi juga menjadi ruang yang inklusif, ramah, dan menyenangkan bagi pemuda untuk mengekspresikan nilai-nilai keislaman dalam bentuk yang lebih kontekstual dan relevan dengan kehidupan mereka. Hal ini menjadi fondasi penting bagi tumbuhnya solidaritas sosial di kalangan generasi muda, karena mereka merasa didengar, dihargai, dan diberdayakan sebagai bagian dari komunitas keagamaan.</w:t>
      </w:r>
    </w:p>
    <w:p w14:paraId="1733DBCC" w14:textId="57CBB839" w:rsidR="00F055B5" w:rsidRPr="00435098" w:rsidRDefault="00F055B5" w:rsidP="006705CA">
      <w:pPr>
        <w:spacing w:after="0" w:line="480" w:lineRule="auto"/>
        <w:ind w:left="1080" w:firstLine="720"/>
        <w:jc w:val="both"/>
        <w:rPr>
          <w:rFonts w:ascii="Arial" w:hAnsi="Arial" w:cs="Arial"/>
          <w:sz w:val="22"/>
          <w:lang w:val="en-ID"/>
        </w:rPr>
      </w:pPr>
      <w:r w:rsidRPr="00435098">
        <w:rPr>
          <w:rFonts w:ascii="Arial" w:hAnsi="Arial" w:cs="Arial"/>
          <w:sz w:val="22"/>
          <w:lang w:val="en-ID"/>
        </w:rPr>
        <w:t>Ditengah arus perubahan sosial dan budaya yang semakin cepat, masjid dihadapkan pada tantangan</w:t>
      </w:r>
      <w:r w:rsidR="009E7307" w:rsidRPr="00435098">
        <w:rPr>
          <w:rFonts w:ascii="Arial" w:hAnsi="Arial" w:cs="Arial"/>
          <w:sz w:val="22"/>
          <w:lang w:val="en-ID"/>
        </w:rPr>
        <w:t xml:space="preserve"> baru dalam menjalankan Strategi</w:t>
      </w:r>
      <w:r w:rsidRPr="00435098">
        <w:rPr>
          <w:rFonts w:ascii="Arial" w:hAnsi="Arial" w:cs="Arial"/>
          <w:sz w:val="22"/>
          <w:lang w:val="en-ID"/>
        </w:rPr>
        <w:t xml:space="preserve"> sebagi pusat pembinaan umat. Bagi generasi muda khususnya, masjid tidak bisa lagi diposisikan hanya sebagai tempat ibadah semata. Generasi muda membutuhkan ruang yang terbuka, dinamis dan relevan dengan gaya hidup mereka yang semakin digital, kolaboratif dan ekspresif. Dalam konteks ini, Ma</w:t>
      </w:r>
      <w:r w:rsidR="009E7307" w:rsidRPr="00435098">
        <w:rPr>
          <w:rFonts w:ascii="Arial" w:hAnsi="Arial" w:cs="Arial"/>
          <w:sz w:val="22"/>
          <w:lang w:val="en-ID"/>
        </w:rPr>
        <w:t xml:space="preserve">sjid Nurul  Haq memainkan </w:t>
      </w:r>
      <w:r w:rsidRPr="00435098">
        <w:rPr>
          <w:rFonts w:ascii="Arial" w:hAnsi="Arial" w:cs="Arial"/>
          <w:sz w:val="22"/>
          <w:lang w:val="en-ID"/>
        </w:rPr>
        <w:t>strategis dalam menjawab kebutuhan tersebut dengan pendekatan yang adaptif dan partisipatis. Melalui berbagai kegiatan keagamaan yang diintegrasikan dengan aktivitas sosial, masjid ini bertransformasi menjadi ruang yang tidak hanya membina secara spiritual, tetapi juga memperkuat solidaritas sosial lintas generasi dan kalangan.</w:t>
      </w:r>
    </w:p>
    <w:p w14:paraId="01E31FFE" w14:textId="77777777" w:rsidR="00D210E6" w:rsidRDefault="00D210E6" w:rsidP="006705CA">
      <w:pPr>
        <w:spacing w:after="0" w:line="240" w:lineRule="auto"/>
        <w:ind w:left="1800" w:firstLine="720"/>
        <w:jc w:val="both"/>
        <w:rPr>
          <w:rFonts w:ascii="Arial" w:hAnsi="Arial" w:cs="Arial"/>
          <w:i/>
          <w:iCs/>
          <w:sz w:val="22"/>
          <w:szCs w:val="20"/>
        </w:rPr>
      </w:pPr>
    </w:p>
    <w:p w14:paraId="53F45A8B" w14:textId="47B68970" w:rsidR="00631547" w:rsidRPr="008672BE" w:rsidRDefault="00F055B5" w:rsidP="006705CA">
      <w:pPr>
        <w:spacing w:after="0" w:line="240" w:lineRule="auto"/>
        <w:ind w:left="1800" w:firstLine="720"/>
        <w:jc w:val="both"/>
        <w:rPr>
          <w:rFonts w:ascii="Arial" w:hAnsi="Arial" w:cs="Arial"/>
          <w:sz w:val="22"/>
          <w:szCs w:val="20"/>
        </w:rPr>
      </w:pPr>
      <w:r w:rsidRPr="00F055B5">
        <w:rPr>
          <w:rFonts w:ascii="Arial" w:hAnsi="Arial" w:cs="Arial"/>
          <w:i/>
          <w:iCs/>
          <w:sz w:val="22"/>
          <w:szCs w:val="20"/>
        </w:rPr>
        <w:lastRenderedPageBreak/>
        <w:t xml:space="preserve"> </w:t>
      </w:r>
      <w:r w:rsidR="008672BE" w:rsidRPr="00F055B5">
        <w:rPr>
          <w:rFonts w:ascii="Arial" w:hAnsi="Arial" w:cs="Arial"/>
          <w:i/>
          <w:iCs/>
          <w:sz w:val="22"/>
          <w:szCs w:val="20"/>
        </w:rPr>
        <w:t>“</w:t>
      </w:r>
      <w:r w:rsidR="004A7845" w:rsidRPr="004A7845">
        <w:rPr>
          <w:rFonts w:ascii="Arial" w:hAnsi="Arial" w:cs="Arial"/>
          <w:i/>
          <w:iCs/>
          <w:sz w:val="22"/>
          <w:szCs w:val="20"/>
        </w:rPr>
        <w:t>Masjid ini jadi tempat terbuka buat anak muda, bukan cuma buat sholat, tapi juga belajar organisasi, public speaking, sampai desain grafis. Itu semua jadi pembinaan sosial yang efektif. Dampaknya besar, warga yang dulu cuek sekarang ikut terlibat karena lihat anaknya aktif, jadi solidaritas itu meluas ke masyarakat. Kita juga pernah kerja sama sama sekolah buat pesantren kilat, kita bantu fasilitasi tempat dan pembimbing. Itu bentuk solidaritas organik antar lembaga. Media sosial jadi jembatan penting, kita pakai buat dokumentasi, konten, sampai polling kegiatan. Anak muda suka dilibatkan kayak gitu. Harapannya, masjid ini bukan cuma tempat ibadah, tapi jadi pusat pembentukan karakter dan kepedulian sosial anak muda.”</w:t>
      </w:r>
      <w:r w:rsidR="004A7845">
        <w:rPr>
          <w:rFonts w:ascii="Arial" w:hAnsi="Arial" w:cs="Arial"/>
          <w:sz w:val="22"/>
          <w:szCs w:val="20"/>
        </w:rPr>
        <w:t xml:space="preserve"> </w:t>
      </w:r>
      <w:r w:rsidR="008672BE" w:rsidRPr="00F055B5">
        <w:rPr>
          <w:rFonts w:ascii="Arial" w:hAnsi="Arial" w:cs="Arial"/>
          <w:sz w:val="22"/>
          <w:szCs w:val="20"/>
        </w:rPr>
        <w:t>(</w:t>
      </w:r>
      <w:r w:rsidR="008672BE" w:rsidRPr="008672BE">
        <w:rPr>
          <w:rFonts w:ascii="Arial" w:hAnsi="Arial" w:cs="Arial"/>
          <w:sz w:val="22"/>
          <w:szCs w:val="20"/>
        </w:rPr>
        <w:t>Wawancara Makinun Amin)</w:t>
      </w:r>
    </w:p>
    <w:p w14:paraId="4D5BF09C" w14:textId="5B2A7633" w:rsidR="008672BE" w:rsidRDefault="008672BE" w:rsidP="00631547"/>
    <w:p w14:paraId="07056117" w14:textId="08E9570B" w:rsidR="008672BE" w:rsidRPr="008672BE" w:rsidRDefault="008672BE" w:rsidP="006705CA">
      <w:pPr>
        <w:spacing w:after="0" w:line="480" w:lineRule="auto"/>
        <w:ind w:left="1080" w:firstLine="720"/>
        <w:jc w:val="both"/>
        <w:rPr>
          <w:rFonts w:ascii="Arial" w:hAnsi="Arial" w:cs="Arial"/>
          <w:sz w:val="22"/>
          <w:lang w:val="en-ID"/>
        </w:rPr>
      </w:pPr>
      <w:r w:rsidRPr="008672BE">
        <w:rPr>
          <w:rFonts w:ascii="Arial" w:hAnsi="Arial" w:cs="Arial"/>
          <w:sz w:val="22"/>
          <w:lang w:val="en-ID"/>
        </w:rPr>
        <w:t xml:space="preserve">Ketua masjid Bapak Margo Utomo </w:t>
      </w:r>
      <w:r w:rsidR="004A7845" w:rsidRPr="004A7845">
        <w:rPr>
          <w:rFonts w:ascii="Arial" w:hAnsi="Arial" w:cs="Arial"/>
          <w:sz w:val="22"/>
          <w:lang w:val="en-ID"/>
        </w:rPr>
        <w:t>menyoroti pentingnya membangun kepercayaan dan memberi ruang kepada generasi muda agar mereka merasa memiliki masjid sebagai rumah sosial mereka</w:t>
      </w:r>
      <w:r w:rsidR="004A7845">
        <w:rPr>
          <w:rFonts w:ascii="Arial" w:hAnsi="Arial" w:cs="Arial"/>
          <w:sz w:val="22"/>
          <w:lang w:val="en-ID"/>
        </w:rPr>
        <w:t>.</w:t>
      </w:r>
    </w:p>
    <w:p w14:paraId="19A33226" w14:textId="08BE7849" w:rsidR="00631547" w:rsidRPr="008672BE" w:rsidRDefault="008672BE" w:rsidP="006705CA">
      <w:pPr>
        <w:spacing w:after="0" w:line="240" w:lineRule="auto"/>
        <w:ind w:left="1800" w:firstLine="720"/>
        <w:jc w:val="both"/>
        <w:rPr>
          <w:rFonts w:ascii="Arial" w:hAnsi="Arial" w:cs="Arial"/>
          <w:sz w:val="22"/>
          <w:szCs w:val="20"/>
        </w:rPr>
      </w:pPr>
      <w:r w:rsidRPr="008672BE">
        <w:rPr>
          <w:rFonts w:ascii="Arial" w:hAnsi="Arial" w:cs="Arial"/>
          <w:i/>
          <w:iCs/>
          <w:sz w:val="22"/>
          <w:szCs w:val="20"/>
        </w:rPr>
        <w:t>“</w:t>
      </w:r>
      <w:r w:rsidR="004A7845" w:rsidRPr="004A7845">
        <w:rPr>
          <w:rFonts w:ascii="Arial" w:hAnsi="Arial" w:cs="Arial"/>
          <w:i/>
          <w:iCs/>
          <w:sz w:val="22"/>
          <w:szCs w:val="20"/>
        </w:rPr>
        <w:t>Masjid Nurul Haq ini bukan cuma tempat sholat, tapi pusat pembinaan sosial anak muda. Kita sediain fasilitas, kasih bimbingan, dan yang penting: kita percaya sama mereka. Dampaknya kelihatan banget. Warga yang dulu nggak pernah ke masjid, sekarang datang karena anaknya aktif. Mereka bantu konsumsi, donasi, ikut ngeramein acara. Kita juga sering kolaborasi sama sekolah buat pesa</w:t>
      </w:r>
      <w:r w:rsidR="00500AB9">
        <w:rPr>
          <w:rFonts w:ascii="Arial" w:hAnsi="Arial" w:cs="Arial"/>
          <w:i/>
          <w:iCs/>
          <w:sz w:val="22"/>
          <w:szCs w:val="20"/>
        </w:rPr>
        <w:t xml:space="preserve">ntren kilat atau pembinaan agama seperti pelatihan khutbah,adzan sholat jenazah mc nasyid mtq dan banyak lainnya itu semua untuk memperkuat kepercayaan diri mereka masing masing </w:t>
      </w:r>
      <w:r w:rsidR="006B7472">
        <w:rPr>
          <w:rFonts w:ascii="Arial" w:hAnsi="Arial" w:cs="Arial"/>
          <w:i/>
          <w:iCs/>
          <w:sz w:val="22"/>
          <w:szCs w:val="20"/>
        </w:rPr>
        <w:t xml:space="preserve">dan ketika ada info perlombaan islami kami tidak perlu susah untuk mencari peserta lomba tersebut karna sebelumnya sudah disiapkan jauh jauh hari </w:t>
      </w:r>
      <w:r w:rsidR="00500AB9">
        <w:rPr>
          <w:rFonts w:ascii="Arial" w:hAnsi="Arial" w:cs="Arial"/>
          <w:i/>
          <w:iCs/>
          <w:sz w:val="22"/>
          <w:szCs w:val="20"/>
        </w:rPr>
        <w:t>dan</w:t>
      </w:r>
      <w:r w:rsidR="004A7845" w:rsidRPr="004A7845">
        <w:rPr>
          <w:rFonts w:ascii="Arial" w:hAnsi="Arial" w:cs="Arial"/>
          <w:i/>
          <w:iCs/>
          <w:sz w:val="22"/>
          <w:szCs w:val="20"/>
        </w:rPr>
        <w:t>. Lewat jalur itu, anak-anak tetap dapet nilai agama dan tetap terhubung sama masjid. Sekarang kita punya admin khusus IG masjid, tiap kegiatan direkam, diposting, bahkan dibikin highlight. Anak-anak bangga karena hasil kerja mereka kelihatan. Harapan saya, masjid ini jadi tempat lahirnya generasi yang nggak cuma pinter ngaji, tapi juga peka sosial, semangat gotong royong, dan siap jadi pemimpin masa depan</w:t>
      </w:r>
      <w:r w:rsidRPr="008672BE">
        <w:rPr>
          <w:rFonts w:ascii="Arial" w:hAnsi="Arial" w:cs="Arial"/>
          <w:i/>
          <w:iCs/>
          <w:sz w:val="22"/>
          <w:szCs w:val="20"/>
        </w:rPr>
        <w:t>.”</w:t>
      </w:r>
      <w:r>
        <w:rPr>
          <w:rFonts w:ascii="Arial" w:hAnsi="Arial" w:cs="Arial"/>
          <w:i/>
          <w:iCs/>
          <w:sz w:val="22"/>
          <w:szCs w:val="20"/>
        </w:rPr>
        <w:t xml:space="preserve"> </w:t>
      </w:r>
      <w:r w:rsidRPr="008672BE">
        <w:rPr>
          <w:rFonts w:ascii="Arial" w:hAnsi="Arial" w:cs="Arial"/>
          <w:sz w:val="22"/>
          <w:szCs w:val="20"/>
        </w:rPr>
        <w:t>(Wawancara Margo Utomo)</w:t>
      </w:r>
    </w:p>
    <w:p w14:paraId="4B1301D4" w14:textId="3339F1F7" w:rsidR="008672BE" w:rsidRDefault="008672BE" w:rsidP="006705CA">
      <w:pPr>
        <w:spacing w:after="0" w:line="480" w:lineRule="auto"/>
        <w:ind w:left="1080" w:firstLine="720"/>
        <w:jc w:val="both"/>
      </w:pPr>
    </w:p>
    <w:p w14:paraId="12983210" w14:textId="2F810D92" w:rsidR="004A7845" w:rsidRPr="004A7845" w:rsidRDefault="004A7845" w:rsidP="006705CA">
      <w:pPr>
        <w:spacing w:after="0" w:line="480" w:lineRule="auto"/>
        <w:ind w:left="1080" w:firstLine="720"/>
        <w:jc w:val="both"/>
        <w:rPr>
          <w:rFonts w:ascii="Arial" w:hAnsi="Arial" w:cs="Arial"/>
          <w:sz w:val="22"/>
          <w:lang w:val="en-ID"/>
        </w:rPr>
      </w:pPr>
      <w:r>
        <w:rPr>
          <w:rFonts w:ascii="Arial" w:hAnsi="Arial" w:cs="Arial"/>
          <w:sz w:val="22"/>
          <w:lang w:val="en-ID"/>
        </w:rPr>
        <w:t>Sementara itu w</w:t>
      </w:r>
      <w:r w:rsidR="008672BE" w:rsidRPr="008672BE">
        <w:rPr>
          <w:rFonts w:ascii="Arial" w:hAnsi="Arial" w:cs="Arial"/>
          <w:sz w:val="22"/>
          <w:lang w:val="en-ID"/>
        </w:rPr>
        <w:t xml:space="preserve">akil ketua Bapak  Miswardi </w:t>
      </w:r>
      <w:r w:rsidRPr="004A7845">
        <w:rPr>
          <w:rFonts w:ascii="Arial" w:hAnsi="Arial" w:cs="Arial"/>
          <w:sz w:val="22"/>
          <w:lang w:val="en-ID"/>
        </w:rPr>
        <w:t>menekankan pentingnya fungsi masjid sebagai ruang pembelajaran sosial yang inklusif dan membina kepedulian lintas usia.</w:t>
      </w:r>
    </w:p>
    <w:p w14:paraId="2DAD82EC" w14:textId="1AAB77B4" w:rsidR="004A7845" w:rsidRDefault="008672BE" w:rsidP="006705CA">
      <w:pPr>
        <w:spacing w:after="0" w:line="240" w:lineRule="auto"/>
        <w:ind w:left="1800" w:firstLine="720"/>
        <w:jc w:val="both"/>
        <w:rPr>
          <w:rFonts w:ascii="Arial" w:hAnsi="Arial" w:cs="Arial"/>
          <w:i/>
          <w:iCs/>
          <w:sz w:val="22"/>
          <w:szCs w:val="20"/>
        </w:rPr>
      </w:pPr>
      <w:r w:rsidRPr="00D61751">
        <w:rPr>
          <w:rFonts w:ascii="Arial" w:hAnsi="Arial" w:cs="Arial"/>
          <w:i/>
          <w:iCs/>
          <w:sz w:val="22"/>
          <w:szCs w:val="20"/>
        </w:rPr>
        <w:lastRenderedPageBreak/>
        <w:t>“</w:t>
      </w:r>
      <w:r w:rsidR="004A7845" w:rsidRPr="00D61751">
        <w:rPr>
          <w:rFonts w:ascii="Arial" w:hAnsi="Arial" w:cs="Arial"/>
          <w:i/>
          <w:sz w:val="22"/>
        </w:rPr>
        <w:t>Masjid ini udah jadi tempat kumpul dan belajar. Anak-anak muda belajar jadi pemimpin, tanggung jawab, komunikasi</w:t>
      </w:r>
      <w:r w:rsidR="00D61751" w:rsidRPr="00D61751">
        <w:rPr>
          <w:rFonts w:ascii="Arial" w:hAnsi="Arial" w:cs="Arial"/>
          <w:i/>
          <w:sz w:val="22"/>
        </w:rPr>
        <w:t xml:space="preserve"> </w:t>
      </w:r>
      <w:r w:rsidR="004A7845" w:rsidRPr="00D61751">
        <w:rPr>
          <w:rFonts w:ascii="Arial" w:hAnsi="Arial" w:cs="Arial"/>
          <w:i/>
          <w:sz w:val="22"/>
        </w:rPr>
        <w:t xml:space="preserve">semua itu bagian dari pembinaan sosial. Warga juga makin akrab, tiap ada acara semua bantu bareng. Kita pernah kerja sama sama sekolah buat edukasi rohani, dan pakai media sosial buat promosi, polling, tanya jawab. Anak-anak jadi </w:t>
      </w:r>
      <w:r w:rsidR="004A7845" w:rsidRPr="006705CA">
        <w:rPr>
          <w:rFonts w:ascii="Arial" w:hAnsi="Arial" w:cs="Arial"/>
          <w:i/>
          <w:iCs/>
          <w:sz w:val="22"/>
          <w:szCs w:val="20"/>
        </w:rPr>
        <w:t>ngerasa</w:t>
      </w:r>
      <w:r w:rsidR="004A7845" w:rsidRPr="00D61751">
        <w:rPr>
          <w:rFonts w:ascii="Arial" w:hAnsi="Arial" w:cs="Arial"/>
          <w:i/>
          <w:sz w:val="22"/>
        </w:rPr>
        <w:t xml:space="preserve"> punya suara. Harapan saya, masjid ini makin jadi pusat kegiatan anak muda tempat tumbuhnya karakter, solidaritas, dan kepedulian sosial</w:t>
      </w:r>
      <w:r w:rsidRPr="008672BE">
        <w:rPr>
          <w:rFonts w:ascii="Arial" w:hAnsi="Arial" w:cs="Arial"/>
          <w:i/>
          <w:iCs/>
          <w:sz w:val="22"/>
          <w:szCs w:val="20"/>
        </w:rPr>
        <w:t>.”</w:t>
      </w:r>
      <w:r>
        <w:rPr>
          <w:rFonts w:ascii="Arial" w:hAnsi="Arial" w:cs="Arial"/>
          <w:i/>
          <w:iCs/>
          <w:sz w:val="22"/>
          <w:szCs w:val="20"/>
        </w:rPr>
        <w:t xml:space="preserve"> </w:t>
      </w:r>
      <w:r w:rsidRPr="008672BE">
        <w:rPr>
          <w:rFonts w:ascii="Arial" w:hAnsi="Arial" w:cs="Arial"/>
          <w:sz w:val="22"/>
          <w:szCs w:val="20"/>
        </w:rPr>
        <w:t>(Wawancara Miswardi)</w:t>
      </w:r>
    </w:p>
    <w:p w14:paraId="3DAE76C5" w14:textId="77777777" w:rsidR="006B7472" w:rsidRDefault="006B7472" w:rsidP="008C2AEB">
      <w:pPr>
        <w:spacing w:after="0" w:line="480" w:lineRule="auto"/>
        <w:jc w:val="both"/>
        <w:rPr>
          <w:rFonts w:ascii="Arial" w:hAnsi="Arial" w:cs="Arial"/>
          <w:sz w:val="22"/>
          <w:lang w:val="en-ID"/>
        </w:rPr>
      </w:pPr>
    </w:p>
    <w:p w14:paraId="40B9F04E" w14:textId="7CF0144B" w:rsidR="0052619B" w:rsidRDefault="00010E18" w:rsidP="000D0C2C">
      <w:pPr>
        <w:pStyle w:val="ListParagraph"/>
        <w:numPr>
          <w:ilvl w:val="2"/>
          <w:numId w:val="10"/>
        </w:numPr>
        <w:spacing w:after="0" w:line="480" w:lineRule="auto"/>
        <w:ind w:left="993"/>
        <w:jc w:val="both"/>
        <w:rPr>
          <w:rFonts w:ascii="Arial" w:hAnsi="Arial" w:cs="Arial"/>
          <w:sz w:val="22"/>
          <w:lang w:val="en-ID"/>
        </w:rPr>
      </w:pPr>
      <w:r>
        <w:rPr>
          <w:rFonts w:ascii="Arial" w:hAnsi="Arial" w:cs="Arial"/>
          <w:sz w:val="22"/>
          <w:lang w:val="en-ID"/>
        </w:rPr>
        <w:t>Tantangan yang dihadapi oleh pengurus Masjid Nurul Haq dalam meningkatkan solidaritas sosial di kalangan generasi muda</w:t>
      </w:r>
      <w:r w:rsidR="003473E4">
        <w:rPr>
          <w:rFonts w:ascii="Arial" w:hAnsi="Arial" w:cs="Arial"/>
          <w:sz w:val="22"/>
          <w:lang w:val="en-ID"/>
        </w:rPr>
        <w:t xml:space="preserve"> </w:t>
      </w:r>
      <w:r w:rsidR="003473E4" w:rsidRPr="003473E4">
        <w:rPr>
          <w:rFonts w:ascii="Arial" w:hAnsi="Arial" w:cs="Arial"/>
          <w:sz w:val="22"/>
          <w:lang w:val="en-ID"/>
        </w:rPr>
        <w:t>tidak hanya terkait faktor internal dari remaja itu sendiri, tetapi juga melibatkan faktor eksternal seperti perbedaan generasi, dinamika gaya hidup, dan keterbatasan waktu. Tantangan-tantangan tersebut dapat dirinci sebagai</w:t>
      </w:r>
      <w:r w:rsidR="003473E4">
        <w:rPr>
          <w:rFonts w:ascii="Arial" w:hAnsi="Arial" w:cs="Arial"/>
          <w:sz w:val="22"/>
          <w:lang w:val="en-ID"/>
        </w:rPr>
        <w:t xml:space="preserve"> </w:t>
      </w:r>
      <w:r w:rsidR="003473E4" w:rsidRPr="003473E4">
        <w:rPr>
          <w:rFonts w:ascii="Arial" w:hAnsi="Arial" w:cs="Arial"/>
          <w:sz w:val="22"/>
          <w:lang w:val="en-ID"/>
        </w:rPr>
        <w:t>berikut:</w:t>
      </w:r>
    </w:p>
    <w:p w14:paraId="21477649" w14:textId="330FDA31" w:rsidR="003473E4" w:rsidRPr="005468F5" w:rsidRDefault="003473E4" w:rsidP="000D0C2C">
      <w:pPr>
        <w:pStyle w:val="ListParagraph"/>
        <w:numPr>
          <w:ilvl w:val="0"/>
          <w:numId w:val="22"/>
        </w:numPr>
        <w:spacing w:after="0" w:line="480" w:lineRule="auto"/>
        <w:ind w:left="1134" w:hanging="141"/>
        <w:jc w:val="both"/>
        <w:rPr>
          <w:rFonts w:ascii="Arial" w:hAnsi="Arial" w:cs="Arial"/>
          <w:sz w:val="22"/>
          <w:lang w:val="id-ID"/>
        </w:rPr>
      </w:pPr>
      <w:r w:rsidRPr="005468F5">
        <w:rPr>
          <w:rFonts w:ascii="Arial" w:hAnsi="Arial" w:cs="Arial"/>
          <w:sz w:val="22"/>
          <w:lang w:val="id-ID"/>
        </w:rPr>
        <w:t xml:space="preserve">Perbedaan </w:t>
      </w:r>
      <w:r w:rsidR="005468F5" w:rsidRPr="005468F5">
        <w:rPr>
          <w:rFonts w:ascii="Arial" w:hAnsi="Arial" w:cs="Arial"/>
          <w:sz w:val="22"/>
          <w:lang w:val="id-ID"/>
        </w:rPr>
        <w:t>gaya berpikir</w:t>
      </w:r>
      <w:r w:rsidR="005468F5" w:rsidRPr="005468F5">
        <w:rPr>
          <w:rFonts w:ascii="Arial" w:hAnsi="Arial" w:cs="Arial"/>
          <w:sz w:val="22"/>
        </w:rPr>
        <w:t xml:space="preserve"> antar generasi </w:t>
      </w:r>
    </w:p>
    <w:p w14:paraId="43CBD8F6" w14:textId="3D4EC763" w:rsidR="00C079FA" w:rsidRPr="00C079FA" w:rsidRDefault="005468F5" w:rsidP="00C079FA">
      <w:pPr>
        <w:spacing w:after="0" w:line="480" w:lineRule="auto"/>
        <w:ind w:left="993" w:firstLine="720"/>
        <w:jc w:val="both"/>
        <w:rPr>
          <w:rFonts w:ascii="Arial" w:hAnsi="Arial" w:cs="Arial"/>
          <w:sz w:val="22"/>
        </w:rPr>
      </w:pPr>
      <w:r w:rsidRPr="005468F5">
        <w:rPr>
          <w:rFonts w:ascii="Arial" w:hAnsi="Arial" w:cs="Arial"/>
          <w:sz w:val="22"/>
        </w:rPr>
        <w:t xml:space="preserve">Perbedaan gaya berpikir antara pengurus senior dan generasi muda di Masjid Nurul Haq menjadi tantangan yang menonjol. Generasi senior cenderung mempertahankan pola kerja lama yang sudah terbukti, sedangkan generasi muda ingin membawa ide-ide baru yang lebih kreatif dan modern. </w:t>
      </w:r>
      <w:r w:rsidR="00C079FA" w:rsidRPr="00C079FA">
        <w:rPr>
          <w:rFonts w:ascii="Arial" w:hAnsi="Arial" w:cs="Arial"/>
          <w:sz w:val="22"/>
        </w:rPr>
        <w:t xml:space="preserve">Perbedaan gaya berpikir ini tercermin dari cara kedua kelompok memandang efektivitas kegiatan dan pengelolaan organisasi masjid. Pengurus senior lebih mengutamakan stabilitas, kesinambungan tradisi, serta pendekatan yang bersifat formal dan terstruktur. Sementara itu, generasi muda lebih menekankan fleksibilitas, kreativitas, dan adaptasi terhadap perkembangan teknologi. Hasil dokumentasi rapat dan catatan kegiatan menunjukkan adanya perbedaan preferensi dalam penyusunan program, di mana pengurus senior cenderung </w:t>
      </w:r>
      <w:r w:rsidR="00C079FA" w:rsidRPr="00C079FA">
        <w:rPr>
          <w:rFonts w:ascii="Arial" w:hAnsi="Arial" w:cs="Arial"/>
          <w:sz w:val="22"/>
        </w:rPr>
        <w:lastRenderedPageBreak/>
        <w:t>mempertahankan bentuk kegiatan yang sudah lama berjalan, sedangkan pemuda mengusulkan variasi baru seperti pemanfaatan media digital dan metode penyampaian yang lebih interaktif.</w:t>
      </w:r>
    </w:p>
    <w:p w14:paraId="02324AB1" w14:textId="7E4F2516" w:rsidR="005468F5" w:rsidRDefault="00C079FA" w:rsidP="00C079FA">
      <w:pPr>
        <w:spacing w:after="0" w:line="480" w:lineRule="auto"/>
        <w:ind w:left="993" w:firstLine="720"/>
        <w:jc w:val="both"/>
        <w:rPr>
          <w:rFonts w:ascii="Arial" w:hAnsi="Arial" w:cs="Arial"/>
          <w:sz w:val="22"/>
        </w:rPr>
      </w:pPr>
      <w:r w:rsidRPr="00C079FA">
        <w:rPr>
          <w:rFonts w:ascii="Arial" w:hAnsi="Arial" w:cs="Arial"/>
          <w:sz w:val="22"/>
        </w:rPr>
        <w:t>Observasi lapangan semakin memperjelas perbedaan dinamika tersebut. Dalam beberapa diskusi internal, terlihat bahwa pemuda sering mengemukakan ide-ide baru, namun belum sepenuhnya mendapatkan ruang untuk diwujudkan karena kekhawatiran pengurus senior terhadap perubahan yang terlalu cepat. Kondisi ini sesekali menimbulkan ketegangan ringan, terutama ketika terjadi perbedaan persepsi mengenai efektivitas suatu program. Namun, perbedaan ini bukan hanya sumber konflik, melainkan juga peluang bagi masjid untuk menggabungkan pengalaman senior dengan inovasi generasi muda, sehingga tercipta keseimbangan yang konstruktif. Makinun Amin memulai dengan menyoroti masalah kepercayaan terhadap anak muda:</w:t>
      </w:r>
      <w:r w:rsidR="005468F5" w:rsidRPr="005468F5">
        <w:rPr>
          <w:rFonts w:ascii="Arial" w:hAnsi="Arial" w:cs="Arial"/>
          <w:sz w:val="22"/>
        </w:rPr>
        <w:t>:</w:t>
      </w:r>
    </w:p>
    <w:p w14:paraId="070581B8" w14:textId="70627C93" w:rsidR="005468F5" w:rsidRPr="005468F5" w:rsidRDefault="005468F5" w:rsidP="005468F5">
      <w:pPr>
        <w:spacing w:after="0" w:line="240" w:lineRule="auto"/>
        <w:ind w:left="1800" w:firstLine="720"/>
        <w:jc w:val="both"/>
        <w:rPr>
          <w:rFonts w:ascii="Arial" w:hAnsi="Arial" w:cs="Arial"/>
          <w:i/>
          <w:sz w:val="22"/>
        </w:rPr>
      </w:pPr>
      <w:r w:rsidRPr="005468F5">
        <w:rPr>
          <w:rFonts w:ascii="Arial" w:hAnsi="Arial" w:cs="Arial"/>
          <w:i/>
          <w:sz w:val="22"/>
        </w:rPr>
        <w:t xml:space="preserve">“Hambatannya paling dari perbedaan gaya berpikir antara pengurus senior dan anak muda. Kadang ada yang mikir anak muda itu belum bisa dipercaya. Tapi saya selalu coba jadi penengah buktiin pelan-pelan bahwa mereka juga punya potensi besar.” </w:t>
      </w:r>
      <w:r w:rsidRPr="005468F5">
        <w:rPr>
          <w:rFonts w:ascii="Arial" w:hAnsi="Arial" w:cs="Arial"/>
          <w:iCs/>
          <w:sz w:val="22"/>
        </w:rPr>
        <w:t>(Wawancara dengan Makinun Amin)</w:t>
      </w:r>
    </w:p>
    <w:p w14:paraId="6468D107" w14:textId="77777777" w:rsidR="003473E4" w:rsidRPr="005468F5" w:rsidRDefault="003473E4" w:rsidP="003473E4">
      <w:pPr>
        <w:spacing w:after="0" w:line="480" w:lineRule="auto"/>
        <w:jc w:val="both"/>
        <w:rPr>
          <w:rFonts w:ascii="Arial" w:hAnsi="Arial" w:cs="Arial"/>
          <w:sz w:val="22"/>
          <w:lang w:val="en-ID"/>
        </w:rPr>
      </w:pPr>
    </w:p>
    <w:p w14:paraId="39AD54FC" w14:textId="0BADB99F" w:rsidR="005468F5" w:rsidRDefault="005468F5" w:rsidP="003F5AD5">
      <w:pPr>
        <w:spacing w:after="0" w:line="480" w:lineRule="auto"/>
        <w:ind w:left="993" w:firstLine="720"/>
        <w:jc w:val="both"/>
        <w:rPr>
          <w:rFonts w:ascii="Arial" w:hAnsi="Arial" w:cs="Arial"/>
          <w:sz w:val="22"/>
        </w:rPr>
      </w:pPr>
      <w:r w:rsidRPr="005468F5">
        <w:rPr>
          <w:rFonts w:ascii="Arial" w:hAnsi="Arial" w:cs="Arial"/>
          <w:sz w:val="22"/>
        </w:rPr>
        <w:t>Menanggapi pandangan tersebut, Margo Utomo menambahkan bahwa kekhawatiran generasi lama sering kali berakar dari rasa takut terhadap perubahan yang terlalu cepat.</w:t>
      </w:r>
    </w:p>
    <w:p w14:paraId="5F82AF59" w14:textId="77777777" w:rsidR="005468F5" w:rsidRDefault="005468F5" w:rsidP="005468F5">
      <w:pPr>
        <w:spacing w:after="0" w:line="240" w:lineRule="auto"/>
        <w:ind w:left="1800" w:firstLine="720"/>
        <w:jc w:val="both"/>
        <w:rPr>
          <w:rFonts w:ascii="Arial" w:hAnsi="Arial" w:cs="Arial"/>
          <w:iCs/>
          <w:sz w:val="22"/>
        </w:rPr>
      </w:pPr>
      <w:r w:rsidRPr="005468F5">
        <w:rPr>
          <w:rFonts w:ascii="Arial" w:hAnsi="Arial" w:cs="Arial"/>
          <w:i/>
          <w:sz w:val="22"/>
        </w:rPr>
        <w:t xml:space="preserve">“Tantangan terbesar dari sisi struktur tuh kadang generasi lama agak takut sama perubahan. Mereka khawatir kalau anak muda terlalu bebas. Tapi saya selalu bilang, perubahan itu perlu, asal dikawal. Kita coba barengi, bukan sekadar ngawasin.” </w:t>
      </w:r>
      <w:r w:rsidRPr="005468F5">
        <w:rPr>
          <w:rFonts w:ascii="Arial" w:hAnsi="Arial" w:cs="Arial"/>
          <w:iCs/>
          <w:sz w:val="22"/>
        </w:rPr>
        <w:t>(Wawancara dengan Margo Utomo)</w:t>
      </w:r>
    </w:p>
    <w:p w14:paraId="5F06A784" w14:textId="77777777" w:rsidR="005468F5" w:rsidRDefault="005468F5" w:rsidP="003F5AD5">
      <w:pPr>
        <w:spacing w:after="0" w:line="240" w:lineRule="auto"/>
        <w:jc w:val="both"/>
        <w:rPr>
          <w:rFonts w:ascii="Arial" w:hAnsi="Arial" w:cs="Arial"/>
          <w:iCs/>
          <w:sz w:val="22"/>
        </w:rPr>
      </w:pPr>
    </w:p>
    <w:p w14:paraId="67B18773" w14:textId="692C5FBA" w:rsidR="005468F5" w:rsidRDefault="005468F5" w:rsidP="005468F5">
      <w:pPr>
        <w:spacing w:after="0" w:line="480" w:lineRule="auto"/>
        <w:ind w:left="993" w:firstLine="720"/>
        <w:jc w:val="both"/>
        <w:rPr>
          <w:rFonts w:ascii="Arial" w:hAnsi="Arial" w:cs="Arial"/>
          <w:sz w:val="22"/>
        </w:rPr>
      </w:pPr>
      <w:r w:rsidRPr="005468F5">
        <w:rPr>
          <w:rFonts w:ascii="Arial" w:hAnsi="Arial" w:cs="Arial"/>
          <w:sz w:val="22"/>
        </w:rPr>
        <w:lastRenderedPageBreak/>
        <w:t>Melengkapi dua pandangan tadi, Miswardi mengungkapkan bahwa proses memahami generasi muda justru membukakan peluang untuk saling belajar.</w:t>
      </w:r>
    </w:p>
    <w:p w14:paraId="66613F7B" w14:textId="713FFB61" w:rsidR="003F5AD5" w:rsidRPr="003F5AD5" w:rsidRDefault="003F5AD5" w:rsidP="003F5AD5">
      <w:pPr>
        <w:spacing w:after="0" w:line="240" w:lineRule="auto"/>
        <w:ind w:left="1800" w:firstLine="720"/>
        <w:jc w:val="both"/>
        <w:rPr>
          <w:rFonts w:ascii="Arial" w:hAnsi="Arial" w:cs="Arial"/>
          <w:iCs/>
          <w:sz w:val="22"/>
        </w:rPr>
      </w:pPr>
      <w:r w:rsidRPr="003F5AD5">
        <w:rPr>
          <w:rFonts w:ascii="Arial" w:hAnsi="Arial" w:cs="Arial"/>
          <w:i/>
          <w:sz w:val="22"/>
        </w:rPr>
        <w:t>“Kadang kita yang tua ini bingung juga ngikutin gaya mereka. Tapi kita belajar bareng. Saya sendiri sering tanya ke mereka soal tren atau aplikasi baru. Dari situ malah timbul komunikasi yang lebih santai dan terbuka.”</w:t>
      </w:r>
      <w:r w:rsidRPr="003F5AD5">
        <w:rPr>
          <w:rFonts w:ascii="Arial" w:hAnsi="Arial" w:cs="Arial"/>
          <w:iCs/>
          <w:sz w:val="22"/>
        </w:rPr>
        <w:t xml:space="preserve"> (Wawancara dengan Miswardi)</w:t>
      </w:r>
    </w:p>
    <w:p w14:paraId="5A04C56B" w14:textId="77777777" w:rsidR="003F5AD5" w:rsidRDefault="003F5AD5" w:rsidP="003F5AD5">
      <w:pPr>
        <w:spacing w:after="0" w:line="480" w:lineRule="auto"/>
        <w:jc w:val="both"/>
        <w:rPr>
          <w:rFonts w:ascii="Arial" w:hAnsi="Arial" w:cs="Arial"/>
          <w:sz w:val="22"/>
        </w:rPr>
      </w:pPr>
    </w:p>
    <w:p w14:paraId="7FDC3000" w14:textId="3D2E8957" w:rsidR="003F5AD5" w:rsidRDefault="003F5AD5" w:rsidP="003F5AD5">
      <w:pPr>
        <w:spacing w:after="0" w:line="480" w:lineRule="auto"/>
        <w:ind w:left="993" w:firstLine="720"/>
        <w:jc w:val="both"/>
        <w:rPr>
          <w:rFonts w:ascii="Arial" w:hAnsi="Arial" w:cs="Arial"/>
          <w:sz w:val="22"/>
        </w:rPr>
      </w:pPr>
      <w:r w:rsidRPr="003F5AD5">
        <w:rPr>
          <w:rFonts w:ascii="Arial" w:hAnsi="Arial" w:cs="Arial"/>
          <w:sz w:val="22"/>
        </w:rPr>
        <w:t>Dari ketiga pandangan ini terlihat bahwa kesenjangan generasi bisa menjadi hambatan sekaligus peluang. Peran penengah (Makinun) membantu membangun kepercayaan, pendekatan pengawalan (Margo) memberi ruang aman untuk inovasi, dan sikap mau belajar (Miswardi) membuka jalur komunikasi dua arah. Strategi seperti forum lintas generasi dan program mentoring dapat memperkuat sinergi antar kelompok usia.</w:t>
      </w:r>
    </w:p>
    <w:p w14:paraId="649009FC" w14:textId="6BE8D15C" w:rsidR="003F5AD5" w:rsidRPr="003F5AD5" w:rsidRDefault="003F5AD5" w:rsidP="000D0C2C">
      <w:pPr>
        <w:pStyle w:val="ListParagraph"/>
        <w:numPr>
          <w:ilvl w:val="0"/>
          <w:numId w:val="22"/>
        </w:numPr>
        <w:spacing w:after="0" w:line="480" w:lineRule="auto"/>
        <w:ind w:left="1134" w:hanging="141"/>
        <w:jc w:val="both"/>
        <w:rPr>
          <w:rFonts w:ascii="Arial" w:hAnsi="Arial" w:cs="Arial"/>
          <w:sz w:val="22"/>
          <w:lang w:val="id-ID"/>
        </w:rPr>
      </w:pPr>
      <w:r>
        <w:rPr>
          <w:rFonts w:ascii="Arial" w:hAnsi="Arial" w:cs="Arial"/>
          <w:sz w:val="22"/>
        </w:rPr>
        <w:t>Kesibukan dan keterbatasan waktu generasi muda</w:t>
      </w:r>
    </w:p>
    <w:p w14:paraId="2236327A" w14:textId="417297BD" w:rsidR="00C079FA" w:rsidRPr="00C079FA" w:rsidRDefault="00C079FA" w:rsidP="00C079FA">
      <w:pPr>
        <w:spacing w:after="0" w:line="480" w:lineRule="auto"/>
        <w:ind w:left="993" w:firstLine="720"/>
        <w:jc w:val="both"/>
        <w:rPr>
          <w:rFonts w:ascii="Arial" w:hAnsi="Arial" w:cs="Arial"/>
          <w:sz w:val="22"/>
        </w:rPr>
      </w:pPr>
      <w:r w:rsidRPr="00C079FA">
        <w:rPr>
          <w:rFonts w:ascii="Arial" w:hAnsi="Arial" w:cs="Arial"/>
          <w:sz w:val="22"/>
        </w:rPr>
        <w:t xml:space="preserve">Kesibukan anak muda karena kuliah, pekerjaan, atau aktivitas pribadi menjadi hambatan yang cukup terasa dalam mengajak mereka aktif berkontribusi di masjid. Makinun Amin mengawali penjelasannya dengan mengamati situasi nyata di lapangan. Ia menyoroti bagaimana anak muda yang awalnya antusias ikut serta dalam kegiatan masjid, terkadang terpaksa absen karena bentrok dengan jadwal kuliah atau pekerjaan. Berdasarkan observasi, kondisi ini tampak dalam beberapa kegiatan rutin masjid, di mana jumlah pemuda yang hadir sering berfluktuasi mengikuti beban akademik atau jadwal kerja mereka. Dokumentasi absensi kegiatan juga menunjukkan pola kehadiran yang </w:t>
      </w:r>
      <w:r w:rsidRPr="00C079FA">
        <w:rPr>
          <w:rFonts w:ascii="Arial" w:hAnsi="Arial" w:cs="Arial"/>
          <w:sz w:val="22"/>
        </w:rPr>
        <w:lastRenderedPageBreak/>
        <w:t>tidak stabil, terutama pada periode ujian kuliah atau saat sebagian pemuda bekerja di luar desa.</w:t>
      </w:r>
    </w:p>
    <w:p w14:paraId="17B2D56C" w14:textId="143B492A" w:rsidR="003F5AD5" w:rsidRDefault="00C079FA" w:rsidP="00C079FA">
      <w:pPr>
        <w:spacing w:after="0" w:line="480" w:lineRule="auto"/>
        <w:ind w:left="993" w:firstLine="720"/>
        <w:jc w:val="both"/>
        <w:rPr>
          <w:rFonts w:ascii="Arial" w:hAnsi="Arial" w:cs="Arial"/>
          <w:sz w:val="22"/>
        </w:rPr>
      </w:pPr>
      <w:r w:rsidRPr="00C079FA">
        <w:rPr>
          <w:rFonts w:ascii="Arial" w:hAnsi="Arial" w:cs="Arial"/>
          <w:sz w:val="22"/>
        </w:rPr>
        <w:t>Selain faktor waktu, tuntutan gaya hidup modern membuat anak muda harus membagi perhatian antara kegiatan sosial, pendidikan, dan kebutuhan pribadi. Observasi memperlihatkan bahwa sebagian pemuda sebenarnya memiliki keinginan untuk aktif, namun keterbatasan energi dan fokus setelah menjalani aktivitas harian menjadi penghambat. Beberapa dokumentasi percakapan internal dan catatan rapat juga menunjukkan bahwa pengurus masjid memahami kondisi tersebut dan berupaya menyesuaikan jadwal kegiatan agar tidak bertabrakan dengan kewajiban utama para pemuda. Meskipun begitu, tantangan dalam menjaga komitmen tetap muncul, terutama ketika aktivitas masjid memerlukan kehadiran rutin dan konsisten dari generasi muda.</w:t>
      </w:r>
      <w:r w:rsidR="003F5AD5" w:rsidRPr="003F5AD5">
        <w:rPr>
          <w:rFonts w:ascii="Arial" w:hAnsi="Arial" w:cs="Arial"/>
          <w:sz w:val="22"/>
        </w:rPr>
        <w:t>.</w:t>
      </w:r>
    </w:p>
    <w:p w14:paraId="198843B9" w14:textId="3607D0B8" w:rsidR="003F5AD5" w:rsidRDefault="003F5AD5" w:rsidP="003F5AD5">
      <w:pPr>
        <w:spacing w:after="0" w:line="240" w:lineRule="auto"/>
        <w:ind w:left="1800" w:firstLine="720"/>
        <w:jc w:val="both"/>
        <w:rPr>
          <w:rFonts w:ascii="Arial" w:hAnsi="Arial" w:cs="Arial"/>
          <w:i/>
          <w:sz w:val="22"/>
        </w:rPr>
      </w:pPr>
      <w:r w:rsidRPr="003F5AD5">
        <w:rPr>
          <w:rFonts w:ascii="Arial" w:hAnsi="Arial" w:cs="Arial"/>
          <w:i/>
          <w:sz w:val="22"/>
        </w:rPr>
        <w:t xml:space="preserve">“Banyak anak muda yang mau ikut, tapi bentrok sama kuliah atau kerja. Kadang mereka udah niat, tapi tiba-tiba ada shift atau tugas kampus. Jadi kita harus fleksibel nyesuaiin waktu kegiatan.” </w:t>
      </w:r>
      <w:r w:rsidRPr="003F5AD5">
        <w:rPr>
          <w:rFonts w:ascii="Arial" w:hAnsi="Arial" w:cs="Arial"/>
          <w:iCs/>
          <w:sz w:val="22"/>
        </w:rPr>
        <w:t>(Wawancara dengan Makinun Amin)</w:t>
      </w:r>
    </w:p>
    <w:p w14:paraId="64DEE53A" w14:textId="77777777" w:rsidR="003F5AD5" w:rsidRPr="003F5AD5" w:rsidRDefault="003F5AD5" w:rsidP="003F5AD5">
      <w:pPr>
        <w:spacing w:after="0" w:line="240" w:lineRule="auto"/>
        <w:ind w:left="1800" w:firstLine="720"/>
        <w:jc w:val="both"/>
        <w:rPr>
          <w:rFonts w:ascii="Arial" w:hAnsi="Arial" w:cs="Arial"/>
          <w:i/>
          <w:sz w:val="22"/>
        </w:rPr>
      </w:pPr>
    </w:p>
    <w:p w14:paraId="4F645F10" w14:textId="0D6A5CCF" w:rsidR="003F5AD5" w:rsidRPr="003F5AD5" w:rsidRDefault="003F5AD5" w:rsidP="005468F5">
      <w:pPr>
        <w:spacing w:after="0" w:line="480" w:lineRule="auto"/>
        <w:ind w:left="993" w:firstLine="720"/>
        <w:jc w:val="both"/>
        <w:rPr>
          <w:rFonts w:ascii="Arial" w:hAnsi="Arial" w:cs="Arial"/>
          <w:sz w:val="22"/>
        </w:rPr>
      </w:pPr>
      <w:r w:rsidRPr="003F5AD5">
        <w:rPr>
          <w:rFonts w:ascii="Arial" w:hAnsi="Arial" w:cs="Arial"/>
          <w:sz w:val="22"/>
        </w:rPr>
        <w:t>Menambahkan hal tersebut, Margo Utomo menekankan bahwa keterbatasan waktu bisa membuat hubungan dengan masjid menjadi renggang jika dibiarkan terlalu lama.</w:t>
      </w:r>
    </w:p>
    <w:p w14:paraId="75726A86" w14:textId="46EFAD80" w:rsidR="003F5AD5" w:rsidRDefault="003F5AD5" w:rsidP="003F5AD5">
      <w:pPr>
        <w:spacing w:after="0" w:line="240" w:lineRule="auto"/>
        <w:ind w:left="1800" w:firstLine="720"/>
        <w:jc w:val="both"/>
        <w:rPr>
          <w:rFonts w:ascii="Arial" w:hAnsi="Arial" w:cs="Arial"/>
          <w:i/>
          <w:sz w:val="22"/>
        </w:rPr>
      </w:pPr>
      <w:r w:rsidRPr="003F5AD5">
        <w:rPr>
          <w:rFonts w:ascii="Arial" w:hAnsi="Arial" w:cs="Arial"/>
          <w:i/>
          <w:sz w:val="22"/>
        </w:rPr>
        <w:t xml:space="preserve">“Kesibukan itu jadi kendala. Kita ngerti sih, mereka kan masih merintis karier atau kuliah. Tapi kalau terlalu lama nggak aktif, nanti susah nyambung lagi.” </w:t>
      </w:r>
      <w:r w:rsidRPr="003F5AD5">
        <w:rPr>
          <w:rFonts w:ascii="Arial" w:hAnsi="Arial" w:cs="Arial"/>
          <w:iCs/>
          <w:sz w:val="22"/>
        </w:rPr>
        <w:t>(Wawancara dengan Margo Utomo)</w:t>
      </w:r>
    </w:p>
    <w:p w14:paraId="73DFD38D" w14:textId="77777777" w:rsidR="003F5AD5" w:rsidRPr="003F5AD5" w:rsidRDefault="003F5AD5" w:rsidP="003F5AD5">
      <w:pPr>
        <w:spacing w:after="0" w:line="240" w:lineRule="auto"/>
        <w:ind w:left="1800" w:firstLine="720"/>
        <w:jc w:val="both"/>
        <w:rPr>
          <w:rFonts w:ascii="Arial" w:hAnsi="Arial" w:cs="Arial"/>
          <w:i/>
          <w:sz w:val="22"/>
        </w:rPr>
      </w:pPr>
    </w:p>
    <w:p w14:paraId="53CAF0D6" w14:textId="3FD585F5" w:rsidR="003F5AD5" w:rsidRPr="003F5AD5" w:rsidRDefault="003F5AD5" w:rsidP="003F5AD5">
      <w:pPr>
        <w:spacing w:after="0" w:line="480" w:lineRule="auto"/>
        <w:ind w:left="993" w:firstLine="720"/>
        <w:jc w:val="both"/>
        <w:rPr>
          <w:rFonts w:ascii="Arial" w:hAnsi="Arial" w:cs="Arial"/>
          <w:sz w:val="22"/>
        </w:rPr>
      </w:pPr>
      <w:r w:rsidRPr="003F5AD5">
        <w:rPr>
          <w:rFonts w:ascii="Arial" w:hAnsi="Arial" w:cs="Arial"/>
          <w:sz w:val="22"/>
        </w:rPr>
        <w:t xml:space="preserve">Miswardi menambahkan perspektif lain terkait pola kehadiran anak muda yang sering menurun di waktu-waktu tertentu, misalnya saat musim ujian atau ketika ada proyek kerja yang padat. Ia </w:t>
      </w:r>
      <w:r w:rsidRPr="003F5AD5">
        <w:rPr>
          <w:rFonts w:ascii="Arial" w:hAnsi="Arial" w:cs="Arial"/>
          <w:sz w:val="22"/>
        </w:rPr>
        <w:lastRenderedPageBreak/>
        <w:t>menekankan perlunya kegiatan yang fleksibel agar tetap dapat melibatkan mereka.</w:t>
      </w:r>
    </w:p>
    <w:p w14:paraId="43CD2A97" w14:textId="77777777" w:rsidR="003F5AD5" w:rsidRPr="003F5AD5" w:rsidRDefault="003F5AD5" w:rsidP="003F5AD5">
      <w:pPr>
        <w:spacing w:after="0" w:line="240" w:lineRule="auto"/>
        <w:ind w:left="1800" w:firstLine="720"/>
        <w:jc w:val="both"/>
        <w:rPr>
          <w:rFonts w:ascii="Arial" w:hAnsi="Arial" w:cs="Arial"/>
          <w:i/>
          <w:sz w:val="22"/>
        </w:rPr>
      </w:pPr>
      <w:r w:rsidRPr="003F5AD5">
        <w:rPr>
          <w:rFonts w:ascii="Arial" w:hAnsi="Arial" w:cs="Arial"/>
          <w:i/>
          <w:sz w:val="22"/>
        </w:rPr>
        <w:t xml:space="preserve">“Kalau sudah musim ujian atau kerjaan lagi padat, biasanya yang datang ke masjid berkurang. Makanya kita perlu bikin kegiatan yang waktunya fleksibel dan singkat, tapi tetap bermanfaat.” </w:t>
      </w:r>
      <w:r w:rsidRPr="003F5AD5">
        <w:rPr>
          <w:rFonts w:ascii="Arial" w:hAnsi="Arial" w:cs="Arial"/>
          <w:iCs/>
          <w:sz w:val="22"/>
        </w:rPr>
        <w:t>(Wawancara dengan Miswardi)</w:t>
      </w:r>
    </w:p>
    <w:p w14:paraId="44673409" w14:textId="77777777" w:rsidR="003F5AD5" w:rsidRDefault="003F5AD5" w:rsidP="003F5AD5">
      <w:pPr>
        <w:spacing w:after="0" w:line="480" w:lineRule="auto"/>
        <w:jc w:val="both"/>
      </w:pPr>
    </w:p>
    <w:p w14:paraId="56BAD23D" w14:textId="168920B8" w:rsidR="003F5AD5" w:rsidRDefault="003F5AD5" w:rsidP="005468F5">
      <w:pPr>
        <w:spacing w:after="0" w:line="480" w:lineRule="auto"/>
        <w:ind w:left="993" w:firstLine="720"/>
        <w:jc w:val="both"/>
        <w:rPr>
          <w:rFonts w:ascii="Arial" w:hAnsi="Arial" w:cs="Arial"/>
          <w:sz w:val="22"/>
        </w:rPr>
      </w:pPr>
      <w:r w:rsidRPr="003F5AD5">
        <w:rPr>
          <w:rFonts w:ascii="Arial" w:hAnsi="Arial" w:cs="Arial"/>
          <w:sz w:val="22"/>
        </w:rPr>
        <w:t>Makinun Amin kembali menegaskan pentingnya fleksibilitas sebagai bentuk penghargaan terhadap kondisi anak muda.</w:t>
      </w:r>
    </w:p>
    <w:p w14:paraId="25B8DE27" w14:textId="3CEA0F89" w:rsidR="003F5AD5" w:rsidRDefault="003F5AD5" w:rsidP="003F5AD5">
      <w:pPr>
        <w:spacing w:after="0" w:line="240" w:lineRule="auto"/>
        <w:ind w:left="1800" w:firstLine="720"/>
        <w:jc w:val="both"/>
        <w:rPr>
          <w:rFonts w:ascii="Arial" w:hAnsi="Arial" w:cs="Arial"/>
          <w:i/>
          <w:sz w:val="22"/>
        </w:rPr>
      </w:pPr>
      <w:r w:rsidRPr="003F5AD5">
        <w:rPr>
          <w:rFonts w:ascii="Arial" w:hAnsi="Arial" w:cs="Arial"/>
          <w:i/>
          <w:sz w:val="22"/>
        </w:rPr>
        <w:t xml:space="preserve">“Kalau kita paksain di jam tertentu terus, mereka bisa merasa masjid nggak ngerti situasi mereka. Jadi fleksibel itu kuncinya.” </w:t>
      </w:r>
      <w:r w:rsidRPr="003F5AD5">
        <w:rPr>
          <w:rFonts w:ascii="Arial" w:hAnsi="Arial" w:cs="Arial"/>
          <w:iCs/>
          <w:sz w:val="22"/>
        </w:rPr>
        <w:t>(Wawancara dengan Makinun Amin)</w:t>
      </w:r>
    </w:p>
    <w:p w14:paraId="7A62D458" w14:textId="77777777" w:rsidR="003F5AD5" w:rsidRPr="003F5AD5" w:rsidRDefault="003F5AD5" w:rsidP="003F5AD5">
      <w:pPr>
        <w:spacing w:after="0" w:line="240" w:lineRule="auto"/>
        <w:ind w:left="1800" w:firstLine="720"/>
        <w:jc w:val="both"/>
        <w:rPr>
          <w:rFonts w:ascii="Arial" w:hAnsi="Arial" w:cs="Arial"/>
          <w:i/>
          <w:sz w:val="22"/>
        </w:rPr>
      </w:pPr>
    </w:p>
    <w:p w14:paraId="3C4A5D39" w14:textId="0BF911CA" w:rsidR="003F5AD5" w:rsidRDefault="003F5AD5" w:rsidP="005C224B">
      <w:pPr>
        <w:spacing w:after="0" w:line="480" w:lineRule="auto"/>
        <w:ind w:left="993" w:firstLine="720"/>
        <w:jc w:val="both"/>
        <w:rPr>
          <w:rFonts w:ascii="Arial" w:hAnsi="Arial" w:cs="Arial"/>
          <w:sz w:val="22"/>
        </w:rPr>
      </w:pPr>
      <w:r w:rsidRPr="003F5AD5">
        <w:rPr>
          <w:rFonts w:ascii="Arial" w:hAnsi="Arial" w:cs="Arial"/>
          <w:sz w:val="22"/>
        </w:rPr>
        <w:t>Melalui rangkaian observasi dan refleksi pengurus, terlihat bahwa tantangan kesibukan dan keterbatasan waktu generasi muda bukan sekadar masalah kehadiran, tetapi juga memengaruhi kualitas keterikatan emosional dan sosial mereka dengan komunitas masjid. Anak muda yang tidak memiliki ruang fleksibel untuk berpartisipasi sering merasa terbatas dan terputus dari kegiatan sosial. Oleh karena itu, pengurus masjid menyadari bahwa strategi pembinaan harus menekankan pada fleksibilitas waktu, memberikan opsi kegiatan yang ringkas namun bermakna, dan memanfaatkan media daring untuk tetap menjalin komunikasi dan keterlibatan. Keterlibatan ini menjadi sangat penting karena membangun solidaritas sosial tidak hanya bergantung pada frekuensi kehadiran fisik, tetapi juga pada rasa memiliki, saling peduli, dan kesempatan untuk berkontribusi secara nyata. Pendekatan yang adaptif terhadap kesibukan anak muda ini pada akhirnya menjadi kunci untuk menjaga semangat kebersamaan tetap hidup, meskipun di tengah jadwal yang padat.</w:t>
      </w:r>
    </w:p>
    <w:p w14:paraId="286F7E76" w14:textId="0DFAEC79" w:rsidR="003F5AD5" w:rsidRPr="003F5AD5" w:rsidRDefault="003F5AD5" w:rsidP="000D0C2C">
      <w:pPr>
        <w:pStyle w:val="ListParagraph"/>
        <w:numPr>
          <w:ilvl w:val="0"/>
          <w:numId w:val="22"/>
        </w:numPr>
        <w:spacing w:after="0" w:line="480" w:lineRule="auto"/>
        <w:ind w:left="1134" w:hanging="141"/>
        <w:jc w:val="both"/>
        <w:rPr>
          <w:rFonts w:ascii="Arial" w:hAnsi="Arial" w:cs="Arial"/>
          <w:sz w:val="22"/>
          <w:lang w:val="id-ID"/>
        </w:rPr>
      </w:pPr>
      <w:r>
        <w:rPr>
          <w:rFonts w:ascii="Arial" w:hAnsi="Arial" w:cs="Arial"/>
          <w:sz w:val="22"/>
        </w:rPr>
        <w:lastRenderedPageBreak/>
        <w:t>Perbedaan gaya dan persepsi antar generasi</w:t>
      </w:r>
    </w:p>
    <w:p w14:paraId="55DBF851" w14:textId="012D5BE1" w:rsidR="00A600A5" w:rsidRPr="00A600A5" w:rsidRDefault="00A600A5" w:rsidP="00A600A5">
      <w:pPr>
        <w:spacing w:after="0" w:line="480" w:lineRule="auto"/>
        <w:ind w:left="993" w:firstLine="720"/>
        <w:jc w:val="both"/>
        <w:rPr>
          <w:rFonts w:ascii="Arial" w:hAnsi="Arial" w:cs="Arial"/>
          <w:sz w:val="22"/>
        </w:rPr>
      </w:pPr>
      <w:r w:rsidRPr="00A600A5">
        <w:rPr>
          <w:rFonts w:ascii="Arial" w:hAnsi="Arial" w:cs="Arial"/>
          <w:sz w:val="22"/>
        </w:rPr>
        <w:t>Tantangan lain yang dihadapi pengurus Masjid Nurul Haq adalah adanya perbedaan gaya dan persepsi antara generasi muda dengan pengurus senior. Perbedaan ini tidak hanya terkait pola pikir, tetapi juga mencakup gaya komunikasi, ritme kerja, dan cara memandang prioritas kegiatan masjid. Pengurus senior umumnya mempertahankan pola pengelolaan yang tradisional dan berorientasi pada pengalaman, sedangkan generasi muda cenderung mengusulkan pendekatan yang lebih kreatif dan adaptif, seperti penggunaan media digital, metode publikasi kontemporer, serta format kegiatan yang lebih interaktif. Berdasarkan observasi lapangan, dinamika ini terlihat ketika rapat program kerja diadakan; pengurus senior bergerak dengan keputusan yang terstruktur dan hati-hati, sementara pemuda lebih spontan dan responsif. Dokumentasi rapat juga memperlihatkan adanya beberapa momen di mana perbedaan pandangan memunculkan diskusi yang cukup panjang, menandakan adanya kesenjangan cara pandang yang perlu diakomodasi secara bijak.</w:t>
      </w:r>
    </w:p>
    <w:p w14:paraId="4D43C6FA" w14:textId="72D2199C" w:rsidR="003F5AD5" w:rsidRDefault="00A600A5" w:rsidP="00A600A5">
      <w:pPr>
        <w:spacing w:after="0" w:line="480" w:lineRule="auto"/>
        <w:ind w:left="993" w:firstLine="720"/>
        <w:jc w:val="both"/>
        <w:rPr>
          <w:rFonts w:ascii="Arial" w:hAnsi="Arial" w:cs="Arial"/>
          <w:sz w:val="22"/>
        </w:rPr>
      </w:pPr>
      <w:r w:rsidRPr="00A600A5">
        <w:rPr>
          <w:rFonts w:ascii="Arial" w:hAnsi="Arial" w:cs="Arial"/>
          <w:sz w:val="22"/>
        </w:rPr>
        <w:t xml:space="preserve">Di sisi lain, perbedaan tersebut juga berpotensi menimbulkan miskomunikasi apabila tidak dikelola secara efektif. Observasi menunjukkan bahwa generasi muda terkadang merasa idenya kurang mendapatkan ruang, sementara pengurus senior khawatir bahwa perubahan terlalu cepat dapat mengganggu stabilitas kegiatan masjid. Dalam beberapa kegiatan, seperti perencanaan acara peringatan hari besar Islam atau penyusunan program pemuda, terlihat bahwa </w:t>
      </w:r>
      <w:r w:rsidRPr="00A600A5">
        <w:rPr>
          <w:rFonts w:ascii="Arial" w:hAnsi="Arial" w:cs="Arial"/>
          <w:sz w:val="22"/>
        </w:rPr>
        <w:lastRenderedPageBreak/>
        <w:t>komunikasi antar generasi memerlukan pendekatan yang lebih dialogis agar tidak terjadi salah paham. Makinun Amin menjelaskan pengalamannya berhadapan dengan perbedaan gaya berpikir ini, terutama saat ide-ide baru dari pemuda tidak langsung dipahami oleh pengurus senior. Dokumentasi wawancara memperlihatkan bahwa ia kerap menjadi perantara yang menjembatani kedua kelompok agar tetap berada dalam satu visi, yaitu menjaga keberlanjutan program masjid tanpa menghilangkan peluang inovasi dari generasi muda.</w:t>
      </w:r>
      <w:r w:rsidR="003F5AD5" w:rsidRPr="003F5AD5">
        <w:rPr>
          <w:rFonts w:ascii="Arial" w:hAnsi="Arial" w:cs="Arial"/>
          <w:sz w:val="22"/>
        </w:rPr>
        <w:t>.</w:t>
      </w:r>
    </w:p>
    <w:p w14:paraId="01A7435A" w14:textId="00BC22C5" w:rsidR="003F5AD5" w:rsidRDefault="003F5AD5" w:rsidP="003F5AD5">
      <w:pPr>
        <w:spacing w:after="0" w:line="240" w:lineRule="auto"/>
        <w:ind w:left="1800" w:firstLine="720"/>
        <w:jc w:val="both"/>
        <w:rPr>
          <w:rFonts w:ascii="Arial" w:hAnsi="Arial" w:cs="Arial"/>
          <w:iCs/>
          <w:sz w:val="22"/>
        </w:rPr>
      </w:pPr>
      <w:r w:rsidRPr="003F5AD5">
        <w:rPr>
          <w:rFonts w:ascii="Arial" w:hAnsi="Arial" w:cs="Arial"/>
          <w:i/>
          <w:sz w:val="22"/>
        </w:rPr>
        <w:t xml:space="preserve">“Kadang pengurus lama mikir anak muda belum bisa dipercaya. Mereka ragu kalau anak muda disuruh pegang acara besar. Tapi saya selalu coba jadi penengah, kasih ruang buat mereka buktikan kemampuan, pelan-pelan mereka mulai dipercaya.” </w:t>
      </w:r>
      <w:r w:rsidRPr="003F5AD5">
        <w:rPr>
          <w:rFonts w:ascii="Arial" w:hAnsi="Arial" w:cs="Arial"/>
          <w:iCs/>
          <w:sz w:val="22"/>
        </w:rPr>
        <w:t>(Wawancara dengan Makinun Amin)</w:t>
      </w:r>
    </w:p>
    <w:p w14:paraId="4C8E7D3D" w14:textId="77777777" w:rsidR="003F5AD5" w:rsidRPr="003F5AD5" w:rsidRDefault="003F5AD5" w:rsidP="003F5AD5">
      <w:pPr>
        <w:spacing w:after="0" w:line="240" w:lineRule="auto"/>
        <w:ind w:left="1800" w:firstLine="720"/>
        <w:jc w:val="both"/>
        <w:rPr>
          <w:rFonts w:ascii="Arial" w:hAnsi="Arial" w:cs="Arial"/>
          <w:i/>
          <w:sz w:val="22"/>
        </w:rPr>
      </w:pPr>
    </w:p>
    <w:p w14:paraId="03583244" w14:textId="39F01679" w:rsidR="003F5AD5" w:rsidRDefault="003F5AD5" w:rsidP="003F5AD5">
      <w:pPr>
        <w:spacing w:after="0" w:line="480" w:lineRule="auto"/>
        <w:ind w:left="993" w:firstLine="720"/>
        <w:jc w:val="both"/>
      </w:pPr>
      <w:r w:rsidRPr="005F2F86">
        <w:rPr>
          <w:rFonts w:ascii="Arial" w:hAnsi="Arial" w:cs="Arial"/>
          <w:sz w:val="22"/>
        </w:rPr>
        <w:t>Margo Utomo menambahkan, bahwa tantangan ini tidak hanya soal kepercayaan, tetapi juga tentang cara komunikasi yang berbeda</w:t>
      </w:r>
      <w:r>
        <w:t>.</w:t>
      </w:r>
    </w:p>
    <w:p w14:paraId="4A9AFC6B" w14:textId="1167644E" w:rsidR="003F5AD5" w:rsidRDefault="003F5AD5" w:rsidP="003F5AD5">
      <w:pPr>
        <w:spacing w:after="0" w:line="240" w:lineRule="auto"/>
        <w:ind w:left="1800" w:firstLine="720"/>
        <w:jc w:val="both"/>
        <w:rPr>
          <w:rFonts w:ascii="Arial" w:hAnsi="Arial" w:cs="Arial"/>
          <w:iCs/>
          <w:sz w:val="22"/>
        </w:rPr>
      </w:pPr>
      <w:r w:rsidRPr="003F5AD5">
        <w:rPr>
          <w:rFonts w:ascii="Arial" w:hAnsi="Arial" w:cs="Arial"/>
          <w:i/>
          <w:sz w:val="22"/>
        </w:rPr>
        <w:t xml:space="preserve">“Generasi muda sekarang lebih suka yang langsung, cepat, dan interaktif. Kalau kita terlalu formal atau ceramah model lama, mereka gampang bosan. Jadi kita harus bisa menyesuaikan diri sambil tetap menjaga nilai-nilai agama.” </w:t>
      </w:r>
      <w:r w:rsidRPr="003F5AD5">
        <w:rPr>
          <w:rFonts w:ascii="Arial" w:hAnsi="Arial" w:cs="Arial"/>
          <w:iCs/>
          <w:sz w:val="22"/>
        </w:rPr>
        <w:t>(Wawancara dengan Margo Utomo)</w:t>
      </w:r>
    </w:p>
    <w:p w14:paraId="467FCCCB" w14:textId="77777777" w:rsidR="003F5AD5" w:rsidRPr="003F5AD5" w:rsidRDefault="003F5AD5" w:rsidP="003F5AD5">
      <w:pPr>
        <w:spacing w:after="0" w:line="240" w:lineRule="auto"/>
        <w:ind w:left="1800" w:firstLine="720"/>
        <w:jc w:val="both"/>
        <w:rPr>
          <w:rFonts w:ascii="Arial" w:hAnsi="Arial" w:cs="Arial"/>
          <w:i/>
          <w:sz w:val="22"/>
        </w:rPr>
      </w:pPr>
    </w:p>
    <w:p w14:paraId="42F40FCF" w14:textId="7996A693" w:rsidR="003F5AD5" w:rsidRPr="005F2F86" w:rsidRDefault="003F5AD5" w:rsidP="003F5AD5">
      <w:pPr>
        <w:spacing w:after="0" w:line="480" w:lineRule="auto"/>
        <w:ind w:left="993" w:firstLine="720"/>
        <w:jc w:val="both"/>
        <w:rPr>
          <w:rFonts w:ascii="Arial" w:hAnsi="Arial" w:cs="Arial"/>
          <w:sz w:val="22"/>
        </w:rPr>
      </w:pPr>
      <w:r w:rsidRPr="005F2F86">
        <w:rPr>
          <w:rFonts w:ascii="Arial" w:hAnsi="Arial" w:cs="Arial"/>
          <w:sz w:val="22"/>
        </w:rPr>
        <w:t>Miswardi memberi contoh konkret bagaimana pendekatan santai dan dialogis membantu mengurangi kesenjangan persepsi.</w:t>
      </w:r>
    </w:p>
    <w:p w14:paraId="2381457F" w14:textId="2FE05406" w:rsidR="003F5AD5" w:rsidRDefault="003F5AD5" w:rsidP="003F5AD5">
      <w:pPr>
        <w:spacing w:after="0" w:line="240" w:lineRule="auto"/>
        <w:ind w:left="1800" w:firstLine="720"/>
        <w:jc w:val="both"/>
        <w:rPr>
          <w:rFonts w:ascii="Arial" w:hAnsi="Arial" w:cs="Arial"/>
          <w:i/>
          <w:sz w:val="22"/>
        </w:rPr>
      </w:pPr>
      <w:r w:rsidRPr="003F5AD5">
        <w:rPr>
          <w:rFonts w:ascii="Arial" w:hAnsi="Arial" w:cs="Arial"/>
          <w:i/>
          <w:sz w:val="22"/>
        </w:rPr>
        <w:t xml:space="preserve">“Kalau kita ngobrol santai, misal di tongkrongan mereka atau via WA, mereka lebih terbuka. Kita jadi bisa ngerti apa yang mereka mau, dan mereka juga ngerti arah pengurus senior. Itu bikin hubungan lebih hangat.” </w:t>
      </w:r>
      <w:r w:rsidRPr="003F5AD5">
        <w:rPr>
          <w:rFonts w:ascii="Arial" w:hAnsi="Arial" w:cs="Arial"/>
          <w:iCs/>
          <w:sz w:val="22"/>
        </w:rPr>
        <w:t>(Wawancara dengan Miswardi)</w:t>
      </w:r>
    </w:p>
    <w:p w14:paraId="4C044092" w14:textId="77777777" w:rsidR="003F5AD5" w:rsidRPr="003F5AD5" w:rsidRDefault="003F5AD5" w:rsidP="003F5AD5">
      <w:pPr>
        <w:spacing w:after="0" w:line="240" w:lineRule="auto"/>
        <w:ind w:left="1800" w:firstLine="720"/>
        <w:jc w:val="both"/>
        <w:rPr>
          <w:rFonts w:ascii="Arial" w:hAnsi="Arial" w:cs="Arial"/>
          <w:i/>
          <w:sz w:val="22"/>
        </w:rPr>
      </w:pPr>
    </w:p>
    <w:p w14:paraId="6E4EA4E9" w14:textId="5DF454F5" w:rsidR="003F5AD5" w:rsidRPr="005F2F86" w:rsidRDefault="003F5AD5" w:rsidP="005C224B">
      <w:pPr>
        <w:spacing w:after="0" w:line="480" w:lineRule="auto"/>
        <w:ind w:left="993" w:firstLine="720"/>
        <w:jc w:val="both"/>
        <w:rPr>
          <w:rFonts w:ascii="Arial" w:hAnsi="Arial" w:cs="Arial"/>
          <w:sz w:val="22"/>
        </w:rPr>
      </w:pPr>
      <w:r w:rsidRPr="005F2F86">
        <w:rPr>
          <w:rFonts w:ascii="Arial" w:hAnsi="Arial" w:cs="Arial"/>
          <w:sz w:val="22"/>
        </w:rPr>
        <w:t xml:space="preserve">Analisisnya menunjukkan bahwa perbedaan gaya antar generasi memang berpotensi menjadi konflik, tapi juga bisa menjadi peluang pembelajaran. Dengan pendekatan komunikatif dan inklusif, pengurus dapat menumbuhkan rasa saling menghargai dan </w:t>
      </w:r>
      <w:r w:rsidRPr="005F2F86">
        <w:rPr>
          <w:rFonts w:ascii="Arial" w:hAnsi="Arial" w:cs="Arial"/>
          <w:sz w:val="22"/>
        </w:rPr>
        <w:lastRenderedPageBreak/>
        <w:t>keterikatan emosional. Strategi seperti musyawarah bersama, mentoring lintas generasi, dan memberi kepercayaan tanggung jawab kepada anak muda menjadi cara efektif untuk menyeimbangkan perbedaan persepsi ini. Keberhasilan pendekatan ini terlihat dari meningkatnya partisipasi anak muda dalam kegiatan masjid dan kemampuan mereka mengelola program secara mandiri.</w:t>
      </w:r>
    </w:p>
    <w:p w14:paraId="357C8A4C" w14:textId="545BB685" w:rsidR="003F5AD5" w:rsidRPr="003F5AD5" w:rsidRDefault="003F5AD5" w:rsidP="000D0C2C">
      <w:pPr>
        <w:pStyle w:val="ListParagraph"/>
        <w:numPr>
          <w:ilvl w:val="0"/>
          <w:numId w:val="22"/>
        </w:numPr>
        <w:spacing w:after="0" w:line="480" w:lineRule="auto"/>
        <w:ind w:left="1134" w:hanging="141"/>
        <w:jc w:val="both"/>
        <w:rPr>
          <w:rFonts w:ascii="Arial" w:hAnsi="Arial" w:cs="Arial"/>
          <w:sz w:val="22"/>
          <w:lang w:val="id-ID"/>
        </w:rPr>
      </w:pPr>
      <w:r>
        <w:rPr>
          <w:rFonts w:ascii="Arial" w:hAnsi="Arial" w:cs="Arial"/>
          <w:sz w:val="22"/>
        </w:rPr>
        <w:t>Adaptasi format kegiatan terhadap minat generasi muda</w:t>
      </w:r>
    </w:p>
    <w:p w14:paraId="7B6C3A1F" w14:textId="7DB37477" w:rsidR="003F5AD5" w:rsidRPr="005C224B" w:rsidRDefault="003F5AD5" w:rsidP="003F5AD5">
      <w:pPr>
        <w:spacing w:after="0" w:line="480" w:lineRule="auto"/>
        <w:ind w:left="993" w:firstLine="720"/>
        <w:jc w:val="both"/>
        <w:rPr>
          <w:rFonts w:ascii="Arial" w:hAnsi="Arial" w:cs="Arial"/>
          <w:sz w:val="22"/>
        </w:rPr>
      </w:pPr>
      <w:r w:rsidRPr="005C224B">
        <w:rPr>
          <w:rFonts w:ascii="Arial" w:hAnsi="Arial" w:cs="Arial"/>
          <w:sz w:val="22"/>
        </w:rPr>
        <w:t>Selain kesibukan dan perbedaan gaya, tantangan berikutnya adalah menyesuaikan format kegiatan masjid agar tetap menarik bagi generasi muda. Anak muda cenderung menyukai kegiatan yang interaktif, praktis, dan sesuai dengan minat serta tren mereka, sementara masjid harus tetap menanamkan nilai-nilai keagamaan dan sosial. Makinun Amin menjelaskan bagaimana masjid mengadaptasi kegiatan agar relevan dengan minat anak muda.</w:t>
      </w:r>
    </w:p>
    <w:p w14:paraId="6887FDB4" w14:textId="79086C26" w:rsidR="003F5AD5" w:rsidRDefault="003F5AD5" w:rsidP="005C224B">
      <w:pPr>
        <w:spacing w:after="0" w:line="240" w:lineRule="auto"/>
        <w:ind w:left="1800" w:firstLine="720"/>
        <w:jc w:val="both"/>
        <w:rPr>
          <w:rFonts w:ascii="Arial" w:hAnsi="Arial" w:cs="Arial"/>
          <w:iCs/>
          <w:sz w:val="22"/>
        </w:rPr>
      </w:pPr>
      <w:r w:rsidRPr="005C224B">
        <w:rPr>
          <w:rFonts w:ascii="Arial" w:hAnsi="Arial" w:cs="Arial"/>
          <w:i/>
          <w:sz w:val="22"/>
        </w:rPr>
        <w:t xml:space="preserve">“Kita nggak selalu bikin kajian serius. Kadang kita buat sesi ‘curhat islami’ atau ‘ngopi syariah’. Intinya nilai agama tetap ada, tapi formatnya lebih cair dan cocok sama gaya mereka.” </w:t>
      </w:r>
      <w:r w:rsidRPr="005C224B">
        <w:rPr>
          <w:rFonts w:ascii="Arial" w:hAnsi="Arial" w:cs="Arial"/>
          <w:iCs/>
          <w:sz w:val="22"/>
        </w:rPr>
        <w:t>(Wawancara dengan Makinun Amin)</w:t>
      </w:r>
    </w:p>
    <w:p w14:paraId="5329D9DA" w14:textId="77777777" w:rsidR="005C224B" w:rsidRPr="005C224B" w:rsidRDefault="005C224B" w:rsidP="005C224B">
      <w:pPr>
        <w:spacing w:after="0" w:line="240" w:lineRule="auto"/>
        <w:ind w:left="1800" w:firstLine="720"/>
        <w:jc w:val="both"/>
        <w:rPr>
          <w:rFonts w:ascii="Arial" w:hAnsi="Arial" w:cs="Arial"/>
          <w:i/>
          <w:sz w:val="22"/>
        </w:rPr>
      </w:pPr>
    </w:p>
    <w:p w14:paraId="02249F16" w14:textId="1CCD7074" w:rsidR="003F5AD5" w:rsidRPr="005C224B" w:rsidRDefault="003F5AD5" w:rsidP="003F5AD5">
      <w:pPr>
        <w:spacing w:after="0" w:line="480" w:lineRule="auto"/>
        <w:ind w:left="993" w:firstLine="720"/>
        <w:jc w:val="both"/>
        <w:rPr>
          <w:rFonts w:ascii="Arial" w:hAnsi="Arial" w:cs="Arial"/>
          <w:sz w:val="22"/>
        </w:rPr>
      </w:pPr>
      <w:r w:rsidRPr="005C224B">
        <w:rPr>
          <w:rFonts w:ascii="Arial" w:hAnsi="Arial" w:cs="Arial"/>
          <w:sz w:val="22"/>
        </w:rPr>
        <w:t>Margo Utomo menambahkan, kegiatan interaktif seperti futsal, diskusi ringan, atau “Ngaji Gaul” menjadi sarana efektif menumbuhkan solidaritas sosial sambil tetap menanamkan nilai keagamaan.</w:t>
      </w:r>
    </w:p>
    <w:p w14:paraId="105FC88B" w14:textId="07975757" w:rsidR="003F5AD5" w:rsidRDefault="003F5AD5" w:rsidP="005C224B">
      <w:pPr>
        <w:spacing w:after="0" w:line="240" w:lineRule="auto"/>
        <w:ind w:left="1800" w:firstLine="720"/>
        <w:jc w:val="both"/>
        <w:rPr>
          <w:rFonts w:ascii="Arial" w:hAnsi="Arial" w:cs="Arial"/>
          <w:i/>
          <w:sz w:val="22"/>
        </w:rPr>
      </w:pPr>
      <w:r w:rsidRPr="005C224B">
        <w:rPr>
          <w:rFonts w:ascii="Arial" w:hAnsi="Arial" w:cs="Arial"/>
          <w:i/>
          <w:sz w:val="22"/>
        </w:rPr>
        <w:t xml:space="preserve">“Kegiatan yang santai tapi bermakna itu yang bikin mereka betah. Dari situ mereka belajar saling peduli, koordinasi, dan tanggung jawab, tanpa merasa dibebani aturan formal.” </w:t>
      </w:r>
      <w:r w:rsidRPr="005C224B">
        <w:rPr>
          <w:rFonts w:ascii="Arial" w:hAnsi="Arial" w:cs="Arial"/>
          <w:iCs/>
          <w:sz w:val="22"/>
        </w:rPr>
        <w:t>(Wawancara dengan Margo Utomo)</w:t>
      </w:r>
    </w:p>
    <w:p w14:paraId="53FE6199" w14:textId="77777777" w:rsidR="005C224B" w:rsidRPr="005C224B" w:rsidRDefault="005C224B" w:rsidP="005C224B">
      <w:pPr>
        <w:spacing w:after="0" w:line="240" w:lineRule="auto"/>
        <w:ind w:left="1800" w:firstLine="720"/>
        <w:jc w:val="both"/>
        <w:rPr>
          <w:rFonts w:ascii="Arial" w:hAnsi="Arial" w:cs="Arial"/>
          <w:i/>
          <w:sz w:val="22"/>
        </w:rPr>
      </w:pPr>
    </w:p>
    <w:p w14:paraId="7E40608E" w14:textId="70E6F242" w:rsidR="003F5AD5" w:rsidRPr="005C224B" w:rsidRDefault="003F5AD5" w:rsidP="003F5AD5">
      <w:pPr>
        <w:spacing w:after="0" w:line="480" w:lineRule="auto"/>
        <w:ind w:left="993" w:firstLine="720"/>
        <w:jc w:val="both"/>
        <w:rPr>
          <w:rFonts w:ascii="Arial" w:hAnsi="Arial" w:cs="Arial"/>
          <w:sz w:val="22"/>
        </w:rPr>
      </w:pPr>
      <w:r w:rsidRPr="005C224B">
        <w:rPr>
          <w:rFonts w:ascii="Arial" w:hAnsi="Arial" w:cs="Arial"/>
          <w:sz w:val="22"/>
        </w:rPr>
        <w:t>Miswardi menyoroti pemanfaatan media sosial sebagai sarana adaptasi format kegiatan.</w:t>
      </w:r>
    </w:p>
    <w:p w14:paraId="66E8CA48" w14:textId="56112497" w:rsidR="003F5AD5" w:rsidRPr="005C224B" w:rsidRDefault="003F5AD5" w:rsidP="005C224B">
      <w:pPr>
        <w:spacing w:after="0" w:line="240" w:lineRule="auto"/>
        <w:ind w:left="1800" w:firstLine="720"/>
        <w:jc w:val="both"/>
        <w:rPr>
          <w:rFonts w:ascii="Arial" w:hAnsi="Arial" w:cs="Arial"/>
          <w:i/>
          <w:sz w:val="22"/>
        </w:rPr>
      </w:pPr>
      <w:r w:rsidRPr="005C224B">
        <w:rPr>
          <w:rFonts w:ascii="Arial" w:hAnsi="Arial" w:cs="Arial"/>
          <w:i/>
          <w:sz w:val="22"/>
        </w:rPr>
        <w:t xml:space="preserve">“Sekarang kita bikin konten kegiatan, dokumentasi acara, atau polling kegiatan di medsos. Anak muda suka </w:t>
      </w:r>
      <w:r w:rsidRPr="005C224B">
        <w:rPr>
          <w:rFonts w:ascii="Arial" w:hAnsi="Arial" w:cs="Arial"/>
          <w:i/>
          <w:sz w:val="22"/>
        </w:rPr>
        <w:lastRenderedPageBreak/>
        <w:t xml:space="preserve">dilibatkan, dan itu bikin mereka merasa punya andil serta senang ikut.” </w:t>
      </w:r>
      <w:r w:rsidRPr="005C224B">
        <w:rPr>
          <w:rFonts w:ascii="Arial" w:hAnsi="Arial" w:cs="Arial"/>
          <w:iCs/>
          <w:sz w:val="22"/>
        </w:rPr>
        <w:t>(Wawancara dengan Miswardi)</w:t>
      </w:r>
    </w:p>
    <w:p w14:paraId="66DD41D0" w14:textId="016C2B53" w:rsidR="003F5AD5" w:rsidRPr="005C224B" w:rsidRDefault="005C224B" w:rsidP="005C224B">
      <w:pPr>
        <w:spacing w:after="0" w:line="480" w:lineRule="auto"/>
        <w:ind w:left="993" w:firstLine="720"/>
        <w:jc w:val="both"/>
        <w:rPr>
          <w:rFonts w:ascii="Arial" w:hAnsi="Arial" w:cs="Arial"/>
          <w:sz w:val="22"/>
        </w:rPr>
      </w:pPr>
      <w:r w:rsidRPr="005C224B">
        <w:rPr>
          <w:rFonts w:ascii="Arial" w:hAnsi="Arial" w:cs="Arial"/>
          <w:sz w:val="22"/>
        </w:rPr>
        <w:t>Analisisnya menegaskan bahwa adaptasi format kegiatan merupakan strategi penting untuk menjaga motivasi dan keterlibatan generasi muda. Kegiatan yang fleksibel, interaktif, dan berbasis minat mereka tidak hanya meningkatkan partisipasi fisik, tetapi juga membangun ikatan sosial dan emosional yang kuat. Media sosial berperan sebagai penghubung dan alat apresiasi, sehingga anak muda merasa kontribusinya dihargai dan terlihat oleh komunitas yang lebih luas.</w:t>
      </w:r>
    </w:p>
    <w:p w14:paraId="05D25DBB" w14:textId="261A3AA3" w:rsidR="003F5AD5" w:rsidRPr="005C224B" w:rsidRDefault="003F5AD5" w:rsidP="000D0C2C">
      <w:pPr>
        <w:pStyle w:val="ListParagraph"/>
        <w:numPr>
          <w:ilvl w:val="0"/>
          <w:numId w:val="22"/>
        </w:numPr>
        <w:spacing w:after="0" w:line="480" w:lineRule="auto"/>
        <w:ind w:left="1134" w:hanging="141"/>
        <w:jc w:val="both"/>
        <w:rPr>
          <w:rFonts w:ascii="Arial" w:hAnsi="Arial" w:cs="Arial"/>
          <w:sz w:val="22"/>
          <w:lang w:val="id-ID"/>
        </w:rPr>
      </w:pPr>
      <w:r>
        <w:rPr>
          <w:rFonts w:ascii="Arial" w:hAnsi="Arial" w:cs="Arial"/>
          <w:sz w:val="22"/>
        </w:rPr>
        <w:t>K</w:t>
      </w:r>
      <w:r w:rsidR="005C224B">
        <w:rPr>
          <w:rFonts w:ascii="Arial" w:hAnsi="Arial" w:cs="Arial"/>
          <w:sz w:val="22"/>
        </w:rPr>
        <w:t>onsistensi dan kesinambungan partisipasi</w:t>
      </w:r>
    </w:p>
    <w:p w14:paraId="2E45D6A0" w14:textId="6A183879" w:rsidR="005C224B" w:rsidRPr="005C224B" w:rsidRDefault="005C224B" w:rsidP="005C224B">
      <w:pPr>
        <w:spacing w:after="0" w:line="480" w:lineRule="auto"/>
        <w:ind w:left="993" w:firstLine="720"/>
        <w:jc w:val="both"/>
        <w:rPr>
          <w:rFonts w:ascii="Arial" w:hAnsi="Arial" w:cs="Arial"/>
          <w:sz w:val="22"/>
        </w:rPr>
      </w:pPr>
      <w:r w:rsidRPr="005C224B">
        <w:rPr>
          <w:rFonts w:ascii="Arial" w:hAnsi="Arial" w:cs="Arial"/>
          <w:sz w:val="22"/>
        </w:rPr>
        <w:t>Tantangan terakhir yang diidentifikasi adalah menjaga konsistensi dan kesinambungan partisipasi generasi muda. Anak muda cenderung mengalami fluktuasi semangat dan motivasi, sehingga perlu pendekatan yang mampu menumbuhkan komitmen jangka panjang terhadap kegiatan sosial dan keagamaan di masjid. Makinun Amin menekankan pentingnya kelompok kecil untuk menjaga ritme keterlibatan.</w:t>
      </w:r>
    </w:p>
    <w:p w14:paraId="071E52DC" w14:textId="60F2FEE0" w:rsidR="005C224B" w:rsidRDefault="005C224B" w:rsidP="005C224B">
      <w:pPr>
        <w:spacing w:after="0" w:line="240" w:lineRule="auto"/>
        <w:ind w:left="1800" w:firstLine="720"/>
        <w:jc w:val="both"/>
        <w:rPr>
          <w:rFonts w:ascii="Arial" w:hAnsi="Arial" w:cs="Arial"/>
          <w:iCs/>
          <w:sz w:val="22"/>
        </w:rPr>
      </w:pPr>
      <w:r w:rsidRPr="005C224B">
        <w:rPr>
          <w:rFonts w:ascii="Arial" w:hAnsi="Arial" w:cs="Arial"/>
          <w:i/>
          <w:sz w:val="22"/>
        </w:rPr>
        <w:t xml:space="preserve">“Hari ini semangat, minggu depan bisa drop. Makanya kita bikin kelompok kecil, jadi ada saling ingatkan antar mereka. Itu efektif buat jaga konsistensi.” </w:t>
      </w:r>
      <w:r w:rsidRPr="005C224B">
        <w:rPr>
          <w:rFonts w:ascii="Arial" w:hAnsi="Arial" w:cs="Arial"/>
          <w:iCs/>
          <w:sz w:val="22"/>
        </w:rPr>
        <w:t>(Wawancara dengan Makinun Amin)</w:t>
      </w:r>
    </w:p>
    <w:p w14:paraId="6528BE79" w14:textId="77777777" w:rsidR="005C224B" w:rsidRPr="005C224B" w:rsidRDefault="005C224B" w:rsidP="005C224B">
      <w:pPr>
        <w:spacing w:after="0" w:line="240" w:lineRule="auto"/>
        <w:ind w:left="1800" w:firstLine="720"/>
        <w:jc w:val="both"/>
        <w:rPr>
          <w:rFonts w:ascii="Arial" w:hAnsi="Arial" w:cs="Arial"/>
          <w:i/>
          <w:sz w:val="22"/>
        </w:rPr>
      </w:pPr>
    </w:p>
    <w:p w14:paraId="3E0CC218" w14:textId="672025C2" w:rsidR="005C224B" w:rsidRPr="005C224B" w:rsidRDefault="005C224B" w:rsidP="005C224B">
      <w:pPr>
        <w:spacing w:after="0" w:line="480" w:lineRule="auto"/>
        <w:ind w:left="993" w:firstLine="720"/>
        <w:jc w:val="both"/>
        <w:rPr>
          <w:rFonts w:ascii="Arial" w:hAnsi="Arial" w:cs="Arial"/>
          <w:sz w:val="22"/>
        </w:rPr>
      </w:pPr>
      <w:r w:rsidRPr="005C224B">
        <w:rPr>
          <w:rFonts w:ascii="Arial" w:hAnsi="Arial" w:cs="Arial"/>
          <w:sz w:val="22"/>
        </w:rPr>
        <w:t>Margo Utomo menambahkan, apresiasi dan pengakuan kontribusi anak muda juga menjadi faktor penting agar mereka tetap termotivasi.</w:t>
      </w:r>
    </w:p>
    <w:p w14:paraId="4210CE0D" w14:textId="139D5D28" w:rsidR="005C224B" w:rsidRPr="005C224B" w:rsidRDefault="005C224B" w:rsidP="005C224B">
      <w:pPr>
        <w:spacing w:after="0" w:line="240" w:lineRule="auto"/>
        <w:ind w:left="1800" w:firstLine="720"/>
        <w:jc w:val="both"/>
        <w:rPr>
          <w:rFonts w:ascii="Arial" w:hAnsi="Arial" w:cs="Arial"/>
          <w:i/>
          <w:sz w:val="22"/>
        </w:rPr>
      </w:pPr>
      <w:r w:rsidRPr="005C224B">
        <w:rPr>
          <w:rFonts w:ascii="Arial" w:hAnsi="Arial" w:cs="Arial"/>
          <w:i/>
          <w:sz w:val="22"/>
        </w:rPr>
        <w:t xml:space="preserve">“Selain piagam, kita adain acara apresiasi khusus. Bahkan kadang saya pribadi kasih hadiah kecil. Itu bikin mereka merasa kerja kerasnya dihargai, dan mereka mau tetap terlibat.” </w:t>
      </w:r>
      <w:r w:rsidRPr="005C224B">
        <w:rPr>
          <w:rFonts w:ascii="Arial" w:hAnsi="Arial" w:cs="Arial"/>
          <w:iCs/>
          <w:sz w:val="22"/>
        </w:rPr>
        <w:t>(Wawancara dengan Margo Utomo)</w:t>
      </w:r>
    </w:p>
    <w:p w14:paraId="170B7A1C" w14:textId="2E584EF4" w:rsidR="005C224B" w:rsidRDefault="005C224B" w:rsidP="005C224B">
      <w:pPr>
        <w:spacing w:after="0" w:line="480" w:lineRule="auto"/>
        <w:ind w:left="993" w:firstLine="720"/>
        <w:jc w:val="both"/>
      </w:pPr>
    </w:p>
    <w:p w14:paraId="0CD9A4C2" w14:textId="407CF761" w:rsidR="005C224B" w:rsidRPr="005C224B" w:rsidRDefault="005C224B" w:rsidP="005C224B">
      <w:pPr>
        <w:spacing w:after="0" w:line="480" w:lineRule="auto"/>
        <w:ind w:left="993" w:firstLine="720"/>
        <w:jc w:val="both"/>
        <w:rPr>
          <w:rFonts w:ascii="Arial" w:hAnsi="Arial" w:cs="Arial"/>
          <w:sz w:val="22"/>
        </w:rPr>
      </w:pPr>
      <w:r w:rsidRPr="005C224B">
        <w:rPr>
          <w:rFonts w:ascii="Arial" w:hAnsi="Arial" w:cs="Arial"/>
          <w:sz w:val="22"/>
        </w:rPr>
        <w:lastRenderedPageBreak/>
        <w:t>Miswardi menekankan adanya program mentoring lintas generasi untuk menjaga kesinambungan partisipasi.</w:t>
      </w:r>
    </w:p>
    <w:p w14:paraId="152B1337" w14:textId="1EE0DF33" w:rsidR="005C224B" w:rsidRPr="005C224B" w:rsidRDefault="005C224B" w:rsidP="005C224B">
      <w:pPr>
        <w:spacing w:after="0" w:line="240" w:lineRule="auto"/>
        <w:ind w:left="1800" w:firstLine="720"/>
        <w:jc w:val="both"/>
        <w:rPr>
          <w:rFonts w:ascii="Arial" w:hAnsi="Arial" w:cs="Arial"/>
          <w:i/>
          <w:sz w:val="22"/>
        </w:rPr>
      </w:pPr>
      <w:r w:rsidRPr="005C224B">
        <w:rPr>
          <w:rFonts w:ascii="Arial" w:hAnsi="Arial" w:cs="Arial"/>
          <w:i/>
          <w:sz w:val="22"/>
        </w:rPr>
        <w:t xml:space="preserve">“Anak muda dibimbing sama senior. Yang muda dapet pengalaman, yang tua nggak ngerasa ditinggal. Ini cara menjaga kesinambungan dan keterikatan mereka sama masjid.” </w:t>
      </w:r>
      <w:r w:rsidRPr="005C224B">
        <w:rPr>
          <w:rFonts w:ascii="Arial" w:hAnsi="Arial" w:cs="Arial"/>
          <w:iCs/>
          <w:sz w:val="22"/>
        </w:rPr>
        <w:t>(Wawancara dengan Miswardi)</w:t>
      </w:r>
    </w:p>
    <w:p w14:paraId="0E17AF39" w14:textId="3DA9D574" w:rsidR="005C224B" w:rsidRDefault="005C224B" w:rsidP="005C224B">
      <w:pPr>
        <w:spacing w:after="0" w:line="480" w:lineRule="auto"/>
        <w:ind w:left="993" w:firstLine="720"/>
        <w:jc w:val="both"/>
      </w:pPr>
    </w:p>
    <w:p w14:paraId="376EA260" w14:textId="7B00F8D1" w:rsidR="005C224B" w:rsidRDefault="005C224B" w:rsidP="005C224B">
      <w:pPr>
        <w:spacing w:after="0" w:line="480" w:lineRule="auto"/>
        <w:ind w:left="993" w:firstLine="720"/>
        <w:jc w:val="both"/>
        <w:rPr>
          <w:rFonts w:ascii="Arial" w:hAnsi="Arial" w:cs="Arial"/>
          <w:sz w:val="22"/>
        </w:rPr>
      </w:pPr>
      <w:r w:rsidRPr="005C224B">
        <w:rPr>
          <w:rFonts w:ascii="Arial" w:hAnsi="Arial" w:cs="Arial"/>
          <w:sz w:val="22"/>
        </w:rPr>
        <w:t>Dari ketiga perspektif ini terlihat bahwa menjaga konsistensi partisipasi membutuhkan kombinasi strategi: pembagian kelompok kecil, apresiasi formal maupun informal, dan sistem mentoring yang melibatkan kedua generasi. Strategi ini membantu anak muda merasa memiliki tanggung jawab, diakui kontribusinya, dan terhubung secara emosional dengan komunitas masjid. Hasilnya adalah keterikatan sosial yang lebih stabil, partisipasi yang berkelanjutan, dan terbentuknya budaya solidaritas yang kuat di kalangan generasi muda.</w:t>
      </w:r>
    </w:p>
    <w:p w14:paraId="6883E832" w14:textId="5DE604CA" w:rsidR="005C224B" w:rsidRDefault="005C224B" w:rsidP="00AB4413">
      <w:pPr>
        <w:pStyle w:val="Heading2"/>
        <w:ind w:left="426" w:hanging="284"/>
      </w:pPr>
      <w:bookmarkStart w:id="198" w:name="_Toc215947906"/>
      <w:r w:rsidRPr="005C224B">
        <w:t>Pembahasan</w:t>
      </w:r>
      <w:bookmarkEnd w:id="198"/>
    </w:p>
    <w:p w14:paraId="4E84EB3D" w14:textId="19B41591" w:rsidR="00633513" w:rsidRPr="00A600A5" w:rsidRDefault="00633513" w:rsidP="000D0C2C">
      <w:pPr>
        <w:pStyle w:val="Heading3"/>
        <w:numPr>
          <w:ilvl w:val="0"/>
          <w:numId w:val="33"/>
        </w:numPr>
        <w:rPr>
          <w:lang w:val="id-ID"/>
        </w:rPr>
      </w:pPr>
      <w:bookmarkStart w:id="199" w:name="_Toc215947907"/>
      <w:r>
        <w:t>S</w:t>
      </w:r>
      <w:r w:rsidRPr="00A600A5">
        <w:rPr>
          <w:lang w:val="id-ID"/>
        </w:rPr>
        <w:t xml:space="preserve">trategi </w:t>
      </w:r>
      <w:r w:rsidRPr="00633513">
        <w:t>pengurus</w:t>
      </w:r>
      <w:r w:rsidRPr="00A600A5">
        <w:rPr>
          <w:lang w:val="id-ID"/>
        </w:rPr>
        <w:t xml:space="preserve"> masjid Nurul Haq dalam meningkatkan solidaritas sosial di kalangan generasi muda</w:t>
      </w:r>
      <w:r>
        <w:t>.</w:t>
      </w:r>
      <w:bookmarkEnd w:id="199"/>
    </w:p>
    <w:p w14:paraId="61BC78AA"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 xml:space="preserve">Strategi pengurus Masjid Nurul Haq dalam meningkatkan solidaritas sosial generasi muda menunjukkan bahwa masjid tidak hanya berfungsi sebagai tempat ibadah, tetapi juga sebagai institusi sosial strategis dalam pembentukan kohesi sosial generasi muda. Pengurus masjid secara sadar mengarahkan program-programnya untuk menjawab kebutuhan spiritual sekaligus sosial pemuda. Hal ini tampak dari penyediaan ruang aktualisasi melalui organisasi remaja masjid, pelibatan dalam kepanitiaan, serta penempatan pemuda dalam berbagai posisi strategis kegiatan keagamaan dan sosial (Qanita et al., 2025). Temuan ini </w:t>
      </w:r>
      <w:r w:rsidRPr="00AB4413">
        <w:rPr>
          <w:rFonts w:ascii="Arial" w:hAnsi="Arial" w:cs="Arial"/>
          <w:sz w:val="22"/>
          <w:lang w:val="en-ID"/>
        </w:rPr>
        <w:lastRenderedPageBreak/>
        <w:t>selaras dengan Samanto et al. (2024) yang menegaskan bahwa remaja masjid memiliki potensi besar sebagai agen perubahan sosial dan keagamaan, bahkan mampu mendorong partisipasi masyarakat secara lebih luas. Dalam konteks ini, Masjid Nurul Haq tidak memposisikan pemuda sebagai objek pembinaan semata, tetapi sebagai subjek utama penggerak kegiatan sosial. Menurut Durkheim (1911) bahwa institusi sosial seperti agama berperan sentral dalam membangun solidaritas melalui nilai bersama, kesadaran kolektif, dan aktivitas kolektif yang terstruktur.</w:t>
      </w:r>
    </w:p>
    <w:p w14:paraId="166DF591"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Dalam praktiknya, Masjid Nurul Haq mengembangkan strategi berbasis partisipasi aktif yang memungkinkan pemuda merasakan keterhubungan langsung dengan masjid. Kegiatan seperti gotong royong, pengajian interaktif, diskusi santai, hingga pelatihan multimedia tidak hanya menciptakan suasana kebersamaan, tetapi juga memperkuat solidaritas organik, yakni solidaritas yang lahir dari pembagian peran dan kerja sama antarindividu yang memiliki keragaman latar belakang (Durkheim, 1911). Pemuda tidak sekadar menjadi peserta, tetapi bertindak sebagai pelaksana program, sehingga terbentuk sense of belonging yang kuat terhadap masjid.</w:t>
      </w:r>
    </w:p>
    <w:p w14:paraId="13727B71"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Kondisi ini sejalan dengan temuan Khasanah (2025) yang menunjukkan bahwa pelibatan aktif remaja masjid dalam pengelolaan kegiatan buka puasa bersama menghasilkan 88% partisipasi aktif dan 76% peningkatan keterampilan komunikasi, kerja tim, serta kepemimpinan. Artinya, kegiatan keagamaan berbasis komunitas terbukti mampu menjadi media konkret pembentukan solidaritas, karakter, dan kemandirian sosial pemuda</w:t>
      </w:r>
    </w:p>
    <w:p w14:paraId="29F667A2"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lastRenderedPageBreak/>
        <w:t>Struktur organisasi remaja masjid yang dibentuk dengan pola semi-mandiri menjadi instrumen penting dalam menumbuhkan solidaritas sosial di Masjid Nurul Haq. Pengurus senior memberi kepercayaan kepada remaja untuk menyusun program, melaksanakan kegiatan, serta mempertanggungjawabkannya. Pola ini memperkuat kesadaran kolektif pemuda sebagai bagian dari komunitas sosial yang lebih luas (Durkheim, 1911). Hal tersebut juga diperkuat oleh Shofiyullah (2025) yang menemukan bahwa kegiatan keagamaan yang dijalankan secara kolektif mampu membentuk dua bentuk solidaritas sekaligus, yaitu solidaritas mekanik melalui kesamaan nilai dan ritual, serta solidaritas organik melalui pembagian peran sosial yang berbeda. Di Masjid Nurul Haq, kedua bentuk solidaritas ini berjalan simultan: kesamaan nilai religius membangun ikatan emosional, sementara pembagian tugas membangun kerja sama fungsional.</w:t>
      </w:r>
    </w:p>
    <w:p w14:paraId="6CF27390"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 xml:space="preserve">Adaptasi terhadap dinamika gaya hidup generasi muda juga menjadi bagian penting dari strategi Masjid Nurul Haq. Generasi Z hidup dalam ruang digital yang sangat aktif, sehingga pendekatan dakwah dan pembinaan tidak lagi cukup berbasis ruang fisik saja. Pengurus masjid memanfaatkan media sosial sebagai instrumen publikasi, komunikasi, serta ruang interaksi digital. Strategi ini menjadi sangat relevan jika dikaitkan dengan temuan Kumpul (2025) yang menegaskan bahwa media sosial kini menjadi ruang utama interaksi generasi Z, termasuk dalam pembentukan identitas keagamaan, sekaligus rentan terhadap infiltrasi ideologi menyimpang. Dengan demikian, kehadiran Masjid Nurul Haq di ruang digital tidak hanya berfungsi sebagai media promosi kegiatan, tetapi </w:t>
      </w:r>
      <w:r w:rsidRPr="00AB4413">
        <w:rPr>
          <w:rFonts w:ascii="Arial" w:hAnsi="Arial" w:cs="Arial"/>
          <w:sz w:val="22"/>
          <w:lang w:val="en-ID"/>
        </w:rPr>
        <w:lastRenderedPageBreak/>
        <w:t>juga sebagai benteng literasi keagamaan digital bagi pemuda. Ini memperkuat solidaritas sosial sekaligus melindungi pemuda dari fragmentasi identitas keagamaan.</w:t>
      </w:r>
    </w:p>
    <w:p w14:paraId="2C48409E"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Jika ditinjau dari perspektif Durkheim dalam konteks pendidikan agama, strategi Masjid Nurul Haq juga relevan dengan konsep pendidikan moral sebagai sarana integrasi sosial. Fathoni et al. (2024) menegaskan bahwa nilai ukhuwah, ta’awun, dan keadilan sosial dalam pendidikan Islam merupakan fondasi utama penguatan solidaritas sosial. Selain itu, Virgianti &amp; Hanani (2023) menegaskan bahwa pendidikan moral berbasis nilai sosial dan religius akan membentuk individu yang memiliki kesadaran kolektif dan tanggung jawab sosial tinggi.</w:t>
      </w:r>
    </w:p>
    <w:p w14:paraId="6AE3B70D"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Masjid Nurul Haq secara nyata menjalankan prinsip tersebut melalui pembinaan kepemudaan yang mengintegrasikan nilai moral, sosial, dan religius dalam praktik nyata, bukan hanya pada tataran doktrin. Secara institusional, strategi Masjid Nurul Haq juga sejalan dengan karakter masjid sebagai agen perubahan sosial sebagaimana dikemukakan Qanita et al. (2025) dan diperkuat oleh Luthfi &amp; Shorfana (2025) yang menegaskan bahwa masjid merupakan ruang simbolik, sosial, dan kultural yang memelihara kohesi sosial melalui ritual dan aktivitas kolektif. Sama seperti Masjid Menara Kudus yang mampu mengintegrasikan agama dan budaya lokal, Masjid Nurul Haq juga tampil sebagai ruang sosial hidup yang menyatukan generasi lintas usia dalam jejaring solidaritas keagamaan dan sosial.</w:t>
      </w:r>
    </w:p>
    <w:p w14:paraId="3CF25CC4" w14:textId="77777777" w:rsidR="00AB4413" w:rsidRPr="00AB4413"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 xml:space="preserve">Jika dibandingkan dengan penelitian sebelumnya, strategi Masjid Nurul Haq menunjukkan keunggulan dalam pendekatan bottom-up dan </w:t>
      </w:r>
      <w:r w:rsidRPr="00AB4413">
        <w:rPr>
          <w:rFonts w:ascii="Arial" w:hAnsi="Arial" w:cs="Arial"/>
          <w:sz w:val="22"/>
          <w:lang w:val="en-ID"/>
        </w:rPr>
        <w:lastRenderedPageBreak/>
        <w:t>berbasis kaderisasi pemuda. Samanto et al. (2024) masih menekankan kolaborasi remaja dengan UMKM, sementara Khasanah (2025) fokus pada satu jenis kegiatan sosial keagamaan. Berbeda dengan itu, Masjid Nurul Haq menghadirkan model pemberdayaan yang lebih komprehensif dan berkelanjutan, karena pemuda dilibatkan secara struktural dalam pengelolaan masjid. Pendekatan ini memperkuat temuan bahwa solidaritas sosial lebih kuat ketika pemuda diberi otoritas, kepercayaan, dan ruang aktualisasi nyata.</w:t>
      </w:r>
    </w:p>
    <w:p w14:paraId="328096D6" w14:textId="2B30DBBD" w:rsidR="00633513" w:rsidRPr="00A600A5" w:rsidRDefault="00AB4413" w:rsidP="00AB4413">
      <w:pPr>
        <w:spacing w:after="0" w:line="480" w:lineRule="auto"/>
        <w:ind w:left="630" w:firstLine="720"/>
        <w:jc w:val="both"/>
        <w:rPr>
          <w:rFonts w:ascii="Arial" w:hAnsi="Arial" w:cs="Arial"/>
          <w:sz w:val="22"/>
          <w:lang w:val="en-ID"/>
        </w:rPr>
      </w:pPr>
      <w:r w:rsidRPr="00AB4413">
        <w:rPr>
          <w:rFonts w:ascii="Arial" w:hAnsi="Arial" w:cs="Arial"/>
          <w:sz w:val="22"/>
          <w:lang w:val="en-ID"/>
        </w:rPr>
        <w:t>Secara keseluruhan, strategi pengurus Masjid Nurul Haq terbukti relevan dengan teori solidaritas sosial Durkheim dalam membentuk kesadaran kolektif, integrasi sosial, dan pembagian peran yang seimbang. Masjid berhasil menyesuaikan diri dengan dinamika generasi muda modern dan mampu menciptakan ruang sosial yang adaptif, kreatif, serta partisipatif. Dengan demikian, Masjid Nurul Haq tidak hanya berfungsi sebagai pusat ibadah, tetapi juga sebagai pusat kaderisasi sosial, pendidikan moral, dan penguatan solidaritas generasi muda secara berkelanjutan.</w:t>
      </w:r>
    </w:p>
    <w:p w14:paraId="22AFC952" w14:textId="54034102" w:rsidR="00633513" w:rsidRPr="00633513" w:rsidRDefault="00633513" w:rsidP="00A600A5">
      <w:pPr>
        <w:pStyle w:val="Heading3"/>
        <w:rPr>
          <w:lang w:val="id-ID"/>
        </w:rPr>
      </w:pPr>
      <w:bookmarkStart w:id="200" w:name="_Toc215947908"/>
      <w:r>
        <w:t>T</w:t>
      </w:r>
      <w:r w:rsidRPr="00633513">
        <w:rPr>
          <w:lang w:val="id-ID"/>
        </w:rPr>
        <w:t>antanga</w:t>
      </w:r>
      <w:r w:rsidR="007D531C">
        <w:rPr>
          <w:lang w:val="id-ID"/>
        </w:rPr>
        <w:t xml:space="preserve">n yang di hadapi oleh pengurus </w:t>
      </w:r>
      <w:r w:rsidR="007D531C">
        <w:t>M</w:t>
      </w:r>
      <w:r w:rsidR="007D531C">
        <w:rPr>
          <w:lang w:val="id-ID"/>
        </w:rPr>
        <w:t xml:space="preserve">asjid </w:t>
      </w:r>
      <w:r w:rsidR="007D531C">
        <w:t>N</w:t>
      </w:r>
      <w:r w:rsidRPr="00633513">
        <w:rPr>
          <w:lang w:val="id-ID"/>
        </w:rPr>
        <w:t>urul haq dalam meningkatkan solidaritas Sosial di kalangan generasi muda</w:t>
      </w:r>
      <w:r>
        <w:t>.</w:t>
      </w:r>
      <w:bookmarkEnd w:id="200"/>
    </w:p>
    <w:p w14:paraId="6B6C75EF" w14:textId="77777777" w:rsidR="00AB4413" w:rsidRPr="00AB4413" w:rsidRDefault="00AB4413" w:rsidP="00AB4413">
      <w:pPr>
        <w:pStyle w:val="par"/>
        <w:ind w:left="709" w:firstLine="709"/>
      </w:pPr>
      <w:r w:rsidRPr="00AB4413">
        <w:t xml:space="preserve">Hasil penelitian menunjukkan bahwa tantangan terbesar yang dihadapi pengurus Masjid Nurul Haq dalam membangun solidaritas sosial generasi muda adalah rendahnya tingkat partisipasi akibat kuatnya pengaruh individualisme dan budaya digital. Generasi muda saat ini lebih banyak menghabiskan waktu dalam aktivitas berbasis teknologi seperti media sosial, hiburan digital, permainan daring, serta interaksi virtual, </w:t>
      </w:r>
      <w:r w:rsidRPr="00AB4413">
        <w:lastRenderedPageBreak/>
        <w:t>sehingga interaksi sosial langsung di masjid semakin berkurang. Fenomena ini mencerminkan gejala anomi sebagaimana dijelaskan oleh Durkheim, yaitu situasi ketika norma sosial melemah, pedoman nilai menjadi kabur, dan individu kehilangan keterikatan terhadap komunitas sosialnya. Dalam kondisi anomi, individu cenderung mencari kepuasan personal di luar struktur sosial yang mapan, termasuk melalui ruang digital yang memberikan kebebasan tanpa ikatan sosial yang kuat. Fenomena ini diperkuat oleh temuan Kumpul (2025) yang menegaskan bahwa media sosial kini menjadi ruang interaksi utama Generasi Z, bahkan telah menggantikan sebagian fungsi ruang ibadah sebagai arena pembentukan identitas keagamaan. Media sosial tidak hanya menyediakan hiburan, tetapi juga menyuguhkan narasi ideologis yang emosional, visual, dan persuasif. Dalam konteks ini, ketidakhadiran pemuda dalam kegiatan masjid, lemahnya inisiatif berpartisipasi, serta menurunnya rasa kebersamaan di Masjid Nurul Haq dapat dipahami sebagai dampak langsung dari pergeseran ruang sosialisasi dari dunia nyata ke dunia virtual. Secara sosiologis, kondisi ini berpotensi melemahkan kesadaran kolektif yang menjadi fondasi utama solidaritas sosial menurut Durkheim.</w:t>
      </w:r>
    </w:p>
    <w:p w14:paraId="3AF53D92" w14:textId="77777777" w:rsidR="00AB4413" w:rsidRPr="00AB4413" w:rsidRDefault="00AB4413" w:rsidP="00AB4413">
      <w:pPr>
        <w:pStyle w:val="par"/>
        <w:ind w:left="709" w:firstLine="709"/>
      </w:pPr>
      <w:r w:rsidRPr="00AB4413">
        <w:t xml:space="preserve">Untuk merespons tantangan tersebut, pengurus Masjid Nurul Haq berupaya membangun kembali kesadaran kolektif sebagai basis solidaritas sosial. Durkheim menegaskan bahwa kesadaran kolektif merupakan himpunan nilai, norma, dan keyakinan bersama yang berfungsi mengarahkan perilaku individu dalam masyarakat. Upaya penguatan kesadaran kolektif dilakukan melalui pengajian tematik yang </w:t>
      </w:r>
      <w:r w:rsidRPr="00AB4413">
        <w:lastRenderedPageBreak/>
        <w:t>relevan dengan realitas anak muda, ceramah interaktif, diskusi keislaman yang dialogis, pelatihan kreativitas, hingga keterlibatan dalam kegiatan sosial. Strategi ini menunjukkan bahwa pengurus tidak sekadar mengandalkan pendekatan normatif, tetapi juga pendekatan partisipatif yang berbasis pengalaman sosial nyata. Upaya ini selaras dengan temuan Samanto et al. (2024) yang menegaskan bahwa remaja masjid memiliki potensi besar sebagai agen perubahan sosial dan keagamaan apabila diberi ruang aktualisasi yang memadai. Mereka tidak hanya mampu menggerakkan pengajian dan kegiatan ibadah, tetapi juga mengembangkan keterampilan sosial, memperkuat nilai spiritual, serta mendorong partisipasi masyarakat secara lebih luas. Dalam konteks Masjid Nurul Haq, penguatan peran pemuda melalui berbagai aktivitas kolektif menjadi strategi penting untuk mengatasi keterputusan sosial yang disebabkan oleh budaya individualisme digital.</w:t>
      </w:r>
    </w:p>
    <w:p w14:paraId="6D47EBAB" w14:textId="77777777" w:rsidR="00AB4413" w:rsidRPr="00AB4413" w:rsidRDefault="00AB4413" w:rsidP="00AB4413">
      <w:pPr>
        <w:pStyle w:val="par"/>
        <w:ind w:left="709" w:firstLine="709"/>
      </w:pPr>
      <w:r w:rsidRPr="00AB4413">
        <w:t xml:space="preserve">Tantangan berikutnya adalah keragaman minat, latar belakang, serta kebutuhan generasi muda yang membuat tidak semua program masjid mampu menjangkau seluruh kelompok pemuda. Pengurus masjid dituntut untuk menyusun program yang fleksibel, inovatif, dan adaptif terhadap perkembangan zaman. Hal ini menegaskan bahwa dalam masyarakat modern yang heterogen, solidaritas sosial tidak lagi sepenuhnya bertumpu pada kesamaan nilai semata (solidaritas mekanik), melainkan juga pada ketergantungan fungsional antarindividu (solidaritas organik) sebagaimana dijelaskan oleh Durkheim. Temuan ini sejalan dengan Shofiyullah (2025) yang menunjukkan bahwa solidaritas sosial dapat terbentuk melalui dua jalur sekaligus, yakni kesamaan nilai melalui </w:t>
      </w:r>
      <w:r w:rsidRPr="00AB4413">
        <w:lastRenderedPageBreak/>
        <w:t>aktivitas keagamaan kolektif serta kerja sama lintas peran melalui kegiatan sosial. Dalam konteks Masjid Nurul Haq, pengajian, kegiatan ibadah, dan diskusi menjadi penguat solidaritas mekanik, sementara pembagian tugas kepanitiaan, kerja sosial, dan pengelolaan media menjadi sarana penguatan solidaritas organik.</w:t>
      </w:r>
    </w:p>
    <w:p w14:paraId="7B28F2F5" w14:textId="77777777" w:rsidR="00AB4413" w:rsidRPr="00AB4413" w:rsidRDefault="00AB4413" w:rsidP="00AB4413">
      <w:pPr>
        <w:pStyle w:val="par"/>
        <w:ind w:left="709" w:firstLine="709"/>
      </w:pPr>
      <w:r w:rsidRPr="00AB4413">
        <w:t>Selain aspek minat pemuda, keterbatasan sumber daya juga menjadi tantangan struktural yang signifikan. Keterbatasan tenaga pembina, fasilitas, serta anggaran kegiatan sosial dan keagamaan menghambat optimalisasi program yang mampu menjangkau lebih banyak pemuda. Penelitian Amanda et al. (2024) menunjukkan bahwa efektivitas program masjid sangat dipengaruhi oleh kapasitas pengurus dan dukungan komunitas. Dalam perspektif Durkheim, lemahnya dukungan struktural berpotensi melemahkan proses internalisasi norma dan kesadaran kolektif, sehingga solidaritas sosial menjadi rapuh. Oleh karena itu, pengurus Masjid Nurul Haq dituntut untuk kreatif dalam memaksimalkan sumber daya, termasuk mendorong partisipasi sukarela pemuda sebagai bentuk tanggung jawab sosial bersama.</w:t>
      </w:r>
    </w:p>
    <w:p w14:paraId="6CFD9A4F" w14:textId="77777777" w:rsidR="00AB4413" w:rsidRPr="00AB4413" w:rsidRDefault="00AB4413" w:rsidP="00AB4413">
      <w:pPr>
        <w:pStyle w:val="par"/>
        <w:ind w:left="709" w:firstLine="709"/>
      </w:pPr>
      <w:r w:rsidRPr="00AB4413">
        <w:t xml:space="preserve">Tantangan lain yang tidak kalah penting adalah perubahan pola pikir generasi muda terhadap kegiatan sosial dan keagamaan. Sebagian remaja menunjukkan sikap pasif, kurang termotivasi, bahkan menganggap kegiatan masjid kurang relevan dengan kehidupan mereka. Kondisi ini menegaskan pentingnya revitalisasi fungsi masjid sebagaimana dikemukakan oleh Qanita et al. (2025), bahwa masjid harus dihidupkan kembali sebagai lembaga kaderisasi umat yang adaptif terhadap perubahan sosial dan teknologi. Masjid tidak lagi cukup </w:t>
      </w:r>
      <w:r w:rsidRPr="00AB4413">
        <w:lastRenderedPageBreak/>
        <w:t>berfungsi sebagai tempat ibadah, tetapi juga sebagai pusat pendidikan karakter, pembinaan kepemimpinan, dan pengembangan potensi pemuda berbasis komunitas.</w:t>
      </w:r>
    </w:p>
    <w:p w14:paraId="5815CBE6" w14:textId="77777777" w:rsidR="00AB4413" w:rsidRPr="00AB4413" w:rsidRDefault="00AB4413" w:rsidP="00AB4413">
      <w:pPr>
        <w:pStyle w:val="par"/>
        <w:ind w:left="709" w:firstLine="709"/>
      </w:pPr>
      <w:r w:rsidRPr="00AB4413">
        <w:t>Penguatan solidaritas sosial juga tidak dapat dilepaskan dari fungsi pendidikan moral. Fathoni et al. (2024) menegaskan bahwa pendidikan agama Islam memiliki peran strategis dalam membentuk solidaritas sosial melalui nilai ukhuwah, ta’awun, dan keadilan sosial. Hal ini sejalan dengan Virgianti &amp; Hanani (2023) yang menegaskan bahwa moralitas dalam perspektif Durkheim bukan sekadar aturan individu, melainkan norma sosial yang memungkinkan terciptanya kehidupan bersama yang harmonis. Dalam konteks Masjid Nurul Haq, kegiatan pembinaan pemuda, pelatihan kepemimpinan, serta aktivitas sosial merupakan wujud konkret pendidikan moral kolektif yang berfungsi memperkuat kesadaran sosial dan tanggung jawab bersama.</w:t>
      </w:r>
    </w:p>
    <w:p w14:paraId="573C127E" w14:textId="77777777" w:rsidR="00AB4413" w:rsidRPr="00AB4413" w:rsidRDefault="00AB4413" w:rsidP="00AB4413">
      <w:pPr>
        <w:pStyle w:val="par"/>
        <w:ind w:left="709" w:firstLine="709"/>
      </w:pPr>
      <w:r w:rsidRPr="00AB4413">
        <w:t>Tantangan berikutnya adalah menjaga konsistensi keterlibatan jangka panjang generasi muda. Partisipasi mereka sering bersifat fluktuatif karena dipengaruhi oleh aktivitas sekolah, pekerjaan, pergaulan, serta tuntutan kehidupan digital. Oleh karena itu, pengurus masjid dituntut untuk melakukan evaluasi berkelanjutan, inovasi program, serta membangun sistem pendampingan lintas generasi. Temuan Hizbullah et al. (2022) menunjukkan bahwa keberhasilan penguatan solidaritas sosial sangat bergantung pada pendekatan yang inklusif, konsisten, dan berkelanjutan, sehingga rasa kebersamaan tidak bersifat temporer, tetapi melekat sebagai bagian dari identitas sosial pemuda.</w:t>
      </w:r>
    </w:p>
    <w:p w14:paraId="369E40BE" w14:textId="77777777" w:rsidR="00AB4413" w:rsidRPr="00AB4413" w:rsidRDefault="00AB4413" w:rsidP="00AB4413">
      <w:pPr>
        <w:pStyle w:val="par"/>
        <w:ind w:left="709" w:firstLine="709"/>
      </w:pPr>
      <w:r w:rsidRPr="00AB4413">
        <w:lastRenderedPageBreak/>
        <w:t>Dalam perspektif yang lebih luas, peran masjid sebagai pusat penguatan solidaritas juga ditegaskan oleh Luthfi &amp; Shorfana (2025) melalui kajian Masjid Menara Kudus. Mereka menunjukkan bahwa masjid tidak hanya menjadi ruang ritual, tetapi juga ruang simbolik dan sosial yang memelihara kohesi sosial melalui tradisi, ritual kolektif, dan integrasi budaya lokal. Hal ini menunjukkan bahwa Masjid Nurul Haq pun memiliki potensi besar untuk memainkan fungsi serupa sebagai institusi perekat sosial di tengah perubahan zaman.</w:t>
      </w:r>
    </w:p>
    <w:p w14:paraId="57485229" w14:textId="7026921C" w:rsidR="005C224B" w:rsidRPr="005C224B" w:rsidRDefault="00AB4413" w:rsidP="00AB4413">
      <w:pPr>
        <w:pStyle w:val="par"/>
        <w:ind w:left="709" w:firstLine="709"/>
        <w:rPr>
          <w:lang w:val="id-ID"/>
        </w:rPr>
      </w:pPr>
      <w:r w:rsidRPr="00AB4413">
        <w:t>Secara keseluruhan, tantangan yang dihadapi Masjid Nurul Haq dalam membangun solidaritas sosial generasi muda bersifat struktural, kultural, dan psikososial, mulai dari pengaruh individualisme digital, pergeseran ruang sosialisasi, keterbatasan sumber daya, perubahan orientasi nilai pemuda, hingga ketidakstabilan partisipasi jangka panjang. Dalam perspektif Durkheim, kondisi ini menunjukkan bahwa solidaritas sosial tidak akan tumbuh secara otomatis, tetapi harus diproduksi dan dipelihara secara institusional melalui norma, kesadaran kolektif, aktivitas bersama, serta pendidikan moral yang berkelanjutan. Masjid Nurul Haq sebagai lembaga sosial memiliki posisi strategis untuk merespons tantangan tersebut melalui adaptasi program, penguatan peran remaja masjid, pemanfaatan teknologi digital secara positif, serta penguatan sistem kaderisasi. Dengan demikian, masjid tidak hanya berfungsi sebagai pusat ibadah, tetapi juga sebagai agen integrasi sosial, pembentuk karakter, dan benteng moral generasi muda di tengah arus disrupsi digital dan fragmentasi sosial.</w:t>
      </w:r>
    </w:p>
    <w:p w14:paraId="0E24D142" w14:textId="77777777" w:rsidR="003F5AD5" w:rsidRPr="003F5AD5" w:rsidRDefault="003F5AD5" w:rsidP="003F5AD5">
      <w:pPr>
        <w:pStyle w:val="ListParagraph"/>
        <w:spacing w:after="0" w:line="480" w:lineRule="auto"/>
        <w:ind w:left="1134"/>
        <w:jc w:val="both"/>
        <w:rPr>
          <w:rFonts w:ascii="Arial" w:hAnsi="Arial" w:cs="Arial"/>
          <w:sz w:val="22"/>
          <w:lang w:val="id-ID"/>
        </w:rPr>
      </w:pPr>
    </w:p>
    <w:p w14:paraId="0C1A5C40" w14:textId="63A35C00" w:rsidR="003F5AD5" w:rsidRPr="005468F5" w:rsidRDefault="003F5AD5" w:rsidP="005468F5">
      <w:pPr>
        <w:spacing w:after="0" w:line="480" w:lineRule="auto"/>
        <w:ind w:left="993" w:firstLine="720"/>
        <w:jc w:val="both"/>
        <w:rPr>
          <w:rFonts w:ascii="Arial" w:hAnsi="Arial" w:cs="Arial"/>
          <w:sz w:val="22"/>
        </w:rPr>
        <w:sectPr w:rsidR="003F5AD5" w:rsidRPr="005468F5" w:rsidSect="00AD0C38">
          <w:headerReference w:type="first" r:id="rId38"/>
          <w:footerReference w:type="first" r:id="rId39"/>
          <w:pgSz w:w="11906" w:h="16838"/>
          <w:pgMar w:top="2268" w:right="1701" w:bottom="1701" w:left="2268" w:header="720" w:footer="720" w:gutter="0"/>
          <w:cols w:space="720"/>
          <w:titlePg/>
          <w:docGrid w:linePitch="360"/>
        </w:sectPr>
      </w:pPr>
    </w:p>
    <w:p w14:paraId="238CA59A" w14:textId="3291F3CA" w:rsidR="005430ED" w:rsidRDefault="005430ED" w:rsidP="00D02D4D">
      <w:pPr>
        <w:pStyle w:val="Heading1"/>
      </w:pPr>
      <w:bookmarkStart w:id="201" w:name="_Toc201618542"/>
      <w:bookmarkStart w:id="202" w:name="_Toc215947909"/>
      <w:r>
        <w:lastRenderedPageBreak/>
        <w:t>BAB V</w:t>
      </w:r>
      <w:bookmarkEnd w:id="201"/>
      <w:r w:rsidR="005B5208">
        <w:rPr>
          <w:lang w:val="en-US"/>
        </w:rPr>
        <w:t xml:space="preserve"> </w:t>
      </w:r>
      <w:bookmarkStart w:id="203" w:name="_Toc201618543"/>
      <w:r w:rsidR="005B5208">
        <w:rPr>
          <w:lang w:val="en-US"/>
        </w:rPr>
        <w:br/>
      </w:r>
      <w:r>
        <w:t>KESIMPULAN DAN SARAN</w:t>
      </w:r>
      <w:bookmarkEnd w:id="202"/>
      <w:bookmarkEnd w:id="203"/>
    </w:p>
    <w:p w14:paraId="5DA1EEE7" w14:textId="0B6E1E4A" w:rsidR="0052619B" w:rsidRPr="0052619B" w:rsidRDefault="0052619B" w:rsidP="000D0C2C">
      <w:pPr>
        <w:pStyle w:val="Heading2"/>
        <w:numPr>
          <w:ilvl w:val="0"/>
          <w:numId w:val="16"/>
        </w:numPr>
      </w:pPr>
      <w:bookmarkStart w:id="204" w:name="_Toc201618544"/>
      <w:bookmarkStart w:id="205" w:name="_Toc215947910"/>
      <w:r w:rsidRPr="0052619B">
        <w:t>Kesimpulan</w:t>
      </w:r>
      <w:bookmarkEnd w:id="204"/>
      <w:bookmarkEnd w:id="205"/>
    </w:p>
    <w:p w14:paraId="733AC534" w14:textId="77777777" w:rsidR="0052619B" w:rsidRPr="0052619B" w:rsidRDefault="0052619B" w:rsidP="003413B3">
      <w:pPr>
        <w:spacing w:after="0" w:line="480" w:lineRule="auto"/>
        <w:ind w:firstLine="720"/>
        <w:jc w:val="both"/>
        <w:rPr>
          <w:rFonts w:ascii="Arial" w:hAnsi="Arial" w:cs="Arial"/>
          <w:sz w:val="22"/>
          <w:lang w:val="en-ID"/>
        </w:rPr>
      </w:pPr>
      <w:r w:rsidRPr="0052619B">
        <w:rPr>
          <w:rFonts w:ascii="Arial" w:hAnsi="Arial" w:cs="Arial"/>
          <w:sz w:val="22"/>
          <w:lang w:val="en-ID"/>
        </w:rPr>
        <w:t>Berdasarkan hasil penelitian lapangan yang dianalisis menggunakan teori solidaritas sosial Emile Durkheim serta dikaitkan dengan beberapa penelitian terdahulu, dapat disimpulkan sebagai berikut:</w:t>
      </w:r>
    </w:p>
    <w:p w14:paraId="2CB817AB" w14:textId="0F8CF704" w:rsidR="0052619B" w:rsidRDefault="00EB1A79" w:rsidP="000D0C2C">
      <w:pPr>
        <w:pStyle w:val="ListParagraph"/>
        <w:numPr>
          <w:ilvl w:val="0"/>
          <w:numId w:val="15"/>
        </w:numPr>
        <w:spacing w:after="0" w:line="480" w:lineRule="auto"/>
        <w:ind w:left="851" w:hanging="425"/>
        <w:jc w:val="both"/>
        <w:rPr>
          <w:rFonts w:ascii="Arial" w:hAnsi="Arial" w:cs="Arial"/>
          <w:sz w:val="22"/>
        </w:rPr>
      </w:pPr>
      <w:r>
        <w:rPr>
          <w:rStyle w:val="Strong"/>
          <w:rFonts w:ascii="Arial" w:hAnsi="Arial" w:cs="Arial"/>
          <w:b w:val="0"/>
          <w:bCs w:val="0"/>
          <w:sz w:val="22"/>
        </w:rPr>
        <w:t>S</w:t>
      </w:r>
      <w:r w:rsidRPr="00EB1A79">
        <w:rPr>
          <w:rStyle w:val="Strong"/>
          <w:rFonts w:ascii="Arial" w:hAnsi="Arial" w:cs="Arial"/>
          <w:b w:val="0"/>
          <w:bCs w:val="0"/>
          <w:sz w:val="22"/>
        </w:rPr>
        <w:t>trategi pengurus Masjid Nurul Haq dalam meningkatkan solidaritas sosial generasi muda berjalan searah dengan prinsip-prinsip solidaritas mekanik dan organik yang dikemukakan Durkheim. Upaya pengurus yang menekankan pendekatan inklusif, partisipatif, dan adaptif menunjukkan proses penguatan kesadaran kolektif sebagai fondasi terciptanya kohesi sosial dalam komunitas. Pelibatan generasi muda dalam struktur organisasi, kepanitiaan kegiatan, serta pemanfaatan media sosial merepresentasikan pembentukan norma bersama yang relevan dengan perkembangan zaman. Strategi ini menggambarkan bagaimana institusi sosial, dalam hal ini masjid, berfungsi sebagai agen integrasi yang mampu menyatukan individu melalui nilai, keyakinan, dan tujuan yang serupa.</w:t>
      </w:r>
      <w:r w:rsidR="0052619B" w:rsidRPr="0052619B">
        <w:rPr>
          <w:rFonts w:ascii="Arial" w:hAnsi="Arial" w:cs="Arial"/>
          <w:sz w:val="22"/>
        </w:rPr>
        <w:t>.</w:t>
      </w:r>
    </w:p>
    <w:p w14:paraId="43034D79" w14:textId="5D2AACA0" w:rsidR="00DF58F0" w:rsidRPr="0052619B" w:rsidRDefault="00EB1A79" w:rsidP="000D0C2C">
      <w:pPr>
        <w:pStyle w:val="ListParagraph"/>
        <w:numPr>
          <w:ilvl w:val="0"/>
          <w:numId w:val="15"/>
        </w:numPr>
        <w:spacing w:after="0" w:line="480" w:lineRule="auto"/>
        <w:ind w:left="851" w:hanging="425"/>
        <w:jc w:val="both"/>
        <w:rPr>
          <w:rFonts w:ascii="Arial" w:hAnsi="Arial" w:cs="Arial"/>
          <w:sz w:val="22"/>
        </w:rPr>
      </w:pPr>
      <w:r w:rsidRPr="00EB1A79">
        <w:rPr>
          <w:rFonts w:ascii="Arial" w:hAnsi="Arial" w:cs="Arial"/>
          <w:sz w:val="22"/>
        </w:rPr>
        <w:t>Tantangan yang dihadapi pengurus</w:t>
      </w:r>
      <w:r>
        <w:rPr>
          <w:rFonts w:ascii="Arial" w:hAnsi="Arial" w:cs="Arial"/>
          <w:sz w:val="22"/>
        </w:rPr>
        <w:t xml:space="preserve"> </w:t>
      </w:r>
      <w:r w:rsidRPr="00EB1A79">
        <w:rPr>
          <w:rFonts w:ascii="Arial" w:hAnsi="Arial" w:cs="Arial"/>
          <w:sz w:val="22"/>
        </w:rPr>
        <w:t>seperti perbedaan pola pikir antar generasi, keterbatasan sumber daya, dan fluktuasi partisipasi pemuda</w:t>
      </w:r>
      <w:r>
        <w:rPr>
          <w:rFonts w:ascii="Arial" w:hAnsi="Arial" w:cs="Arial"/>
          <w:sz w:val="22"/>
        </w:rPr>
        <w:t xml:space="preserve"> </w:t>
      </w:r>
      <w:r w:rsidRPr="00EB1A79">
        <w:rPr>
          <w:rFonts w:ascii="Arial" w:hAnsi="Arial" w:cs="Arial"/>
          <w:sz w:val="22"/>
        </w:rPr>
        <w:t xml:space="preserve">menunjukkan adanya dinamika sosial yang sejalan dengan perubahan struktur masyarakat sebagaimana dijelaskan Durkheim. Ketegangan antara nilai tradisional dan tuntutan modernitas mencerminkan transisi dari solidaritas mekanik yang berbasis homogenitas menuju solidaritas organik yang menuntut kerja sama antar individu dengan latar berbeda. </w:t>
      </w:r>
      <w:r w:rsidRPr="00EB1A79">
        <w:rPr>
          <w:rFonts w:ascii="Arial" w:hAnsi="Arial" w:cs="Arial"/>
          <w:sz w:val="22"/>
        </w:rPr>
        <w:lastRenderedPageBreak/>
        <w:t>Dalam konteks ini, pengurus Masjid Nurul Haq dituntut untuk menjaga stabilitas norma dan nilai agar tidak terjadi kondisi anomi, yaitu melemahnya pedoman sosial yang berpotensi memutus ikatan antar warga. Upaya adaptasi, inovasi, dan kolaborasi yang terus dilakukan pengurus mencerminkan fungsi institusional masjid sebagai penjaga integrasi sosial, penguat moral kolektif, serta ruang yang menghubungkan generasi muda dengan komunitasnya melalui solidaritas yang lebih matang dan berkesinambungan.</w:t>
      </w:r>
      <w:r w:rsidR="00DF58F0">
        <w:rPr>
          <w:rFonts w:ascii="Arial" w:hAnsi="Arial" w:cs="Arial"/>
          <w:sz w:val="22"/>
        </w:rPr>
        <w:t>.</w:t>
      </w:r>
    </w:p>
    <w:p w14:paraId="20061576" w14:textId="6E10565B" w:rsidR="0052619B" w:rsidRPr="0052619B" w:rsidRDefault="0052619B" w:rsidP="000D0C2C">
      <w:pPr>
        <w:pStyle w:val="Heading2"/>
        <w:numPr>
          <w:ilvl w:val="0"/>
          <w:numId w:val="16"/>
        </w:numPr>
      </w:pPr>
      <w:bookmarkStart w:id="206" w:name="_Toc201618545"/>
      <w:bookmarkStart w:id="207" w:name="_Toc215947911"/>
      <w:r w:rsidRPr="0052619B">
        <w:t>Saran</w:t>
      </w:r>
      <w:bookmarkEnd w:id="206"/>
      <w:bookmarkEnd w:id="207"/>
    </w:p>
    <w:p w14:paraId="4FE4A365" w14:textId="2271F9BF" w:rsidR="0052619B" w:rsidRPr="0052619B" w:rsidRDefault="0052619B" w:rsidP="003413B3">
      <w:pPr>
        <w:spacing w:after="0" w:line="480" w:lineRule="auto"/>
        <w:ind w:firstLine="709"/>
        <w:jc w:val="both"/>
        <w:rPr>
          <w:rFonts w:ascii="Arial" w:hAnsi="Arial" w:cs="Arial"/>
          <w:sz w:val="22"/>
          <w:lang w:val="en-ID"/>
        </w:rPr>
      </w:pPr>
      <w:r w:rsidRPr="0052619B">
        <w:rPr>
          <w:rFonts w:ascii="Arial" w:hAnsi="Arial" w:cs="Arial"/>
          <w:sz w:val="22"/>
          <w:lang w:val="en-ID"/>
        </w:rPr>
        <w:t>Berdasarkan temuan penelitian, berikut adalah saran-saran yang dapat diberikan:</w:t>
      </w:r>
    </w:p>
    <w:p w14:paraId="59AC050B" w14:textId="77777777" w:rsidR="0052619B" w:rsidRPr="0052619B" w:rsidRDefault="0052619B" w:rsidP="000D0C2C">
      <w:pPr>
        <w:pStyle w:val="ListParagraph"/>
        <w:numPr>
          <w:ilvl w:val="0"/>
          <w:numId w:val="17"/>
        </w:numPr>
        <w:spacing w:after="0" w:line="480" w:lineRule="auto"/>
        <w:ind w:left="709"/>
        <w:jc w:val="both"/>
        <w:rPr>
          <w:rStyle w:val="Strong"/>
          <w:rFonts w:ascii="Arial" w:hAnsi="Arial" w:cs="Arial"/>
          <w:sz w:val="22"/>
        </w:rPr>
      </w:pPr>
      <w:r w:rsidRPr="0052619B">
        <w:rPr>
          <w:rStyle w:val="Strong"/>
          <w:rFonts w:ascii="Arial" w:hAnsi="Arial" w:cs="Arial"/>
          <w:b w:val="0"/>
          <w:bCs w:val="0"/>
          <w:sz w:val="22"/>
        </w:rPr>
        <w:t>Bagi Pengurus Masjid</w:t>
      </w:r>
      <w:r w:rsidRPr="0052619B">
        <w:rPr>
          <w:rStyle w:val="Strong"/>
          <w:rFonts w:ascii="Arial" w:hAnsi="Arial" w:cs="Arial"/>
          <w:sz w:val="22"/>
        </w:rPr>
        <w:t xml:space="preserve">, </w:t>
      </w:r>
      <w:r w:rsidRPr="0052619B">
        <w:rPr>
          <w:rStyle w:val="Strong"/>
          <w:rFonts w:ascii="Arial" w:hAnsi="Arial" w:cs="Arial"/>
          <w:b w:val="0"/>
          <w:bCs w:val="0"/>
          <w:sz w:val="22"/>
        </w:rPr>
        <w:t>disarankan untuk terus mempertahankan pendekatan yang inklusif dan adaptif terhadap dinamika generasi muda. Penguatan kaderisasi dan pelatihan kepemimpinan pemuda berbasis nilai keislaman perlu dikembangkan secara sistematis dan berkelanjutan. Peran media digital juga sebaiknya dioptimalkan untuk menciptakan komunikasi dua arah dan ruang ekspresi yang sesuai dengan budaya anak muda masa kini.</w:t>
      </w:r>
    </w:p>
    <w:p w14:paraId="54D12225" w14:textId="77777777" w:rsidR="0052619B" w:rsidRPr="0052619B" w:rsidRDefault="0052619B" w:rsidP="000D0C2C">
      <w:pPr>
        <w:pStyle w:val="ListParagraph"/>
        <w:numPr>
          <w:ilvl w:val="0"/>
          <w:numId w:val="17"/>
        </w:numPr>
        <w:spacing w:after="0" w:line="480" w:lineRule="auto"/>
        <w:ind w:left="709"/>
        <w:jc w:val="both"/>
        <w:rPr>
          <w:rStyle w:val="Strong"/>
          <w:rFonts w:ascii="Arial" w:hAnsi="Arial" w:cs="Arial"/>
          <w:sz w:val="22"/>
        </w:rPr>
      </w:pPr>
      <w:r w:rsidRPr="0052619B">
        <w:rPr>
          <w:rStyle w:val="Strong"/>
          <w:rFonts w:ascii="Arial" w:hAnsi="Arial" w:cs="Arial"/>
          <w:b w:val="0"/>
          <w:bCs w:val="0"/>
          <w:sz w:val="22"/>
        </w:rPr>
        <w:t>Bagi Generasi Muda</w:t>
      </w:r>
      <w:r w:rsidRPr="0052619B">
        <w:rPr>
          <w:rStyle w:val="Strong"/>
          <w:rFonts w:ascii="Arial" w:hAnsi="Arial" w:cs="Arial"/>
          <w:sz w:val="22"/>
        </w:rPr>
        <w:t xml:space="preserve">, </w:t>
      </w:r>
      <w:r w:rsidRPr="0052619B">
        <w:rPr>
          <w:rStyle w:val="Strong"/>
          <w:rFonts w:ascii="Arial" w:hAnsi="Arial" w:cs="Arial"/>
          <w:b w:val="0"/>
          <w:bCs w:val="0"/>
          <w:sz w:val="22"/>
        </w:rPr>
        <w:t>penting untuk terus memanfaatkan masjid sebagai ruang belajar sosial dan spiritual. Diharapkan mereka tidak hanya menjadi partisipan pasif, tetapi juga pelopor kegiatan yang berorientasi pada solidaritas sosial, gotong royong, dan kepedulian terhadap lingkungan sekitar.</w:t>
      </w:r>
    </w:p>
    <w:p w14:paraId="740C9A40" w14:textId="79CA95CB" w:rsidR="0052619B" w:rsidRDefault="0052619B" w:rsidP="000D0C2C">
      <w:pPr>
        <w:pStyle w:val="ListParagraph"/>
        <w:numPr>
          <w:ilvl w:val="0"/>
          <w:numId w:val="17"/>
        </w:numPr>
        <w:spacing w:after="0" w:line="480" w:lineRule="auto"/>
        <w:ind w:left="709"/>
        <w:jc w:val="both"/>
        <w:rPr>
          <w:b/>
          <w:bCs/>
        </w:rPr>
        <w:sectPr w:rsidR="0052619B" w:rsidSect="00AD0C38">
          <w:headerReference w:type="first" r:id="rId40"/>
          <w:footerReference w:type="first" r:id="rId41"/>
          <w:pgSz w:w="11906" w:h="16838"/>
          <w:pgMar w:top="2268" w:right="1701" w:bottom="1701" w:left="2268" w:header="720" w:footer="720" w:gutter="0"/>
          <w:cols w:space="720"/>
          <w:titlePg/>
          <w:docGrid w:linePitch="360"/>
        </w:sectPr>
      </w:pPr>
      <w:r w:rsidRPr="0052619B">
        <w:rPr>
          <w:rStyle w:val="Strong"/>
          <w:rFonts w:ascii="Arial" w:hAnsi="Arial" w:cs="Arial"/>
          <w:b w:val="0"/>
          <w:bCs w:val="0"/>
          <w:sz w:val="22"/>
        </w:rPr>
        <w:t>Bagi Peneliti Selanjutnya</w:t>
      </w:r>
      <w:r w:rsidRPr="0052619B">
        <w:rPr>
          <w:rStyle w:val="Strong"/>
          <w:rFonts w:ascii="Arial" w:hAnsi="Arial" w:cs="Arial"/>
          <w:sz w:val="22"/>
        </w:rPr>
        <w:t xml:space="preserve">, </w:t>
      </w:r>
      <w:r w:rsidRPr="0052619B">
        <w:rPr>
          <w:rStyle w:val="Strong"/>
          <w:rFonts w:ascii="Arial" w:hAnsi="Arial" w:cs="Arial"/>
          <w:b w:val="0"/>
          <w:bCs w:val="0"/>
          <w:sz w:val="22"/>
        </w:rPr>
        <w:t xml:space="preserve">penelitian ini dapat menjadi pijakan awal untuk mengembangkan studi lanjutan terkait peran masjid dalam pembangunan </w:t>
      </w:r>
      <w:r w:rsidRPr="0052619B">
        <w:rPr>
          <w:rStyle w:val="Strong"/>
          <w:rFonts w:ascii="Arial" w:hAnsi="Arial" w:cs="Arial"/>
          <w:b w:val="0"/>
          <w:bCs w:val="0"/>
          <w:sz w:val="22"/>
        </w:rPr>
        <w:lastRenderedPageBreak/>
        <w:t>sosial berbasis komunitas, terutama dengan pendekatan kuantitatif agar dapat mengukur secara lebih objektif dampak partisipasi generasi muda terhadap tingkat solidaritas sosial masyarakat secara luas</w:t>
      </w:r>
      <w:r>
        <w:rPr>
          <w:b/>
          <w:bCs/>
        </w:rPr>
        <w:t>.</w:t>
      </w:r>
    </w:p>
    <w:p w14:paraId="44137770" w14:textId="7617CCC4" w:rsidR="00315D0B" w:rsidRPr="00EB52D2" w:rsidRDefault="00315D0B" w:rsidP="005B5208">
      <w:pPr>
        <w:pStyle w:val="Heading1"/>
      </w:pPr>
      <w:bookmarkStart w:id="208" w:name="_Toc201618546"/>
      <w:bookmarkStart w:id="209" w:name="_Toc215947912"/>
      <w:r w:rsidRPr="00EB52D2">
        <w:lastRenderedPageBreak/>
        <w:t xml:space="preserve">DAFTAR </w:t>
      </w:r>
      <w:r w:rsidRPr="005B5208">
        <w:t>PUSTAKA</w:t>
      </w:r>
      <w:bookmarkEnd w:id="208"/>
      <w:bookmarkEnd w:id="209"/>
    </w:p>
    <w:p w14:paraId="359ABB89" w14:textId="3ACE68C3" w:rsidR="00EB1A79" w:rsidRPr="00EB1A79" w:rsidRDefault="00DE531A" w:rsidP="00EB1A79">
      <w:pPr>
        <w:widowControl w:val="0"/>
        <w:autoSpaceDE w:val="0"/>
        <w:autoSpaceDN w:val="0"/>
        <w:adjustRightInd w:val="0"/>
        <w:spacing w:line="240" w:lineRule="auto"/>
        <w:ind w:left="480" w:hanging="480"/>
        <w:rPr>
          <w:rFonts w:ascii="Arial" w:hAnsi="Arial" w:cs="Arial"/>
          <w:sz w:val="22"/>
          <w:szCs w:val="24"/>
        </w:rPr>
      </w:pPr>
      <w:r>
        <w:rPr>
          <w:rFonts w:ascii="Arial" w:hAnsi="Arial" w:cs="Arial"/>
          <w:color w:val="000000"/>
          <w:sz w:val="22"/>
          <w:lang w:val="id-ID"/>
        </w:rPr>
        <w:fldChar w:fldCharType="begin" w:fldLock="1"/>
      </w:r>
      <w:r>
        <w:rPr>
          <w:rFonts w:ascii="Arial" w:hAnsi="Arial" w:cs="Arial"/>
          <w:color w:val="000000"/>
          <w:sz w:val="22"/>
          <w:lang w:val="id-ID"/>
        </w:rPr>
        <w:instrText xml:space="preserve">ADDIN Mendeley Bibliography CSL_BIBLIOGRAPHY </w:instrText>
      </w:r>
      <w:r>
        <w:rPr>
          <w:rFonts w:ascii="Arial" w:hAnsi="Arial" w:cs="Arial"/>
          <w:color w:val="000000"/>
          <w:sz w:val="22"/>
          <w:lang w:val="id-ID"/>
        </w:rPr>
        <w:fldChar w:fldCharType="separate"/>
      </w:r>
      <w:r w:rsidR="00EB1A79" w:rsidRPr="00EB1A79">
        <w:rPr>
          <w:rFonts w:ascii="Arial" w:hAnsi="Arial" w:cs="Arial"/>
          <w:sz w:val="22"/>
          <w:szCs w:val="24"/>
        </w:rPr>
        <w:t xml:space="preserve">Abdussamad, Z. (2021). </w:t>
      </w:r>
      <w:r w:rsidR="00EB1A79" w:rsidRPr="00EB1A79">
        <w:rPr>
          <w:rFonts w:ascii="Arial" w:hAnsi="Arial" w:cs="Arial"/>
          <w:i/>
          <w:iCs/>
          <w:sz w:val="22"/>
          <w:szCs w:val="24"/>
        </w:rPr>
        <w:t>Metode Penelitian Kualitatif</w:t>
      </w:r>
      <w:r w:rsidR="00EB1A79" w:rsidRPr="00EB1A79">
        <w:rPr>
          <w:rFonts w:ascii="Arial" w:hAnsi="Arial" w:cs="Arial"/>
          <w:sz w:val="22"/>
          <w:szCs w:val="24"/>
        </w:rPr>
        <w:t>. CV. Syakir Media Press.</w:t>
      </w:r>
    </w:p>
    <w:p w14:paraId="0C19387C"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Amanda, R. R., Fakhruddin, A., &amp; Kosasih, A. (2024). Upaya masjid dalam meningkatkan kepedulian sosial di masyarakat. </w:t>
      </w:r>
      <w:r w:rsidRPr="00EB1A79">
        <w:rPr>
          <w:rFonts w:ascii="Arial" w:hAnsi="Arial" w:cs="Arial"/>
          <w:i/>
          <w:iCs/>
          <w:sz w:val="22"/>
          <w:szCs w:val="24"/>
        </w:rPr>
        <w:t>Journal of Education Research</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(3), 4221–4231.</w:t>
      </w:r>
    </w:p>
    <w:p w14:paraId="3E98ABFD"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Aprizal, A. (2024). Pengaruh Program Dewan Kemakmuran Masjid (DKM) terhadap Minat Remaja dalam Memakmurkan Masjid Al-Muttaqin Desa Bumi Mulya. </w:t>
      </w:r>
      <w:r w:rsidRPr="00EB1A79">
        <w:rPr>
          <w:rFonts w:ascii="Arial" w:hAnsi="Arial" w:cs="Arial"/>
          <w:i/>
          <w:iCs/>
          <w:sz w:val="22"/>
          <w:szCs w:val="24"/>
        </w:rPr>
        <w:t>AL-AMIYAH: Jurnal Ilmiah Multidisiplin</w:t>
      </w:r>
      <w:r w:rsidRPr="00EB1A79">
        <w:rPr>
          <w:rFonts w:ascii="Arial" w:hAnsi="Arial" w:cs="Arial"/>
          <w:sz w:val="22"/>
          <w:szCs w:val="24"/>
        </w:rPr>
        <w:t xml:space="preserve">, </w:t>
      </w:r>
      <w:r w:rsidRPr="00EB1A79">
        <w:rPr>
          <w:rFonts w:ascii="Arial" w:hAnsi="Arial" w:cs="Arial"/>
          <w:i/>
          <w:iCs/>
          <w:sz w:val="22"/>
          <w:szCs w:val="24"/>
        </w:rPr>
        <w:t>1</w:t>
      </w:r>
      <w:r w:rsidRPr="00EB1A79">
        <w:rPr>
          <w:rFonts w:ascii="Arial" w:hAnsi="Arial" w:cs="Arial"/>
          <w:sz w:val="22"/>
          <w:szCs w:val="24"/>
        </w:rPr>
        <w:t>(03), 341–352.</w:t>
      </w:r>
    </w:p>
    <w:p w14:paraId="020AD292"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Daradjat,  et all. (2004). </w:t>
      </w:r>
      <w:r w:rsidRPr="00EB1A79">
        <w:rPr>
          <w:rFonts w:ascii="Arial" w:hAnsi="Arial" w:cs="Arial"/>
          <w:i/>
          <w:iCs/>
          <w:sz w:val="22"/>
          <w:szCs w:val="24"/>
        </w:rPr>
        <w:t>Ilmu pendidikan islam</w:t>
      </w:r>
      <w:r w:rsidRPr="00EB1A79">
        <w:rPr>
          <w:rFonts w:ascii="Arial" w:hAnsi="Arial" w:cs="Arial"/>
          <w:sz w:val="22"/>
          <w:szCs w:val="24"/>
        </w:rPr>
        <w:t>. Bumi Aksara.</w:t>
      </w:r>
    </w:p>
    <w:p w14:paraId="743CCD5A"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Dewantara, A. W. (2017). </w:t>
      </w:r>
      <w:r w:rsidRPr="00EB1A79">
        <w:rPr>
          <w:rFonts w:ascii="Arial" w:hAnsi="Arial" w:cs="Arial"/>
          <w:i/>
          <w:iCs/>
          <w:sz w:val="22"/>
          <w:szCs w:val="24"/>
        </w:rPr>
        <w:t>Alangkah hebatnya negara gotong royong (indonesia dalam kacamata soekarno</w:t>
      </w:r>
      <w:r w:rsidRPr="00EB1A79">
        <w:rPr>
          <w:rFonts w:ascii="Arial" w:hAnsi="Arial" w:cs="Arial"/>
          <w:sz w:val="22"/>
          <w:szCs w:val="24"/>
        </w:rPr>
        <w:t>. PT Kanisius.</w:t>
      </w:r>
    </w:p>
    <w:p w14:paraId="5B9EFD3E"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Durkheim, É. (1911). </w:t>
      </w:r>
      <w:r w:rsidRPr="00EB1A79">
        <w:rPr>
          <w:rFonts w:ascii="Arial" w:hAnsi="Arial" w:cs="Arial"/>
          <w:i/>
          <w:iCs/>
          <w:sz w:val="22"/>
          <w:szCs w:val="24"/>
        </w:rPr>
        <w:t>The division of labor in society</w:t>
      </w:r>
      <w:r w:rsidRPr="00EB1A79">
        <w:rPr>
          <w:rFonts w:ascii="Arial" w:hAnsi="Arial" w:cs="Arial"/>
          <w:sz w:val="22"/>
          <w:szCs w:val="24"/>
        </w:rPr>
        <w:t>. Free Press.</w:t>
      </w:r>
    </w:p>
    <w:p w14:paraId="7D66148D"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Fred, R. D. (2014). </w:t>
      </w:r>
      <w:r w:rsidRPr="00EB1A79">
        <w:rPr>
          <w:rFonts w:ascii="Arial" w:hAnsi="Arial" w:cs="Arial"/>
          <w:i/>
          <w:iCs/>
          <w:sz w:val="22"/>
          <w:szCs w:val="24"/>
        </w:rPr>
        <w:t>Strategic management: concepts and cases</w:t>
      </w:r>
      <w:r w:rsidRPr="00EB1A79">
        <w:rPr>
          <w:rFonts w:ascii="Arial" w:hAnsi="Arial" w:cs="Arial"/>
          <w:sz w:val="22"/>
          <w:szCs w:val="24"/>
        </w:rPr>
        <w:t>. Pearson Education.</w:t>
      </w:r>
    </w:p>
    <w:p w14:paraId="502F6E0B"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Hamdanah, &amp; Surawan. (2022). </w:t>
      </w:r>
      <w:r w:rsidRPr="00EB1A79">
        <w:rPr>
          <w:rFonts w:ascii="Arial" w:hAnsi="Arial" w:cs="Arial"/>
          <w:i/>
          <w:iCs/>
          <w:sz w:val="22"/>
          <w:szCs w:val="24"/>
        </w:rPr>
        <w:t>Remaja dan Dinamika: Tinjauan Psikologi dan Pendidikan.K-Media</w:t>
      </w:r>
      <w:r w:rsidRPr="00EB1A79">
        <w:rPr>
          <w:rFonts w:ascii="Arial" w:hAnsi="Arial" w:cs="Arial"/>
          <w:sz w:val="22"/>
          <w:szCs w:val="24"/>
        </w:rPr>
        <w:t>.</w:t>
      </w:r>
    </w:p>
    <w:p w14:paraId="469D698C"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Hanifa, S., Dewi, D. A., &amp; Hayat, R. S. (2024). Analisis fenomena degradasi budaya gotong royong. </w:t>
      </w:r>
      <w:r w:rsidRPr="00EB1A79">
        <w:rPr>
          <w:rFonts w:ascii="Arial" w:hAnsi="Arial" w:cs="Arial"/>
          <w:i/>
          <w:iCs/>
          <w:sz w:val="22"/>
          <w:szCs w:val="24"/>
        </w:rPr>
        <w:t>Indo-MathEdu Intellectuals Journal</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(1), 820–829.</w:t>
      </w:r>
    </w:p>
    <w:p w14:paraId="1FE6F9A0"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Harahap, N. (2020). </w:t>
      </w:r>
      <w:r w:rsidRPr="00EB1A79">
        <w:rPr>
          <w:rFonts w:ascii="Arial" w:hAnsi="Arial" w:cs="Arial"/>
          <w:i/>
          <w:iCs/>
          <w:sz w:val="22"/>
          <w:szCs w:val="24"/>
        </w:rPr>
        <w:t>Penelitian kualitatif</w:t>
      </w:r>
      <w:r w:rsidRPr="00EB1A79">
        <w:rPr>
          <w:rFonts w:ascii="Arial" w:hAnsi="Arial" w:cs="Arial"/>
          <w:sz w:val="22"/>
          <w:szCs w:val="24"/>
        </w:rPr>
        <w:t>. Wal Ashri Publishing.</w:t>
      </w:r>
    </w:p>
    <w:p w14:paraId="7B0339D3"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Hidayat, A., Al-Aziz, M. A., Imyansah, M. U., Marzila, L., &amp; Wismanto. (2024). Masjid sebagai sentral komunikasi sosial dalam penyebaran informasi untuk mendukung pembangunan masyarakat islam. </w:t>
      </w:r>
      <w:r w:rsidRPr="00EB1A79">
        <w:rPr>
          <w:rFonts w:ascii="Arial" w:hAnsi="Arial" w:cs="Arial"/>
          <w:i/>
          <w:iCs/>
          <w:sz w:val="22"/>
          <w:szCs w:val="24"/>
        </w:rPr>
        <w:t>moral   : jurnal kajian pendidikan islam</w:t>
      </w:r>
      <w:r w:rsidRPr="00EB1A79">
        <w:rPr>
          <w:rFonts w:ascii="Arial" w:hAnsi="Arial" w:cs="Arial"/>
          <w:sz w:val="22"/>
          <w:szCs w:val="24"/>
        </w:rPr>
        <w:t xml:space="preserve">, </w:t>
      </w:r>
      <w:r w:rsidRPr="00EB1A79">
        <w:rPr>
          <w:rFonts w:ascii="Arial" w:hAnsi="Arial" w:cs="Arial"/>
          <w:i/>
          <w:iCs/>
          <w:sz w:val="22"/>
          <w:szCs w:val="24"/>
        </w:rPr>
        <w:t>1</w:t>
      </w:r>
      <w:r w:rsidRPr="00EB1A79">
        <w:rPr>
          <w:rFonts w:ascii="Arial" w:hAnsi="Arial" w:cs="Arial"/>
          <w:sz w:val="22"/>
          <w:szCs w:val="24"/>
        </w:rPr>
        <w:t>(4), 51–60.</w:t>
      </w:r>
    </w:p>
    <w:p w14:paraId="45CE5787"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Hidayat, R., Mujiburrahman, Habiburrahim, &amp; Silahuddin. (2024). Metode Pembelajaran Pendidikan Islam. </w:t>
      </w:r>
      <w:r w:rsidRPr="00EB1A79">
        <w:rPr>
          <w:rFonts w:ascii="Arial" w:hAnsi="Arial" w:cs="Arial"/>
          <w:i/>
          <w:iCs/>
          <w:sz w:val="22"/>
          <w:szCs w:val="24"/>
        </w:rPr>
        <w:t>EL-Hadhary: Jurnal Penelitian Pendidikan Multidisiplin</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(01), 34–47. https://doi.org/10.61693/elhadhary.vol201.2024.34-47</w:t>
      </w:r>
    </w:p>
    <w:p w14:paraId="1800A3E5"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Hizbullah, M., Yeltriana, H., &amp; Saragih, A. (2022). Peran dewan kemakmuran masjid dalam membangun solidaritas umat. </w:t>
      </w:r>
      <w:r w:rsidRPr="00EB1A79">
        <w:rPr>
          <w:rFonts w:ascii="Arial" w:hAnsi="Arial" w:cs="Arial"/>
          <w:i/>
          <w:iCs/>
          <w:sz w:val="22"/>
          <w:szCs w:val="24"/>
        </w:rPr>
        <w:t>Titian: Jurnal Ilmu Humaniora</w:t>
      </w:r>
      <w:r w:rsidRPr="00EB1A79">
        <w:rPr>
          <w:rFonts w:ascii="Arial" w:hAnsi="Arial" w:cs="Arial"/>
          <w:sz w:val="22"/>
          <w:szCs w:val="24"/>
        </w:rPr>
        <w:t xml:space="preserve">, </w:t>
      </w:r>
      <w:r w:rsidRPr="00EB1A79">
        <w:rPr>
          <w:rFonts w:ascii="Arial" w:hAnsi="Arial" w:cs="Arial"/>
          <w:i/>
          <w:iCs/>
          <w:sz w:val="22"/>
          <w:szCs w:val="24"/>
        </w:rPr>
        <w:t>6</w:t>
      </w:r>
      <w:r w:rsidRPr="00EB1A79">
        <w:rPr>
          <w:rFonts w:ascii="Arial" w:hAnsi="Arial" w:cs="Arial"/>
          <w:sz w:val="22"/>
          <w:szCs w:val="24"/>
        </w:rPr>
        <w:t>(2), 255–263.</w:t>
      </w:r>
    </w:p>
    <w:p w14:paraId="6B9C5777"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Johnson, D. P. (1986). </w:t>
      </w:r>
      <w:r w:rsidRPr="00EB1A79">
        <w:rPr>
          <w:rFonts w:ascii="Arial" w:hAnsi="Arial" w:cs="Arial"/>
          <w:i/>
          <w:iCs/>
          <w:sz w:val="22"/>
          <w:szCs w:val="24"/>
        </w:rPr>
        <w:t>Teori sosiologi klasik &amp; modern jilid i</w:t>
      </w:r>
      <w:r w:rsidRPr="00EB1A79">
        <w:rPr>
          <w:rFonts w:ascii="Arial" w:hAnsi="Arial" w:cs="Arial"/>
          <w:sz w:val="22"/>
          <w:szCs w:val="24"/>
        </w:rPr>
        <w:t>. Gramedia.</w:t>
      </w:r>
    </w:p>
    <w:p w14:paraId="67D450D0"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Kaplan, R. S. (1996). </w:t>
      </w:r>
      <w:r w:rsidRPr="00EB1A79">
        <w:rPr>
          <w:rFonts w:ascii="Arial" w:hAnsi="Arial" w:cs="Arial"/>
          <w:i/>
          <w:iCs/>
          <w:sz w:val="22"/>
          <w:szCs w:val="24"/>
        </w:rPr>
        <w:t>The balanced scorecard: translating strategy into action</w:t>
      </w:r>
      <w:r w:rsidRPr="00EB1A79">
        <w:rPr>
          <w:rFonts w:ascii="Arial" w:hAnsi="Arial" w:cs="Arial"/>
          <w:sz w:val="22"/>
          <w:szCs w:val="24"/>
        </w:rPr>
        <w:t>. Harvard Business School Press.</w:t>
      </w:r>
    </w:p>
    <w:p w14:paraId="572D1AA5"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Ningsih, T. H. (2017). </w:t>
      </w:r>
      <w:r w:rsidRPr="00EB1A79">
        <w:rPr>
          <w:rFonts w:ascii="Arial" w:hAnsi="Arial" w:cs="Arial"/>
          <w:i/>
          <w:iCs/>
          <w:sz w:val="22"/>
          <w:szCs w:val="24"/>
        </w:rPr>
        <w:t>Peran ta’mir masjid dalam meningkatkan solidaritas masyarakat di masjid besar syuhada lamgugob, kecamatan syiah kuala banda aceh</w:t>
      </w:r>
      <w:r w:rsidRPr="00EB1A79">
        <w:rPr>
          <w:rFonts w:ascii="Arial" w:hAnsi="Arial" w:cs="Arial"/>
          <w:sz w:val="22"/>
          <w:szCs w:val="24"/>
        </w:rPr>
        <w:t>. Universitas Islam Negeri Ar-Raniry.</w:t>
      </w:r>
    </w:p>
    <w:p w14:paraId="78641909"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Nuraiman. (2019). Faktor-faktor yang memicu perubahan solidaritas dalam masyarakat di nagari solok ambah kabupaten sijunjung. </w:t>
      </w:r>
      <w:r w:rsidRPr="00EB1A79">
        <w:rPr>
          <w:rFonts w:ascii="Arial" w:hAnsi="Arial" w:cs="Arial"/>
          <w:i/>
          <w:iCs/>
          <w:sz w:val="22"/>
          <w:szCs w:val="24"/>
        </w:rPr>
        <w:t>Jurnal Ilmu Pendidikan Ahlussunnah</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(2), 6–12.</w:t>
      </w:r>
    </w:p>
    <w:p w14:paraId="33215A18"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lastRenderedPageBreak/>
        <w:t xml:space="preserve">Nurmalisa, Y. (2017). </w:t>
      </w:r>
      <w:r w:rsidRPr="00EB1A79">
        <w:rPr>
          <w:rFonts w:ascii="Arial" w:hAnsi="Arial" w:cs="Arial"/>
          <w:i/>
          <w:iCs/>
          <w:sz w:val="22"/>
          <w:szCs w:val="24"/>
        </w:rPr>
        <w:t>Pendidikan generasi muda</w:t>
      </w:r>
      <w:r w:rsidRPr="00EB1A79">
        <w:rPr>
          <w:rFonts w:ascii="Arial" w:hAnsi="Arial" w:cs="Arial"/>
          <w:sz w:val="22"/>
          <w:szCs w:val="24"/>
        </w:rPr>
        <w:t>. Media Akademi.</w:t>
      </w:r>
    </w:p>
    <w:p w14:paraId="218A0CE2"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Nurmansyah, &amp; Burhan. (2023). </w:t>
      </w:r>
      <w:r w:rsidRPr="00EB1A79">
        <w:rPr>
          <w:rFonts w:ascii="Arial" w:hAnsi="Arial" w:cs="Arial"/>
          <w:i/>
          <w:iCs/>
          <w:sz w:val="22"/>
          <w:szCs w:val="24"/>
        </w:rPr>
        <w:t>Manajemen strategik</w:t>
      </w:r>
      <w:r w:rsidRPr="00EB1A79">
        <w:rPr>
          <w:rFonts w:ascii="Arial" w:hAnsi="Arial" w:cs="Arial"/>
          <w:sz w:val="22"/>
          <w:szCs w:val="24"/>
        </w:rPr>
        <w:t>. Eureka Media Aksara.</w:t>
      </w:r>
    </w:p>
    <w:p w14:paraId="481CFC7D"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Putri, A. K., Salsabila, A., &amp; Prabayunita, A. (2023). Memudarnya nilai-nilai gotong royong pada era globalisasi. </w:t>
      </w:r>
      <w:r w:rsidRPr="00EB1A79">
        <w:rPr>
          <w:rFonts w:ascii="Arial" w:hAnsi="Arial" w:cs="Arial"/>
          <w:i/>
          <w:iCs/>
          <w:sz w:val="22"/>
          <w:szCs w:val="24"/>
        </w:rPr>
        <w:t>Indigenious Knowledge</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(3), 96–103.</w:t>
      </w:r>
    </w:p>
    <w:p w14:paraId="1B0F1EB4"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Qanita, R., Nursyafna, M., F., &amp; Wismanto. (2025). Peran masjid sebagai lembaga kaderisasi umat di tengah dinamika sosial   : sebuah tinjauan historis dan kontemporer. </w:t>
      </w:r>
      <w:r w:rsidRPr="00EB1A79">
        <w:rPr>
          <w:rFonts w:ascii="Arial" w:hAnsi="Arial" w:cs="Arial"/>
          <w:i/>
          <w:iCs/>
          <w:sz w:val="22"/>
          <w:szCs w:val="24"/>
        </w:rPr>
        <w:t>Ikhlas   : Jurnal Ilmiah Pendidikan Islam</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(1), 1–10.</w:t>
      </w:r>
    </w:p>
    <w:p w14:paraId="2E19AA52"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Rafiqah, L. (2020a). </w:t>
      </w:r>
      <w:r w:rsidRPr="00EB1A79">
        <w:rPr>
          <w:rFonts w:ascii="Arial" w:hAnsi="Arial" w:cs="Arial"/>
          <w:i/>
          <w:iCs/>
          <w:sz w:val="22"/>
          <w:szCs w:val="24"/>
        </w:rPr>
        <w:t>Konsep Ibnu Qayyim AL-Jauziyyah Tentang Perlindungan Hak Anak Dalam Keluarga</w:t>
      </w:r>
      <w:r w:rsidRPr="00EB1A79">
        <w:rPr>
          <w:rFonts w:ascii="Arial" w:hAnsi="Arial" w:cs="Arial"/>
          <w:sz w:val="22"/>
          <w:szCs w:val="24"/>
        </w:rPr>
        <w:t>.</w:t>
      </w:r>
    </w:p>
    <w:p w14:paraId="29A7D7D8"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Rafiqah, L. (2020b). Ukhuwah islamiyah antara konsep dan realitas. </w:t>
      </w:r>
      <w:r w:rsidRPr="00EB1A79">
        <w:rPr>
          <w:rFonts w:ascii="Arial" w:hAnsi="Arial" w:cs="Arial"/>
          <w:i/>
          <w:iCs/>
          <w:sz w:val="22"/>
          <w:szCs w:val="24"/>
        </w:rPr>
        <w:t>Jurnal Dakwatul Islam</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(1), 31–41.</w:t>
      </w:r>
    </w:p>
    <w:p w14:paraId="27103AF5"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Sudarsih, S. (2019). Pentingnya membangun karakter generasi muda di era global. </w:t>
      </w:r>
      <w:r w:rsidRPr="00EB1A79">
        <w:rPr>
          <w:rFonts w:ascii="Arial" w:hAnsi="Arial" w:cs="Arial"/>
          <w:i/>
          <w:iCs/>
          <w:sz w:val="22"/>
          <w:szCs w:val="24"/>
        </w:rPr>
        <w:t>Harmoni: Jurnal Pengabdian Kepada Masyarakat</w:t>
      </w:r>
      <w:r w:rsidRPr="00EB1A79">
        <w:rPr>
          <w:rFonts w:ascii="Arial" w:hAnsi="Arial" w:cs="Arial"/>
          <w:sz w:val="22"/>
          <w:szCs w:val="24"/>
        </w:rPr>
        <w:t xml:space="preserve">, </w:t>
      </w:r>
      <w:r w:rsidRPr="00EB1A79">
        <w:rPr>
          <w:rFonts w:ascii="Arial" w:hAnsi="Arial" w:cs="Arial"/>
          <w:i/>
          <w:iCs/>
          <w:sz w:val="22"/>
          <w:szCs w:val="24"/>
        </w:rPr>
        <w:t>3</w:t>
      </w:r>
      <w:r w:rsidRPr="00EB1A79">
        <w:rPr>
          <w:rFonts w:ascii="Arial" w:hAnsi="Arial" w:cs="Arial"/>
          <w:sz w:val="22"/>
          <w:szCs w:val="24"/>
        </w:rPr>
        <w:t>(2), 55–59.</w:t>
      </w:r>
    </w:p>
    <w:p w14:paraId="34B29967"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Sugiyono. (2018). </w:t>
      </w:r>
      <w:r w:rsidRPr="00EB1A79">
        <w:rPr>
          <w:rFonts w:ascii="Arial" w:hAnsi="Arial" w:cs="Arial"/>
          <w:i/>
          <w:iCs/>
          <w:sz w:val="22"/>
          <w:szCs w:val="24"/>
        </w:rPr>
        <w:t>Metode Penelitian Pendidikan Pendekatan Kualitatif</w:t>
      </w:r>
      <w:r w:rsidRPr="00EB1A79">
        <w:rPr>
          <w:rFonts w:ascii="Arial" w:hAnsi="Arial" w:cs="Arial"/>
          <w:sz w:val="22"/>
          <w:szCs w:val="24"/>
        </w:rPr>
        <w:t>. CV. Alfabeta.</w:t>
      </w:r>
    </w:p>
    <w:p w14:paraId="42B3DA70"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Suratman, &amp; Wardana, A. (2019). Peran gerakan love masjid terhadap solidaritas masyarakat dalam memakmurkan masjid di d.i. yogyakarta. </w:t>
      </w:r>
      <w:r w:rsidRPr="00EB1A79">
        <w:rPr>
          <w:rFonts w:ascii="Arial" w:hAnsi="Arial" w:cs="Arial"/>
          <w:i/>
          <w:iCs/>
          <w:sz w:val="22"/>
          <w:szCs w:val="24"/>
        </w:rPr>
        <w:t>Jurnal Pendidikan Sosiologi</w:t>
      </w:r>
      <w:r w:rsidRPr="00EB1A79">
        <w:rPr>
          <w:rFonts w:ascii="Arial" w:hAnsi="Arial" w:cs="Arial"/>
          <w:sz w:val="22"/>
          <w:szCs w:val="24"/>
        </w:rPr>
        <w:t xml:space="preserve">, </w:t>
      </w:r>
      <w:r w:rsidRPr="00EB1A79">
        <w:rPr>
          <w:rFonts w:ascii="Arial" w:hAnsi="Arial" w:cs="Arial"/>
          <w:i/>
          <w:iCs/>
          <w:sz w:val="22"/>
          <w:szCs w:val="24"/>
        </w:rPr>
        <w:t>8</w:t>
      </w:r>
      <w:r w:rsidRPr="00EB1A79">
        <w:rPr>
          <w:rFonts w:ascii="Arial" w:hAnsi="Arial" w:cs="Arial"/>
          <w:sz w:val="22"/>
          <w:szCs w:val="24"/>
        </w:rPr>
        <w:t>(4), 1–20.</w:t>
      </w:r>
    </w:p>
    <w:p w14:paraId="08CFC23F" w14:textId="77777777" w:rsidR="00EB1A79" w:rsidRP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Syarkawi. (2014). Existensi solidaritas dalam islam “suatu keniscayaan. </w:t>
      </w:r>
      <w:r w:rsidRPr="00EB1A79">
        <w:rPr>
          <w:rFonts w:ascii="Arial" w:hAnsi="Arial" w:cs="Arial"/>
          <w:i/>
          <w:iCs/>
          <w:sz w:val="22"/>
          <w:szCs w:val="24"/>
        </w:rPr>
        <w:t>Lentera</w:t>
      </w:r>
      <w:r w:rsidRPr="00EB1A79">
        <w:rPr>
          <w:rFonts w:ascii="Arial" w:hAnsi="Arial" w:cs="Arial"/>
          <w:sz w:val="22"/>
          <w:szCs w:val="24"/>
        </w:rPr>
        <w:t xml:space="preserve">, </w:t>
      </w:r>
      <w:r w:rsidRPr="00EB1A79">
        <w:rPr>
          <w:rFonts w:ascii="Arial" w:hAnsi="Arial" w:cs="Arial"/>
          <w:i/>
          <w:iCs/>
          <w:sz w:val="22"/>
          <w:szCs w:val="24"/>
        </w:rPr>
        <w:t>14</w:t>
      </w:r>
      <w:r w:rsidRPr="00EB1A79">
        <w:rPr>
          <w:rFonts w:ascii="Arial" w:hAnsi="Arial" w:cs="Arial"/>
          <w:sz w:val="22"/>
          <w:szCs w:val="24"/>
        </w:rPr>
        <w:t>(10), 63–69.</w:t>
      </w:r>
    </w:p>
    <w:p w14:paraId="255BB046" w14:textId="126D4856" w:rsidR="00EB1A79" w:rsidRDefault="00EB1A79" w:rsidP="00EB1A79">
      <w:pPr>
        <w:widowControl w:val="0"/>
        <w:autoSpaceDE w:val="0"/>
        <w:autoSpaceDN w:val="0"/>
        <w:adjustRightInd w:val="0"/>
        <w:spacing w:line="240" w:lineRule="auto"/>
        <w:ind w:left="480" w:hanging="480"/>
        <w:rPr>
          <w:rFonts w:ascii="Arial" w:hAnsi="Arial" w:cs="Arial"/>
          <w:sz w:val="22"/>
          <w:szCs w:val="24"/>
        </w:rPr>
      </w:pPr>
      <w:r w:rsidRPr="00EB1A79">
        <w:rPr>
          <w:rFonts w:ascii="Arial" w:hAnsi="Arial" w:cs="Arial"/>
          <w:sz w:val="22"/>
          <w:szCs w:val="24"/>
        </w:rPr>
        <w:t xml:space="preserve">Yusuf, A. U. (2023). </w:t>
      </w:r>
      <w:r w:rsidRPr="00EB1A79">
        <w:rPr>
          <w:rFonts w:ascii="Arial" w:hAnsi="Arial" w:cs="Arial"/>
          <w:i/>
          <w:iCs/>
          <w:sz w:val="22"/>
          <w:szCs w:val="24"/>
        </w:rPr>
        <w:t>40 Hadits Seputar Pemuda</w:t>
      </w:r>
      <w:r w:rsidRPr="00EB1A79">
        <w:rPr>
          <w:rFonts w:ascii="Arial" w:hAnsi="Arial" w:cs="Arial"/>
          <w:sz w:val="22"/>
          <w:szCs w:val="24"/>
        </w:rPr>
        <w:t>.</w:t>
      </w:r>
    </w:p>
    <w:p w14:paraId="1DE12831"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Abdussamad, Z. (2021). </w:t>
      </w:r>
      <w:r w:rsidRPr="00EB1A79">
        <w:rPr>
          <w:rFonts w:ascii="Arial" w:hAnsi="Arial" w:cs="Arial"/>
          <w:i/>
          <w:iCs/>
          <w:sz w:val="22"/>
          <w:szCs w:val="24"/>
        </w:rPr>
        <w:t>Metode Penelitian Kualitatif</w:t>
      </w:r>
      <w:r w:rsidRPr="00EB1A79">
        <w:rPr>
          <w:rFonts w:ascii="Arial" w:hAnsi="Arial" w:cs="Arial"/>
          <w:sz w:val="22"/>
          <w:szCs w:val="24"/>
        </w:rPr>
        <w:t>. CV. Syakir Media Press.</w:t>
      </w:r>
    </w:p>
    <w:p w14:paraId="61CF955F"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Amanda, R. R., Fakhruddin, A., &amp; Kosasih, A. (2024). Upaya masjid dalam meningkatkan kepedulian sosial di masyarakat. </w:t>
      </w:r>
      <w:r w:rsidRPr="00EB1A79">
        <w:rPr>
          <w:rFonts w:ascii="Arial" w:hAnsi="Arial" w:cs="Arial"/>
          <w:i/>
          <w:iCs/>
          <w:sz w:val="22"/>
          <w:szCs w:val="24"/>
        </w:rPr>
        <w:t>Journal of Education Research</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(3), 4221–4231.</w:t>
      </w:r>
    </w:p>
    <w:p w14:paraId="73A258D7"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Aprizal, A. (2024). Pengaruh Program Dewan Kemakmuran Masjid (DKM) terhadap Minat Remaja dalam Memakmurkan Masjid Al-Muttaqin Desa Bumi Mulya. </w:t>
      </w:r>
      <w:r w:rsidRPr="00EB1A79">
        <w:rPr>
          <w:rFonts w:ascii="Arial" w:hAnsi="Arial" w:cs="Arial"/>
          <w:i/>
          <w:iCs/>
          <w:sz w:val="22"/>
          <w:szCs w:val="24"/>
        </w:rPr>
        <w:t>AL-AMIYAH: Jurnal Ilmiah Multidisiplin</w:t>
      </w:r>
      <w:r w:rsidRPr="00EB1A79">
        <w:rPr>
          <w:rFonts w:ascii="Arial" w:hAnsi="Arial" w:cs="Arial"/>
          <w:sz w:val="22"/>
          <w:szCs w:val="24"/>
        </w:rPr>
        <w:t xml:space="preserve">, </w:t>
      </w:r>
      <w:r w:rsidRPr="00EB1A79">
        <w:rPr>
          <w:rFonts w:ascii="Arial" w:hAnsi="Arial" w:cs="Arial"/>
          <w:i/>
          <w:iCs/>
          <w:sz w:val="22"/>
          <w:szCs w:val="24"/>
        </w:rPr>
        <w:t>1</w:t>
      </w:r>
      <w:r w:rsidRPr="00EB1A79">
        <w:rPr>
          <w:rFonts w:ascii="Arial" w:hAnsi="Arial" w:cs="Arial"/>
          <w:sz w:val="22"/>
          <w:szCs w:val="24"/>
        </w:rPr>
        <w:t>(03), 341–352.</w:t>
      </w:r>
    </w:p>
    <w:p w14:paraId="36372F8F"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Daradjat,  et all. (2004). </w:t>
      </w:r>
      <w:r w:rsidRPr="00EB1A79">
        <w:rPr>
          <w:rFonts w:ascii="Arial" w:hAnsi="Arial" w:cs="Arial"/>
          <w:i/>
          <w:iCs/>
          <w:sz w:val="22"/>
          <w:szCs w:val="24"/>
        </w:rPr>
        <w:t>Ilmu pendidikan islam</w:t>
      </w:r>
      <w:r w:rsidRPr="00EB1A79">
        <w:rPr>
          <w:rFonts w:ascii="Arial" w:hAnsi="Arial" w:cs="Arial"/>
          <w:sz w:val="22"/>
          <w:szCs w:val="24"/>
        </w:rPr>
        <w:t>. Bumi Aksara.</w:t>
      </w:r>
    </w:p>
    <w:p w14:paraId="7E2859BC"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Dewantara, A. W. (2017). </w:t>
      </w:r>
      <w:r w:rsidRPr="00EB1A79">
        <w:rPr>
          <w:rFonts w:ascii="Arial" w:hAnsi="Arial" w:cs="Arial"/>
          <w:i/>
          <w:iCs/>
          <w:sz w:val="22"/>
          <w:szCs w:val="24"/>
        </w:rPr>
        <w:t>Alangkah hebatnya negara gotong royong (indonesia dalam kacamata soekarno</w:t>
      </w:r>
      <w:r w:rsidRPr="00EB1A79">
        <w:rPr>
          <w:rFonts w:ascii="Arial" w:hAnsi="Arial" w:cs="Arial"/>
          <w:sz w:val="22"/>
          <w:szCs w:val="24"/>
        </w:rPr>
        <w:t>. PT Kanisius.</w:t>
      </w:r>
    </w:p>
    <w:p w14:paraId="6D078ADD"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Durkheim, É. (1911). </w:t>
      </w:r>
      <w:r w:rsidRPr="00EB1A79">
        <w:rPr>
          <w:rFonts w:ascii="Arial" w:hAnsi="Arial" w:cs="Arial"/>
          <w:i/>
          <w:iCs/>
          <w:sz w:val="22"/>
          <w:szCs w:val="24"/>
        </w:rPr>
        <w:t>The division of labor in society</w:t>
      </w:r>
      <w:r w:rsidRPr="00EB1A79">
        <w:rPr>
          <w:rFonts w:ascii="Arial" w:hAnsi="Arial" w:cs="Arial"/>
          <w:sz w:val="22"/>
          <w:szCs w:val="24"/>
        </w:rPr>
        <w:t>. Free Press.</w:t>
      </w:r>
    </w:p>
    <w:p w14:paraId="55672D01"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Fred, R. D. (2014). </w:t>
      </w:r>
      <w:r w:rsidRPr="00EB1A79">
        <w:rPr>
          <w:rFonts w:ascii="Arial" w:hAnsi="Arial" w:cs="Arial"/>
          <w:i/>
          <w:iCs/>
          <w:sz w:val="22"/>
          <w:szCs w:val="24"/>
        </w:rPr>
        <w:t>Strategic management: concepts and cases</w:t>
      </w:r>
      <w:r w:rsidRPr="00EB1A79">
        <w:rPr>
          <w:rFonts w:ascii="Arial" w:hAnsi="Arial" w:cs="Arial"/>
          <w:sz w:val="22"/>
          <w:szCs w:val="24"/>
        </w:rPr>
        <w:t>. Pearson Education.</w:t>
      </w:r>
    </w:p>
    <w:p w14:paraId="72366EC7"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Hamdanah, &amp; Surawan. (2022). </w:t>
      </w:r>
      <w:r w:rsidRPr="00EB1A79">
        <w:rPr>
          <w:rFonts w:ascii="Arial" w:hAnsi="Arial" w:cs="Arial"/>
          <w:i/>
          <w:iCs/>
          <w:sz w:val="22"/>
          <w:szCs w:val="24"/>
        </w:rPr>
        <w:t>Remaja dan Dinamika: Tinjauan Psikologi dan Pendidikan.K-Media</w:t>
      </w:r>
      <w:r w:rsidRPr="00EB1A79">
        <w:rPr>
          <w:rFonts w:ascii="Arial" w:hAnsi="Arial" w:cs="Arial"/>
          <w:sz w:val="22"/>
          <w:szCs w:val="24"/>
        </w:rPr>
        <w:t>.</w:t>
      </w:r>
    </w:p>
    <w:p w14:paraId="2D44CC51"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Hanifa, S., Dewi, D. A., &amp; Hayat, R. S. (2024). Analisis fenomena degradasi </w:t>
      </w:r>
      <w:r w:rsidRPr="00EB1A79">
        <w:rPr>
          <w:rFonts w:ascii="Arial" w:hAnsi="Arial" w:cs="Arial"/>
          <w:sz w:val="22"/>
          <w:szCs w:val="24"/>
        </w:rPr>
        <w:lastRenderedPageBreak/>
        <w:t xml:space="preserve">budaya gotong royong. </w:t>
      </w:r>
      <w:r w:rsidRPr="00EB1A79">
        <w:rPr>
          <w:rFonts w:ascii="Arial" w:hAnsi="Arial" w:cs="Arial"/>
          <w:i/>
          <w:iCs/>
          <w:sz w:val="22"/>
          <w:szCs w:val="24"/>
        </w:rPr>
        <w:t>Indo-MathEdu Intellectuals Journal</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(1), 820–829.</w:t>
      </w:r>
    </w:p>
    <w:p w14:paraId="435F1B5D"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Harahap, N. (2020). </w:t>
      </w:r>
      <w:r w:rsidRPr="00EB1A79">
        <w:rPr>
          <w:rFonts w:ascii="Arial" w:hAnsi="Arial" w:cs="Arial"/>
          <w:i/>
          <w:iCs/>
          <w:sz w:val="22"/>
          <w:szCs w:val="24"/>
        </w:rPr>
        <w:t>Penelitian kualitatif</w:t>
      </w:r>
      <w:r w:rsidRPr="00EB1A79">
        <w:rPr>
          <w:rFonts w:ascii="Arial" w:hAnsi="Arial" w:cs="Arial"/>
          <w:sz w:val="22"/>
          <w:szCs w:val="24"/>
        </w:rPr>
        <w:t>. Wal Ashri Publishing.</w:t>
      </w:r>
    </w:p>
    <w:p w14:paraId="32A993C1"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Hidayat, A., Al-Aziz, M. A., Imyansah, M. U., Marzila, L., &amp; Wismanto. (2024). Masjid sebagai sentral komunikasi sosial dalam penyebaran informasi untuk mendukung pembangunan masyarakat islam. </w:t>
      </w:r>
      <w:r w:rsidRPr="00EB1A79">
        <w:rPr>
          <w:rFonts w:ascii="Arial" w:hAnsi="Arial" w:cs="Arial"/>
          <w:i/>
          <w:iCs/>
          <w:sz w:val="22"/>
          <w:szCs w:val="24"/>
        </w:rPr>
        <w:t>moral   : jurnal kajian pendidikan islam</w:t>
      </w:r>
      <w:r w:rsidRPr="00EB1A79">
        <w:rPr>
          <w:rFonts w:ascii="Arial" w:hAnsi="Arial" w:cs="Arial"/>
          <w:sz w:val="22"/>
          <w:szCs w:val="24"/>
        </w:rPr>
        <w:t xml:space="preserve">, </w:t>
      </w:r>
      <w:r w:rsidRPr="00EB1A79">
        <w:rPr>
          <w:rFonts w:ascii="Arial" w:hAnsi="Arial" w:cs="Arial"/>
          <w:i/>
          <w:iCs/>
          <w:sz w:val="22"/>
          <w:szCs w:val="24"/>
        </w:rPr>
        <w:t>1</w:t>
      </w:r>
      <w:r w:rsidRPr="00EB1A79">
        <w:rPr>
          <w:rFonts w:ascii="Arial" w:hAnsi="Arial" w:cs="Arial"/>
          <w:sz w:val="22"/>
          <w:szCs w:val="24"/>
        </w:rPr>
        <w:t>(4), 51–60.</w:t>
      </w:r>
    </w:p>
    <w:p w14:paraId="2E962C34"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Hidayat, R., Mujiburrahman, Habiburrahim, &amp; Silahuddin. (2024). Metode Pembelajaran Pendidikan Islam. </w:t>
      </w:r>
      <w:r w:rsidRPr="00EB1A79">
        <w:rPr>
          <w:rFonts w:ascii="Arial" w:hAnsi="Arial" w:cs="Arial"/>
          <w:i/>
          <w:iCs/>
          <w:sz w:val="22"/>
          <w:szCs w:val="24"/>
        </w:rPr>
        <w:t>EL-Hadhary: Jurnal Penelitian Pendidikan Multidisiplin</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(01), 34–47. https://doi.org/10.61693/elhadhary.vol201.2024.34-47</w:t>
      </w:r>
    </w:p>
    <w:p w14:paraId="522A9F9B"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Hizbullah, M., Yeltriana, H., &amp; Saragih, A. (2022). Peran dewan kemakmuran masjid dalam membangun solidaritas umat. </w:t>
      </w:r>
      <w:r w:rsidRPr="00EB1A79">
        <w:rPr>
          <w:rFonts w:ascii="Arial" w:hAnsi="Arial" w:cs="Arial"/>
          <w:i/>
          <w:iCs/>
          <w:sz w:val="22"/>
          <w:szCs w:val="24"/>
        </w:rPr>
        <w:t>Titian: Jurnal Ilmu Humaniora</w:t>
      </w:r>
      <w:r w:rsidRPr="00EB1A79">
        <w:rPr>
          <w:rFonts w:ascii="Arial" w:hAnsi="Arial" w:cs="Arial"/>
          <w:sz w:val="22"/>
          <w:szCs w:val="24"/>
        </w:rPr>
        <w:t xml:space="preserve">, </w:t>
      </w:r>
      <w:r w:rsidRPr="00EB1A79">
        <w:rPr>
          <w:rFonts w:ascii="Arial" w:hAnsi="Arial" w:cs="Arial"/>
          <w:i/>
          <w:iCs/>
          <w:sz w:val="22"/>
          <w:szCs w:val="24"/>
        </w:rPr>
        <w:t>6</w:t>
      </w:r>
      <w:r w:rsidRPr="00EB1A79">
        <w:rPr>
          <w:rFonts w:ascii="Arial" w:hAnsi="Arial" w:cs="Arial"/>
          <w:sz w:val="22"/>
          <w:szCs w:val="24"/>
        </w:rPr>
        <w:t>(2), 255–263.</w:t>
      </w:r>
    </w:p>
    <w:p w14:paraId="4839D98C"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Johnson, D. P. (1986). </w:t>
      </w:r>
      <w:r w:rsidRPr="00EB1A79">
        <w:rPr>
          <w:rFonts w:ascii="Arial" w:hAnsi="Arial" w:cs="Arial"/>
          <w:i/>
          <w:iCs/>
          <w:sz w:val="22"/>
          <w:szCs w:val="24"/>
        </w:rPr>
        <w:t>Teori sosiologi klasik &amp; modern jilid i</w:t>
      </w:r>
      <w:r w:rsidRPr="00EB1A79">
        <w:rPr>
          <w:rFonts w:ascii="Arial" w:hAnsi="Arial" w:cs="Arial"/>
          <w:sz w:val="22"/>
          <w:szCs w:val="24"/>
        </w:rPr>
        <w:t>. Gramedia.</w:t>
      </w:r>
    </w:p>
    <w:p w14:paraId="6E5B9A56"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Kaplan, R. S. (1996). </w:t>
      </w:r>
      <w:r w:rsidRPr="00EB1A79">
        <w:rPr>
          <w:rFonts w:ascii="Arial" w:hAnsi="Arial" w:cs="Arial"/>
          <w:i/>
          <w:iCs/>
          <w:sz w:val="22"/>
          <w:szCs w:val="24"/>
        </w:rPr>
        <w:t>The balanced scorecard: translating strategy into action</w:t>
      </w:r>
      <w:r w:rsidRPr="00EB1A79">
        <w:rPr>
          <w:rFonts w:ascii="Arial" w:hAnsi="Arial" w:cs="Arial"/>
          <w:sz w:val="22"/>
          <w:szCs w:val="24"/>
        </w:rPr>
        <w:t>. Harvard Business School Press.</w:t>
      </w:r>
    </w:p>
    <w:p w14:paraId="4B3CC436"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Ningsih, T. H. (2017). </w:t>
      </w:r>
      <w:r w:rsidRPr="00EB1A79">
        <w:rPr>
          <w:rFonts w:ascii="Arial" w:hAnsi="Arial" w:cs="Arial"/>
          <w:i/>
          <w:iCs/>
          <w:sz w:val="22"/>
          <w:szCs w:val="24"/>
        </w:rPr>
        <w:t>Peran ta’mir masjid dalam meningkatkan solidaritas masyarakat di masjid besar syuhada lamgugob, kecamatan syiah kuala banda aceh</w:t>
      </w:r>
      <w:r w:rsidRPr="00EB1A79">
        <w:rPr>
          <w:rFonts w:ascii="Arial" w:hAnsi="Arial" w:cs="Arial"/>
          <w:sz w:val="22"/>
          <w:szCs w:val="24"/>
        </w:rPr>
        <w:t>. Universitas Islam Negeri Ar-Raniry.</w:t>
      </w:r>
    </w:p>
    <w:p w14:paraId="754025E7"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Nuraiman. (2019). Faktor-faktor yang memicu perubahan solidaritas dalam masyarakat di nagari solok ambah kabupaten sijunjung. </w:t>
      </w:r>
      <w:r w:rsidRPr="00EB1A79">
        <w:rPr>
          <w:rFonts w:ascii="Arial" w:hAnsi="Arial" w:cs="Arial"/>
          <w:i/>
          <w:iCs/>
          <w:sz w:val="22"/>
          <w:szCs w:val="24"/>
        </w:rPr>
        <w:t>Jurnal Ilmu Pendidikan Ahlussunnah</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(2), 6–12.</w:t>
      </w:r>
    </w:p>
    <w:p w14:paraId="38FB0A67"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Nurmalisa, Y. (2017). </w:t>
      </w:r>
      <w:r w:rsidRPr="00EB1A79">
        <w:rPr>
          <w:rFonts w:ascii="Arial" w:hAnsi="Arial" w:cs="Arial"/>
          <w:i/>
          <w:iCs/>
          <w:sz w:val="22"/>
          <w:szCs w:val="24"/>
        </w:rPr>
        <w:t>Pendidikan generasi muda</w:t>
      </w:r>
      <w:r w:rsidRPr="00EB1A79">
        <w:rPr>
          <w:rFonts w:ascii="Arial" w:hAnsi="Arial" w:cs="Arial"/>
          <w:sz w:val="22"/>
          <w:szCs w:val="24"/>
        </w:rPr>
        <w:t>. Media Akademi.</w:t>
      </w:r>
    </w:p>
    <w:p w14:paraId="11CAD216"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Nurmansyah, &amp; Burhan. (2023). </w:t>
      </w:r>
      <w:r w:rsidRPr="00EB1A79">
        <w:rPr>
          <w:rFonts w:ascii="Arial" w:hAnsi="Arial" w:cs="Arial"/>
          <w:i/>
          <w:iCs/>
          <w:sz w:val="22"/>
          <w:szCs w:val="24"/>
        </w:rPr>
        <w:t>Manajemen strategik</w:t>
      </w:r>
      <w:r w:rsidRPr="00EB1A79">
        <w:rPr>
          <w:rFonts w:ascii="Arial" w:hAnsi="Arial" w:cs="Arial"/>
          <w:sz w:val="22"/>
          <w:szCs w:val="24"/>
        </w:rPr>
        <w:t>. Eureka Media Aksara.</w:t>
      </w:r>
    </w:p>
    <w:p w14:paraId="2CEA401A"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Putri, A. K., Salsabila, A., &amp; Prabayunita, A. (2023). Memudarnya nilai-nilai gotong royong pada era globalisasi. </w:t>
      </w:r>
      <w:r w:rsidRPr="00EB1A79">
        <w:rPr>
          <w:rFonts w:ascii="Arial" w:hAnsi="Arial" w:cs="Arial"/>
          <w:i/>
          <w:iCs/>
          <w:sz w:val="22"/>
          <w:szCs w:val="24"/>
        </w:rPr>
        <w:t>Indigenious Knowledge</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(3), 96–103.</w:t>
      </w:r>
    </w:p>
    <w:p w14:paraId="31AA026F"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Qanita, R., Nursyafna, M., F., &amp; Wismanto. (2025). Peran masjid sebagai lembaga kaderisasi umat di tengah dinamika sosial   : sebuah tinjauan historis dan kontemporer. </w:t>
      </w:r>
      <w:r w:rsidRPr="00EB1A79">
        <w:rPr>
          <w:rFonts w:ascii="Arial" w:hAnsi="Arial" w:cs="Arial"/>
          <w:i/>
          <w:iCs/>
          <w:sz w:val="22"/>
          <w:szCs w:val="24"/>
        </w:rPr>
        <w:t>Ikhlas   : Jurnal Ilmiah Pendidikan Islam</w:t>
      </w:r>
      <w:r w:rsidRPr="00EB1A79">
        <w:rPr>
          <w:rFonts w:ascii="Arial" w:hAnsi="Arial" w:cs="Arial"/>
          <w:sz w:val="22"/>
          <w:szCs w:val="24"/>
        </w:rPr>
        <w:t xml:space="preserve">, </w:t>
      </w:r>
      <w:r w:rsidRPr="00EB1A79">
        <w:rPr>
          <w:rFonts w:ascii="Arial" w:hAnsi="Arial" w:cs="Arial"/>
          <w:i/>
          <w:iCs/>
          <w:sz w:val="22"/>
          <w:szCs w:val="24"/>
        </w:rPr>
        <w:t>2</w:t>
      </w:r>
      <w:r w:rsidRPr="00EB1A79">
        <w:rPr>
          <w:rFonts w:ascii="Arial" w:hAnsi="Arial" w:cs="Arial"/>
          <w:sz w:val="22"/>
          <w:szCs w:val="24"/>
        </w:rPr>
        <w:t>(1), 1–10.</w:t>
      </w:r>
    </w:p>
    <w:p w14:paraId="622C1FC2"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Rafiqah, L. (2020a). </w:t>
      </w:r>
      <w:r w:rsidRPr="00EB1A79">
        <w:rPr>
          <w:rFonts w:ascii="Arial" w:hAnsi="Arial" w:cs="Arial"/>
          <w:i/>
          <w:iCs/>
          <w:sz w:val="22"/>
          <w:szCs w:val="24"/>
        </w:rPr>
        <w:t>Konsep Ibnu Qayyim AL-Jauziyyah Tentang Perlindungan Hak Anak Dalam Keluarga</w:t>
      </w:r>
      <w:r w:rsidRPr="00EB1A79">
        <w:rPr>
          <w:rFonts w:ascii="Arial" w:hAnsi="Arial" w:cs="Arial"/>
          <w:sz w:val="22"/>
          <w:szCs w:val="24"/>
        </w:rPr>
        <w:t>.</w:t>
      </w:r>
    </w:p>
    <w:p w14:paraId="51CB4199"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Rafiqah, L. (2020b). Ukhuwah islamiyah antara konsep dan realitas. </w:t>
      </w:r>
      <w:r w:rsidRPr="00EB1A79">
        <w:rPr>
          <w:rFonts w:ascii="Arial" w:hAnsi="Arial" w:cs="Arial"/>
          <w:i/>
          <w:iCs/>
          <w:sz w:val="22"/>
          <w:szCs w:val="24"/>
        </w:rPr>
        <w:t>Jurnal Dakwatul Islam</w:t>
      </w:r>
      <w:r w:rsidRPr="00EB1A79">
        <w:rPr>
          <w:rFonts w:ascii="Arial" w:hAnsi="Arial" w:cs="Arial"/>
          <w:sz w:val="22"/>
          <w:szCs w:val="24"/>
        </w:rPr>
        <w:t xml:space="preserve">, </w:t>
      </w:r>
      <w:r w:rsidRPr="00EB1A79">
        <w:rPr>
          <w:rFonts w:ascii="Arial" w:hAnsi="Arial" w:cs="Arial"/>
          <w:i/>
          <w:iCs/>
          <w:sz w:val="22"/>
          <w:szCs w:val="24"/>
        </w:rPr>
        <w:t>5</w:t>
      </w:r>
      <w:r w:rsidRPr="00EB1A79">
        <w:rPr>
          <w:rFonts w:ascii="Arial" w:hAnsi="Arial" w:cs="Arial"/>
          <w:sz w:val="22"/>
          <w:szCs w:val="24"/>
        </w:rPr>
        <w:t>(1), 31–41.</w:t>
      </w:r>
    </w:p>
    <w:p w14:paraId="7DA0688A"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Sudarsih, S. (2019). Pentingnya membangun karakter generasi muda di era global. </w:t>
      </w:r>
      <w:r w:rsidRPr="00EB1A79">
        <w:rPr>
          <w:rFonts w:ascii="Arial" w:hAnsi="Arial" w:cs="Arial"/>
          <w:i/>
          <w:iCs/>
          <w:sz w:val="22"/>
          <w:szCs w:val="24"/>
        </w:rPr>
        <w:t>Harmoni: Jurnal Pengabdian Kepada Masyarakat</w:t>
      </w:r>
      <w:r w:rsidRPr="00EB1A79">
        <w:rPr>
          <w:rFonts w:ascii="Arial" w:hAnsi="Arial" w:cs="Arial"/>
          <w:sz w:val="22"/>
          <w:szCs w:val="24"/>
        </w:rPr>
        <w:t xml:space="preserve">, </w:t>
      </w:r>
      <w:r w:rsidRPr="00EB1A79">
        <w:rPr>
          <w:rFonts w:ascii="Arial" w:hAnsi="Arial" w:cs="Arial"/>
          <w:i/>
          <w:iCs/>
          <w:sz w:val="22"/>
          <w:szCs w:val="24"/>
        </w:rPr>
        <w:t>3</w:t>
      </w:r>
      <w:r w:rsidRPr="00EB1A79">
        <w:rPr>
          <w:rFonts w:ascii="Arial" w:hAnsi="Arial" w:cs="Arial"/>
          <w:sz w:val="22"/>
          <w:szCs w:val="24"/>
        </w:rPr>
        <w:t>(2), 55–59.</w:t>
      </w:r>
    </w:p>
    <w:p w14:paraId="0DD76DCC"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Sugiyono. (2018). </w:t>
      </w:r>
      <w:r w:rsidRPr="00EB1A79">
        <w:rPr>
          <w:rFonts w:ascii="Arial" w:hAnsi="Arial" w:cs="Arial"/>
          <w:i/>
          <w:iCs/>
          <w:sz w:val="22"/>
          <w:szCs w:val="24"/>
        </w:rPr>
        <w:t>Metode Penelitian Pendidikan Pendekatan Kualitatif</w:t>
      </w:r>
      <w:r w:rsidRPr="00EB1A79">
        <w:rPr>
          <w:rFonts w:ascii="Arial" w:hAnsi="Arial" w:cs="Arial"/>
          <w:sz w:val="22"/>
          <w:szCs w:val="24"/>
        </w:rPr>
        <w:t>. CV. Alfabeta.</w:t>
      </w:r>
    </w:p>
    <w:p w14:paraId="1C9BE1BC"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Suratman, &amp; Wardana, A. (2019). Peran gerakan love masjid terhadap solidaritas masyarakat dalam memakmurkan masjid di d.i. yogyakarta. </w:t>
      </w:r>
      <w:r w:rsidRPr="00EB1A79">
        <w:rPr>
          <w:rFonts w:ascii="Arial" w:hAnsi="Arial" w:cs="Arial"/>
          <w:i/>
          <w:iCs/>
          <w:sz w:val="22"/>
          <w:szCs w:val="24"/>
        </w:rPr>
        <w:t xml:space="preserve">Jurnal </w:t>
      </w:r>
      <w:r w:rsidRPr="00EB1A79">
        <w:rPr>
          <w:rFonts w:ascii="Arial" w:hAnsi="Arial" w:cs="Arial"/>
          <w:i/>
          <w:iCs/>
          <w:sz w:val="22"/>
          <w:szCs w:val="24"/>
        </w:rPr>
        <w:lastRenderedPageBreak/>
        <w:t>Pendidikan Sosiologi</w:t>
      </w:r>
      <w:r w:rsidRPr="00EB1A79">
        <w:rPr>
          <w:rFonts w:ascii="Arial" w:hAnsi="Arial" w:cs="Arial"/>
          <w:sz w:val="22"/>
          <w:szCs w:val="24"/>
        </w:rPr>
        <w:t xml:space="preserve">, </w:t>
      </w:r>
      <w:r w:rsidRPr="00EB1A79">
        <w:rPr>
          <w:rFonts w:ascii="Arial" w:hAnsi="Arial" w:cs="Arial"/>
          <w:i/>
          <w:iCs/>
          <w:sz w:val="22"/>
          <w:szCs w:val="24"/>
        </w:rPr>
        <w:t>8</w:t>
      </w:r>
      <w:r w:rsidRPr="00EB1A79">
        <w:rPr>
          <w:rFonts w:ascii="Arial" w:hAnsi="Arial" w:cs="Arial"/>
          <w:sz w:val="22"/>
          <w:szCs w:val="24"/>
        </w:rPr>
        <w:t>(4), 1–20.</w:t>
      </w:r>
    </w:p>
    <w:p w14:paraId="232FACBC" w14:textId="77777777" w:rsidR="00AB4413" w:rsidRPr="00EB1A79"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Syarkawi. (2014). Existensi solidaritas dalam islam “suatu keniscayaan. </w:t>
      </w:r>
      <w:r w:rsidRPr="00EB1A79">
        <w:rPr>
          <w:rFonts w:ascii="Arial" w:hAnsi="Arial" w:cs="Arial"/>
          <w:i/>
          <w:iCs/>
          <w:sz w:val="22"/>
          <w:szCs w:val="24"/>
        </w:rPr>
        <w:t>Lentera</w:t>
      </w:r>
      <w:r w:rsidRPr="00EB1A79">
        <w:rPr>
          <w:rFonts w:ascii="Arial" w:hAnsi="Arial" w:cs="Arial"/>
          <w:sz w:val="22"/>
          <w:szCs w:val="24"/>
        </w:rPr>
        <w:t xml:space="preserve">, </w:t>
      </w:r>
      <w:r w:rsidRPr="00EB1A79">
        <w:rPr>
          <w:rFonts w:ascii="Arial" w:hAnsi="Arial" w:cs="Arial"/>
          <w:i/>
          <w:iCs/>
          <w:sz w:val="22"/>
          <w:szCs w:val="24"/>
        </w:rPr>
        <w:t>14</w:t>
      </w:r>
      <w:r w:rsidRPr="00EB1A79">
        <w:rPr>
          <w:rFonts w:ascii="Arial" w:hAnsi="Arial" w:cs="Arial"/>
          <w:sz w:val="22"/>
          <w:szCs w:val="24"/>
        </w:rPr>
        <w:t>(10), 63–69.</w:t>
      </w:r>
    </w:p>
    <w:p w14:paraId="77026E0D" w14:textId="77777777" w:rsidR="00AB4413" w:rsidRDefault="00AB4413" w:rsidP="00AB4413">
      <w:pPr>
        <w:widowControl w:val="0"/>
        <w:autoSpaceDE w:val="0"/>
        <w:autoSpaceDN w:val="0"/>
        <w:adjustRightInd w:val="0"/>
        <w:spacing w:line="240" w:lineRule="auto"/>
        <w:ind w:left="480" w:hanging="480"/>
        <w:jc w:val="both"/>
        <w:rPr>
          <w:rFonts w:ascii="Arial" w:hAnsi="Arial" w:cs="Arial"/>
          <w:sz w:val="22"/>
          <w:szCs w:val="24"/>
        </w:rPr>
      </w:pPr>
      <w:r w:rsidRPr="00EB1A79">
        <w:rPr>
          <w:rFonts w:ascii="Arial" w:hAnsi="Arial" w:cs="Arial"/>
          <w:sz w:val="22"/>
          <w:szCs w:val="24"/>
        </w:rPr>
        <w:t xml:space="preserve">Yusuf, A. U. (2023). </w:t>
      </w:r>
      <w:r w:rsidRPr="00EB1A79">
        <w:rPr>
          <w:rFonts w:ascii="Arial" w:hAnsi="Arial" w:cs="Arial"/>
          <w:i/>
          <w:iCs/>
          <w:sz w:val="22"/>
          <w:szCs w:val="24"/>
        </w:rPr>
        <w:t>40 Hadits Seputar Pemuda</w:t>
      </w:r>
      <w:r w:rsidRPr="00EB1A79">
        <w:rPr>
          <w:rFonts w:ascii="Arial" w:hAnsi="Arial" w:cs="Arial"/>
          <w:sz w:val="22"/>
          <w:szCs w:val="24"/>
        </w:rPr>
        <w:t>.</w:t>
      </w:r>
    </w:p>
    <w:p w14:paraId="3344ED0C"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Samanto, H., Fitria, T. N., Marimin, A., Sahid, A., Hidayatullah, B., &amp; Susanti, A. (2024). Optimalisasi Peran Remaja Masjid Dalam Meningkatkan Kegiatan Sosial dan Keagamaan di Masjid Desa Kismoyoso. BUDIMAS: JURNAL PENGABDIAN MASYARAKAT, 6(2).</w:t>
      </w:r>
    </w:p>
    <w:p w14:paraId="7646B6CE"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Khasanah, K. N. (2025). Pemberdayaan Remaja Masjid melalui Pengelolaan Kegiatan Buka Puasa Bersama di Masjid Al-Firdaus Palangka Raya. ABDI UNISAP: Jurnal Pengabdian Kepada Masyarakat, 3(1), 38-44.</w:t>
      </w:r>
    </w:p>
    <w:p w14:paraId="11DFE7B0"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Kumpul, K. (2025). Dari Masjid ke Media Sosial: Perubahan Strategi Rekrutmen Radikalisme di Era Generasi Z. Nizamiyah: Jurnal Sains, Sosial dan Multidisiplin, 1(3), 200-212.</w:t>
      </w:r>
    </w:p>
    <w:p w14:paraId="55C7FF50"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Shofiyullah, H. (2025). Peran Majelis Dalam Membentuk Solidaritas Sosial: Studi Perspektif Emile Durkheim. Dialektika, 18(1), 1-11.</w:t>
      </w:r>
    </w:p>
    <w:p w14:paraId="749A78A0"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Fathoni, T., Ahrori, M. H., Wahyuni, F., &amp; Samsudin, S. (2024). Peran teori sosial Émile Durkheim dalam pengembangan pendidikan agama Islam (perspektif solidaritas sosial dan integrasi masyarakat). AL-MIKRAJ Jurnal Studi Islam Dan Humaniora (E-ISSN 2745-4584), 5(01), 1654-1668.</w:t>
      </w:r>
    </w:p>
    <w:p w14:paraId="651286C9" w14:textId="77777777" w:rsidR="00AB4413" w:rsidRPr="002D65BD" w:rsidRDefault="00AB4413" w:rsidP="00AB4413">
      <w:pPr>
        <w:widowControl w:val="0"/>
        <w:autoSpaceDE w:val="0"/>
        <w:autoSpaceDN w:val="0"/>
        <w:adjustRightInd w:val="0"/>
        <w:spacing w:line="240" w:lineRule="auto"/>
        <w:ind w:left="480" w:hanging="480"/>
        <w:jc w:val="both"/>
        <w:rPr>
          <w:rFonts w:ascii="Arial" w:hAnsi="Arial" w:cs="Arial"/>
          <w:sz w:val="22"/>
        </w:rPr>
      </w:pPr>
      <w:r w:rsidRPr="002D65BD">
        <w:rPr>
          <w:rFonts w:ascii="Arial" w:hAnsi="Arial" w:cs="Arial"/>
          <w:sz w:val="22"/>
        </w:rPr>
        <w:t>Luthfi, A. M., &amp; Shorfana, M. R. (2025). The Social Role of the Menara Kudus Mosque as a Center of Religion and Local Culture in Kudus: The Social Role of the Menara Kudus Mosque as a Local Religious and Cultural Center in Kudus. ALFIHRIS: Jurnal Inspirasi Pendidikan, 3(3), 70-95.</w:t>
      </w:r>
    </w:p>
    <w:p w14:paraId="057CC012" w14:textId="12C9C62F" w:rsidR="00AB4413" w:rsidRPr="00EB1A79" w:rsidRDefault="00AB4413" w:rsidP="00AB4413">
      <w:pPr>
        <w:widowControl w:val="0"/>
        <w:autoSpaceDE w:val="0"/>
        <w:autoSpaceDN w:val="0"/>
        <w:adjustRightInd w:val="0"/>
        <w:spacing w:line="240" w:lineRule="auto"/>
        <w:ind w:left="480" w:hanging="480"/>
        <w:rPr>
          <w:rFonts w:ascii="Arial" w:hAnsi="Arial" w:cs="Arial"/>
          <w:sz w:val="22"/>
        </w:rPr>
      </w:pPr>
      <w:r w:rsidRPr="002D65BD">
        <w:rPr>
          <w:rFonts w:ascii="Arial" w:hAnsi="Arial" w:cs="Arial"/>
          <w:sz w:val="22"/>
        </w:rPr>
        <w:t>Virgianti, P., &amp; Hanani, S. (2023). Pendidikan Moral Perspektif Emile Durkheim Relevansinya Bagi Pendidikan di Indonesia. Dewantara: Jurnal Pendidikan Sosial Humaniora, 2(4), 163-171.</w:t>
      </w:r>
    </w:p>
    <w:p w14:paraId="2D92125F" w14:textId="3CE41827" w:rsidR="0013736E" w:rsidRPr="00EB52D2" w:rsidRDefault="00DE531A" w:rsidP="00DE531A">
      <w:pPr>
        <w:autoSpaceDE w:val="0"/>
        <w:autoSpaceDN w:val="0"/>
        <w:jc w:val="both"/>
        <w:rPr>
          <w:rFonts w:ascii="Arial" w:hAnsi="Arial" w:cs="Arial"/>
          <w:color w:val="000000"/>
          <w:sz w:val="22"/>
          <w:lang w:val="id-ID"/>
        </w:rPr>
      </w:pPr>
      <w:r>
        <w:rPr>
          <w:rFonts w:ascii="Arial" w:hAnsi="Arial" w:cs="Arial"/>
          <w:color w:val="000000"/>
          <w:sz w:val="22"/>
          <w:lang w:val="id-ID"/>
        </w:rPr>
        <w:fldChar w:fldCharType="end"/>
      </w:r>
    </w:p>
    <w:p w14:paraId="6F8DB977" w14:textId="48A3C41C" w:rsidR="00122622" w:rsidRDefault="00122622" w:rsidP="00122622">
      <w:pPr>
        <w:jc w:val="both"/>
        <w:rPr>
          <w:rFonts w:ascii="Arial" w:hAnsi="Arial" w:cs="Arial"/>
          <w:sz w:val="22"/>
          <w:lang w:val="id-ID"/>
        </w:rPr>
      </w:pPr>
    </w:p>
    <w:p w14:paraId="4DA731C6" w14:textId="222D5D56" w:rsidR="0052619B" w:rsidRDefault="0052619B" w:rsidP="00122622">
      <w:pPr>
        <w:jc w:val="both"/>
        <w:rPr>
          <w:rFonts w:ascii="Arial" w:hAnsi="Arial" w:cs="Arial"/>
          <w:sz w:val="22"/>
          <w:lang w:val="id-ID"/>
        </w:rPr>
      </w:pPr>
    </w:p>
    <w:p w14:paraId="41626F01" w14:textId="78494D21" w:rsidR="0052619B" w:rsidRDefault="0052619B" w:rsidP="00122622">
      <w:pPr>
        <w:jc w:val="both"/>
        <w:rPr>
          <w:rFonts w:ascii="Arial" w:hAnsi="Arial" w:cs="Arial"/>
          <w:sz w:val="22"/>
          <w:lang w:val="id-ID"/>
        </w:rPr>
      </w:pPr>
    </w:p>
    <w:p w14:paraId="2F20EE0A" w14:textId="1D58C3A3" w:rsidR="0052619B" w:rsidRDefault="0052619B" w:rsidP="00122622">
      <w:pPr>
        <w:jc w:val="both"/>
        <w:rPr>
          <w:rFonts w:ascii="Arial" w:hAnsi="Arial" w:cs="Arial"/>
          <w:sz w:val="22"/>
          <w:lang w:val="id-ID"/>
        </w:rPr>
      </w:pPr>
    </w:p>
    <w:p w14:paraId="7155FB0F" w14:textId="0A8D6D28" w:rsidR="0052619B" w:rsidRDefault="0052619B" w:rsidP="00122622">
      <w:pPr>
        <w:jc w:val="both"/>
        <w:rPr>
          <w:rFonts w:ascii="Arial" w:hAnsi="Arial" w:cs="Arial"/>
          <w:sz w:val="22"/>
          <w:lang w:val="id-ID"/>
        </w:rPr>
      </w:pPr>
    </w:p>
    <w:p w14:paraId="6EA15100" w14:textId="3DAD530E" w:rsidR="0052619B" w:rsidRDefault="0052619B" w:rsidP="00122622">
      <w:pPr>
        <w:jc w:val="both"/>
        <w:rPr>
          <w:rFonts w:ascii="Arial" w:hAnsi="Arial" w:cs="Arial"/>
          <w:sz w:val="22"/>
          <w:lang w:val="id-ID"/>
        </w:rPr>
      </w:pPr>
    </w:p>
    <w:p w14:paraId="3D5802D9" w14:textId="74721299" w:rsidR="0052619B" w:rsidRDefault="0052619B" w:rsidP="00122622">
      <w:pPr>
        <w:jc w:val="both"/>
        <w:rPr>
          <w:rFonts w:ascii="Arial" w:hAnsi="Arial" w:cs="Arial"/>
          <w:sz w:val="22"/>
          <w:lang w:val="id-ID"/>
        </w:rPr>
      </w:pPr>
    </w:p>
    <w:p w14:paraId="57407AA1" w14:textId="5FAD66DA" w:rsidR="0052619B" w:rsidRDefault="0052619B" w:rsidP="00122622">
      <w:pPr>
        <w:jc w:val="both"/>
        <w:rPr>
          <w:rFonts w:ascii="Arial" w:hAnsi="Arial" w:cs="Arial"/>
          <w:sz w:val="22"/>
          <w:lang w:val="id-ID"/>
        </w:rPr>
      </w:pPr>
    </w:p>
    <w:p w14:paraId="1A4F9669" w14:textId="7A49EC1E" w:rsidR="0052619B" w:rsidRDefault="0052619B" w:rsidP="00122622">
      <w:pPr>
        <w:jc w:val="both"/>
        <w:rPr>
          <w:rFonts w:ascii="Arial" w:hAnsi="Arial" w:cs="Arial"/>
          <w:sz w:val="22"/>
          <w:lang w:val="id-ID"/>
        </w:rPr>
      </w:pPr>
    </w:p>
    <w:p w14:paraId="6AC8D80E" w14:textId="77777777" w:rsidR="003A5353" w:rsidRDefault="003A5353" w:rsidP="003A5353">
      <w:pPr>
        <w:spacing w:before="100" w:beforeAutospacing="1" w:after="100" w:afterAutospacing="1" w:line="360" w:lineRule="auto"/>
        <w:jc w:val="center"/>
        <w:rPr>
          <w:rFonts w:ascii="Arial" w:eastAsia="Times New Roman" w:hAnsi="Arial" w:cs="Arial"/>
          <w:b/>
          <w:bCs/>
          <w:sz w:val="22"/>
          <w:lang w:eastAsia="en-ID"/>
        </w:rPr>
        <w:sectPr w:rsidR="003A5353" w:rsidSect="00AD0C38">
          <w:pgSz w:w="11906" w:h="16838"/>
          <w:pgMar w:top="2268" w:right="1701" w:bottom="1701" w:left="2268" w:header="720" w:footer="720" w:gutter="0"/>
          <w:cols w:space="720"/>
          <w:titlePg/>
          <w:docGrid w:linePitch="360"/>
        </w:sectPr>
      </w:pPr>
    </w:p>
    <w:p w14:paraId="70B94090" w14:textId="241A88A0" w:rsidR="003A5353" w:rsidRPr="003A5353" w:rsidRDefault="003A5353" w:rsidP="003A5353">
      <w:pPr>
        <w:pStyle w:val="Heading1"/>
        <w:jc w:val="left"/>
        <w:rPr>
          <w:lang w:val="en-US" w:eastAsia="en-ID"/>
        </w:rPr>
      </w:pPr>
      <w:bookmarkStart w:id="210" w:name="_Toc215947913"/>
      <w:r>
        <w:rPr>
          <w:lang w:val="en-US" w:eastAsia="en-ID"/>
        </w:rPr>
        <w:lastRenderedPageBreak/>
        <w:t>LAMPIRAN</w:t>
      </w:r>
      <w:bookmarkEnd w:id="210"/>
    </w:p>
    <w:p w14:paraId="12617729" w14:textId="4C717FA9" w:rsidR="0095684E" w:rsidRPr="0095684E" w:rsidRDefault="003A5353" w:rsidP="003A5353">
      <w:pPr>
        <w:pStyle w:val="Caption"/>
        <w:jc w:val="left"/>
        <w:rPr>
          <w:rFonts w:eastAsia="Times New Roman" w:cs="Arial"/>
          <w:b w:val="0"/>
          <w:bCs/>
          <w:sz w:val="22"/>
          <w:lang w:eastAsia="en-ID"/>
        </w:rPr>
      </w:pPr>
      <w:bookmarkStart w:id="211" w:name="_Hlk215903755"/>
      <w:bookmarkStart w:id="212" w:name="_Toc215907017"/>
      <w:r>
        <w:t xml:space="preserve">Lampiran </w:t>
      </w:r>
      <w:r>
        <w:fldChar w:fldCharType="begin"/>
      </w:r>
      <w:r>
        <w:instrText xml:space="preserve"> SEQ Lampiran \* ARABIC </w:instrText>
      </w:r>
      <w:r>
        <w:fldChar w:fldCharType="separate"/>
      </w:r>
      <w:r w:rsidR="00CB38C4">
        <w:t>1</w:t>
      </w:r>
      <w:r>
        <w:fldChar w:fldCharType="end"/>
      </w:r>
      <w:r w:rsidRPr="003A5353">
        <w:t xml:space="preserve">: </w:t>
      </w:r>
      <w:bookmarkEnd w:id="211"/>
      <w:r w:rsidR="00976F1B" w:rsidRPr="003A5353">
        <w:rPr>
          <w:rFonts w:eastAsia="Times New Roman" w:cs="Arial"/>
          <w:sz w:val="22"/>
          <w:lang w:eastAsia="en-ID"/>
        </w:rPr>
        <w:t>DAFTAR</w:t>
      </w:r>
      <w:r w:rsidR="0095684E" w:rsidRPr="003A5353">
        <w:rPr>
          <w:rFonts w:eastAsia="Times New Roman" w:cs="Arial"/>
          <w:sz w:val="22"/>
          <w:lang w:eastAsia="en-ID"/>
        </w:rPr>
        <w:t xml:space="preserve"> WAWANCARA</w:t>
      </w:r>
      <w:bookmarkEnd w:id="212"/>
    </w:p>
    <w:p w14:paraId="40250E20" w14:textId="01218AAC" w:rsidR="0095684E" w:rsidRPr="0095684E" w:rsidRDefault="0095684E" w:rsidP="0095684E">
      <w:pPr>
        <w:pBdr>
          <w:bottom w:val="single" w:sz="6" w:space="1" w:color="auto"/>
        </w:pBdr>
        <w:spacing w:before="100" w:beforeAutospacing="1" w:after="100" w:afterAutospacing="1" w:line="360" w:lineRule="auto"/>
        <w:jc w:val="center"/>
        <w:rPr>
          <w:rFonts w:ascii="Arial" w:eastAsia="Times New Roman" w:hAnsi="Arial" w:cs="Arial"/>
          <w:sz w:val="22"/>
          <w:lang w:eastAsia="en-ID"/>
        </w:rPr>
      </w:pPr>
      <w:r w:rsidRPr="0095684E">
        <w:rPr>
          <w:rFonts w:ascii="Arial" w:eastAsia="Times New Roman" w:hAnsi="Arial" w:cs="Arial"/>
          <w:b/>
          <w:bCs/>
          <w:sz w:val="22"/>
          <w:lang w:eastAsia="en-ID"/>
        </w:rPr>
        <w:t>Strategi Pengurus Masjid Nurul Haq Dalam Meningkatkan Solidaritas Sosial di Kalangan Generasi Muda</w:t>
      </w:r>
      <w:r w:rsidR="00976F1B">
        <w:rPr>
          <w:rFonts w:ascii="Arial" w:eastAsia="Times New Roman" w:hAnsi="Arial" w:cs="Arial"/>
          <w:b/>
          <w:bCs/>
          <w:sz w:val="22"/>
          <w:lang w:eastAsia="en-ID"/>
        </w:rPr>
        <w:t xml:space="preserve"> Desa Tualang Kabupaten Siak</w:t>
      </w:r>
    </w:p>
    <w:p w14:paraId="689BBE3C" w14:textId="77777777" w:rsidR="0095684E" w:rsidRPr="003A5353" w:rsidRDefault="0095684E" w:rsidP="003A5353">
      <w:pPr>
        <w:pStyle w:val="Heading4"/>
      </w:pPr>
      <w:bookmarkStart w:id="213" w:name="_Toc203597534"/>
      <w:bookmarkStart w:id="214" w:name="_Toc203597846"/>
      <w:bookmarkStart w:id="215" w:name="_Toc203690504"/>
      <w:r w:rsidRPr="003A5353">
        <w:t>1. Analisis Keterikatan Sosial</w:t>
      </w:r>
      <w:bookmarkEnd w:id="213"/>
      <w:bookmarkEnd w:id="214"/>
      <w:bookmarkEnd w:id="215"/>
      <w:r w:rsidRPr="003A5353">
        <w:t xml:space="preserve"> </w:t>
      </w:r>
    </w:p>
    <w:p w14:paraId="39DDF11E" w14:textId="5619CBDB" w:rsidR="0095684E" w:rsidRPr="0095684E" w:rsidRDefault="00976F1B"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Menurut Bapak,</w:t>
      </w:r>
      <w:r w:rsidR="0095684E" w:rsidRPr="0095684E">
        <w:rPr>
          <w:rFonts w:ascii="Arial" w:eastAsia="Times New Roman" w:hAnsi="Arial" w:cs="Arial"/>
          <w:sz w:val="22"/>
          <w:lang w:eastAsia="en-ID"/>
        </w:rPr>
        <w:t xml:space="preserve"> kebersamaan seperti apa yang pernah terlihat tumbuh di antara para pemuda lewat kegiatan-kegiatan di masjid?</w:t>
      </w:r>
    </w:p>
    <w:p w14:paraId="1277E644" w14:textId="114CC76F" w:rsidR="0095684E" w:rsidRPr="0095684E" w:rsidRDefault="00976F1B"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 xml:space="preserve">Sejauh yang Bapak </w:t>
      </w:r>
      <w:r w:rsidR="0095684E" w:rsidRPr="0095684E">
        <w:rPr>
          <w:rFonts w:ascii="Arial" w:eastAsia="Times New Roman" w:hAnsi="Arial" w:cs="Arial"/>
          <w:sz w:val="22"/>
          <w:lang w:eastAsia="en-ID"/>
        </w:rPr>
        <w:t>amati, apakah kegiatan masjid mampu menumbuhkan rasa saling peduli dan kerja sama di kalangan anak muda?</w:t>
      </w:r>
    </w:p>
    <w:p w14:paraId="1CC9746E" w14:textId="77777777" w:rsidR="0095684E" w:rsidRPr="0095684E" w:rsidRDefault="0095684E"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Apakah ada kegiatan tertentu yang memang ditujukan untuk mempererat hubungan antar sesama pemuda?</w:t>
      </w:r>
    </w:p>
    <w:p w14:paraId="77845C80" w14:textId="23CCF968" w:rsidR="0095684E" w:rsidRPr="0095684E" w:rsidRDefault="00976F1B"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 xml:space="preserve">Bagaimana Bapak </w:t>
      </w:r>
      <w:r w:rsidR="0095684E" w:rsidRPr="0095684E">
        <w:rPr>
          <w:rFonts w:ascii="Arial" w:eastAsia="Times New Roman" w:hAnsi="Arial" w:cs="Arial"/>
          <w:sz w:val="22"/>
          <w:lang w:eastAsia="en-ID"/>
        </w:rPr>
        <w:t>melihat hubungan sosial antara generasi yang lebih tua (seperti pengurus masjid) dengan para pemuda dalam kegiatan masjid?</w:t>
      </w:r>
    </w:p>
    <w:p w14:paraId="2BDD91B6" w14:textId="4573BC54" w:rsidR="0095684E" w:rsidRPr="0095684E" w:rsidRDefault="00976F1B"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Sejauh mana, menurut Bapak</w:t>
      </w:r>
      <w:r w:rsidR="0095684E" w:rsidRPr="0095684E">
        <w:rPr>
          <w:rFonts w:ascii="Arial" w:eastAsia="Times New Roman" w:hAnsi="Arial" w:cs="Arial"/>
          <w:sz w:val="22"/>
          <w:lang w:eastAsia="en-ID"/>
        </w:rPr>
        <w:t>, keterlibatan emosional ikut berperan dalam membangun semangat kebersamaan di kalangan pemuda?</w:t>
      </w:r>
    </w:p>
    <w:p w14:paraId="6E2BCCA7" w14:textId="77777777" w:rsidR="0095684E" w:rsidRPr="0095684E" w:rsidRDefault="0095684E" w:rsidP="003A5353">
      <w:pPr>
        <w:pStyle w:val="Heading4"/>
      </w:pPr>
      <w:bookmarkStart w:id="216" w:name="_Toc203597535"/>
      <w:bookmarkStart w:id="217" w:name="_Toc203597847"/>
      <w:bookmarkStart w:id="218" w:name="_Toc203690505"/>
      <w:r w:rsidRPr="0095684E">
        <w:t>2. Analisis Efektivitas Struktur Sosial dan Kebijakan</w:t>
      </w:r>
      <w:bookmarkEnd w:id="216"/>
      <w:bookmarkEnd w:id="217"/>
      <w:bookmarkEnd w:id="218"/>
    </w:p>
    <w:p w14:paraId="21572532" w14:textId="77777777" w:rsidR="0095684E" w:rsidRPr="0095684E" w:rsidRDefault="0095684E"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Bagaimana cara struktur organisasi masjid memberikan kesempatan bagi anak muda untuk ikut serta dalam kegiatan atau kepengurusan?</w:t>
      </w:r>
    </w:p>
    <w:p w14:paraId="273AB2D3" w14:textId="77777777" w:rsidR="0095684E" w:rsidRPr="0095684E" w:rsidRDefault="0095684E"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Apakah masjid memiliki aturan atau kebijakan khusus yang memang ditujukan untuk mendorong partisipasi generasi muda?</w:t>
      </w:r>
    </w:p>
    <w:p w14:paraId="11EB2352" w14:textId="77777777" w:rsidR="0095684E" w:rsidRPr="0095684E" w:rsidRDefault="0095684E"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Biasanya, bagaimana proses perencanaan dan pelaksanaan program-program untuk pemuda dilakukan di masjid ini?</w:t>
      </w:r>
    </w:p>
    <w:p w14:paraId="04B6AC07" w14:textId="77777777" w:rsidR="0095684E" w:rsidRPr="0095684E" w:rsidRDefault="0095684E"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Apakah ada bentuk apresiasi atau evaluasi terhadap peran aktif pemuda dalam kegiatan masjid?</w:t>
      </w:r>
    </w:p>
    <w:p w14:paraId="6EF23499" w14:textId="0B2709A3" w:rsidR="0095684E" w:rsidRDefault="00976F1B" w:rsidP="000D0C2C">
      <w:pPr>
        <w:pStyle w:val="ListParagraph"/>
        <w:numPr>
          <w:ilvl w:val="0"/>
          <w:numId w:val="18"/>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Menurut Bapak</w:t>
      </w:r>
      <w:r w:rsidR="0095684E" w:rsidRPr="0095684E">
        <w:rPr>
          <w:rFonts w:ascii="Arial" w:eastAsia="Times New Roman" w:hAnsi="Arial" w:cs="Arial"/>
          <w:sz w:val="22"/>
          <w:lang w:eastAsia="en-ID"/>
        </w:rPr>
        <w:t>, apa saja hambatan atau kendala dari segi struktur atau kebijakan yang mungkin menghalangi upaya memperkuat solidaritas di kalangan anak muda?</w:t>
      </w:r>
    </w:p>
    <w:p w14:paraId="40864862" w14:textId="77777777" w:rsidR="0095684E" w:rsidRPr="0095684E" w:rsidRDefault="0095684E" w:rsidP="0095684E">
      <w:pPr>
        <w:pStyle w:val="ListParagraph"/>
        <w:spacing w:before="100" w:beforeAutospacing="1" w:after="100" w:afterAutospacing="1" w:line="360" w:lineRule="auto"/>
        <w:jc w:val="both"/>
        <w:rPr>
          <w:rFonts w:ascii="Arial" w:eastAsia="Times New Roman" w:hAnsi="Arial" w:cs="Arial"/>
          <w:sz w:val="22"/>
          <w:lang w:eastAsia="en-ID"/>
        </w:rPr>
      </w:pPr>
    </w:p>
    <w:p w14:paraId="5CD8CA4A" w14:textId="77777777" w:rsidR="0095684E" w:rsidRPr="0095684E" w:rsidRDefault="0095684E" w:rsidP="0095684E">
      <w:pPr>
        <w:spacing w:before="100" w:beforeAutospacing="1" w:after="100" w:afterAutospacing="1" w:line="360" w:lineRule="auto"/>
        <w:jc w:val="both"/>
        <w:outlineLvl w:val="2"/>
        <w:rPr>
          <w:rFonts w:ascii="Arial" w:eastAsia="Times New Roman" w:hAnsi="Arial" w:cs="Arial"/>
          <w:b/>
          <w:bCs/>
          <w:sz w:val="22"/>
          <w:lang w:eastAsia="en-ID"/>
        </w:rPr>
      </w:pPr>
      <w:bookmarkStart w:id="219" w:name="_Toc203597536"/>
      <w:bookmarkStart w:id="220" w:name="_Toc203597848"/>
      <w:bookmarkStart w:id="221" w:name="_Toc203690506"/>
      <w:bookmarkStart w:id="222" w:name="_Toc215907126"/>
      <w:bookmarkStart w:id="223" w:name="_Toc215907230"/>
      <w:bookmarkStart w:id="224" w:name="_Toc215947914"/>
      <w:r w:rsidRPr="0095684E">
        <w:rPr>
          <w:rFonts w:ascii="Arial" w:eastAsia="Times New Roman" w:hAnsi="Arial" w:cs="Arial"/>
          <w:b/>
          <w:bCs/>
          <w:sz w:val="22"/>
          <w:lang w:eastAsia="en-ID"/>
        </w:rPr>
        <w:lastRenderedPageBreak/>
        <w:t>3. Penilaian terhadap Perubahan Pola Pikir Generasi Muda</w:t>
      </w:r>
      <w:bookmarkEnd w:id="219"/>
      <w:bookmarkEnd w:id="220"/>
      <w:bookmarkEnd w:id="221"/>
      <w:bookmarkEnd w:id="222"/>
      <w:bookmarkEnd w:id="223"/>
      <w:bookmarkEnd w:id="224"/>
    </w:p>
    <w:p w14:paraId="03D56AB4" w14:textId="1914CC8A" w:rsidR="0095684E" w:rsidRPr="0095684E" w:rsidRDefault="00976F1B" w:rsidP="000D0C2C">
      <w:pPr>
        <w:pStyle w:val="ListParagraph"/>
        <w:numPr>
          <w:ilvl w:val="0"/>
          <w:numId w:val="19"/>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Bapak</w:t>
      </w:r>
      <w:r w:rsidR="0095684E" w:rsidRPr="0095684E">
        <w:rPr>
          <w:rFonts w:ascii="Arial" w:eastAsia="Times New Roman" w:hAnsi="Arial" w:cs="Arial"/>
          <w:sz w:val="22"/>
          <w:lang w:eastAsia="en-ID"/>
        </w:rPr>
        <w:t xml:space="preserve"> melihat tidak, apakah cara berpikir atau gaya hidup anak muda sekarang berpengaruh terhadap semangat mereka datang ke masjid?</w:t>
      </w:r>
    </w:p>
    <w:p w14:paraId="2D6B2B7F" w14:textId="77777777" w:rsidR="0095684E" w:rsidRPr="0095684E" w:rsidRDefault="0095684E" w:rsidP="000D0C2C">
      <w:pPr>
        <w:pStyle w:val="ListParagraph"/>
        <w:numPr>
          <w:ilvl w:val="0"/>
          <w:numId w:val="19"/>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Bagaimana pendekatan masjid sejauh ini dalam menyesuaikan diri dengan minat dan kebiasaan generasi muda yang terus berubah?</w:t>
      </w:r>
    </w:p>
    <w:p w14:paraId="03707225" w14:textId="1EFB13D0" w:rsidR="0095684E" w:rsidRPr="0095684E" w:rsidRDefault="0095684E" w:rsidP="000D0C2C">
      <w:pPr>
        <w:pStyle w:val="ListParagraph"/>
        <w:numPr>
          <w:ilvl w:val="0"/>
          <w:numId w:val="19"/>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 t</w:t>
      </w:r>
      <w:r w:rsidR="00976F1B">
        <w:rPr>
          <w:rFonts w:ascii="Arial" w:eastAsia="Times New Roman" w:hAnsi="Arial" w:cs="Arial"/>
          <w:sz w:val="22"/>
          <w:lang w:eastAsia="en-ID"/>
        </w:rPr>
        <w:t>antangan terbesar yang Bapak</w:t>
      </w:r>
      <w:r w:rsidRPr="0095684E">
        <w:rPr>
          <w:rFonts w:ascii="Arial" w:eastAsia="Times New Roman" w:hAnsi="Arial" w:cs="Arial"/>
          <w:sz w:val="22"/>
          <w:lang w:eastAsia="en-ID"/>
        </w:rPr>
        <w:t xml:space="preserve"> rasakan dalam memahami karakter atau cara berpikir anak-anak muda saat ini?</w:t>
      </w:r>
    </w:p>
    <w:p w14:paraId="0BD7A21A" w14:textId="70FE5412" w:rsidR="0095684E" w:rsidRPr="0095684E" w:rsidRDefault="00976F1B" w:rsidP="000D0C2C">
      <w:pPr>
        <w:pStyle w:val="ListParagraph"/>
        <w:numPr>
          <w:ilvl w:val="0"/>
          <w:numId w:val="19"/>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Apakah Bapak</w:t>
      </w:r>
      <w:r w:rsidR="0095684E" w:rsidRPr="0095684E">
        <w:rPr>
          <w:rFonts w:ascii="Arial" w:eastAsia="Times New Roman" w:hAnsi="Arial" w:cs="Arial"/>
          <w:sz w:val="22"/>
          <w:lang w:eastAsia="en-ID"/>
        </w:rPr>
        <w:t xml:space="preserve"> merasakan adanya pergeseran nilai, misalnya dari yang dulunya kompak menjadi lebih individualis di kalangan anak muda?</w:t>
      </w:r>
    </w:p>
    <w:p w14:paraId="500F34F9" w14:textId="232DE424" w:rsidR="0095684E" w:rsidRPr="0095684E" w:rsidRDefault="0095684E" w:rsidP="000D0C2C">
      <w:pPr>
        <w:pStyle w:val="ListParagraph"/>
        <w:numPr>
          <w:ilvl w:val="0"/>
          <w:numId w:val="19"/>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Strategi seperti apa yang dilakukan masjid untuk menjembatani perbedaan cara pandang antara generasi muda dan yang lebih tua?</w:t>
      </w:r>
    </w:p>
    <w:p w14:paraId="72702213" w14:textId="3F593209" w:rsidR="0095684E" w:rsidRPr="0095684E" w:rsidRDefault="0095684E" w:rsidP="0095684E">
      <w:pPr>
        <w:spacing w:before="100" w:beforeAutospacing="1" w:after="100" w:afterAutospacing="1" w:line="360" w:lineRule="auto"/>
        <w:jc w:val="both"/>
        <w:outlineLvl w:val="2"/>
        <w:rPr>
          <w:rFonts w:ascii="Arial" w:eastAsia="Times New Roman" w:hAnsi="Arial" w:cs="Arial"/>
          <w:b/>
          <w:bCs/>
          <w:sz w:val="22"/>
          <w:lang w:eastAsia="en-ID"/>
        </w:rPr>
      </w:pPr>
      <w:bookmarkStart w:id="225" w:name="_Toc203597537"/>
      <w:bookmarkStart w:id="226" w:name="_Toc203597849"/>
      <w:bookmarkStart w:id="227" w:name="_Toc203690507"/>
      <w:bookmarkStart w:id="228" w:name="_Toc215907127"/>
      <w:bookmarkStart w:id="229" w:name="_Toc215907231"/>
      <w:bookmarkStart w:id="230" w:name="_Toc215947915"/>
      <w:r w:rsidRPr="0095684E">
        <w:rPr>
          <w:rFonts w:ascii="Arial" w:eastAsia="Times New Roman" w:hAnsi="Arial" w:cs="Arial"/>
          <w:b/>
          <w:bCs/>
          <w:sz w:val="22"/>
          <w:lang w:eastAsia="en-ID"/>
        </w:rPr>
        <w:t>4</w:t>
      </w:r>
      <w:r w:rsidR="00682F26">
        <w:rPr>
          <w:rFonts w:ascii="Arial" w:eastAsia="Times New Roman" w:hAnsi="Arial" w:cs="Arial"/>
          <w:b/>
          <w:bCs/>
          <w:sz w:val="22"/>
          <w:lang w:eastAsia="en-ID"/>
        </w:rPr>
        <w:t>. Evaluasi Strategi</w:t>
      </w:r>
      <w:r w:rsidRPr="0095684E">
        <w:rPr>
          <w:rFonts w:ascii="Arial" w:eastAsia="Times New Roman" w:hAnsi="Arial" w:cs="Arial"/>
          <w:b/>
          <w:bCs/>
          <w:sz w:val="22"/>
          <w:lang w:eastAsia="en-ID"/>
        </w:rPr>
        <w:t xml:space="preserve"> Masjid dalam Meningkatkan Solidaritas Sosial</w:t>
      </w:r>
      <w:bookmarkEnd w:id="225"/>
      <w:bookmarkEnd w:id="226"/>
      <w:bookmarkEnd w:id="227"/>
      <w:bookmarkEnd w:id="228"/>
      <w:bookmarkEnd w:id="229"/>
      <w:bookmarkEnd w:id="230"/>
    </w:p>
    <w:p w14:paraId="52D82923" w14:textId="5AB0976C" w:rsidR="0095684E" w:rsidRPr="0095684E" w:rsidRDefault="00976F1B" w:rsidP="000D0C2C">
      <w:pPr>
        <w:pStyle w:val="ListParagraph"/>
        <w:numPr>
          <w:ilvl w:val="0"/>
          <w:numId w:val="20"/>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Menurut Bapak</w:t>
      </w:r>
      <w:r w:rsidR="0095684E" w:rsidRPr="0095684E">
        <w:rPr>
          <w:rFonts w:ascii="Arial" w:eastAsia="Times New Roman" w:hAnsi="Arial" w:cs="Arial"/>
          <w:sz w:val="22"/>
          <w:lang w:eastAsia="en-ID"/>
        </w:rPr>
        <w:t>, sejauh mana masjid Nurul Haq bisa menjadi tempat pembinaan sosial untuk anak-anak muda?</w:t>
      </w:r>
    </w:p>
    <w:p w14:paraId="49AF15D5" w14:textId="77777777" w:rsidR="0095684E" w:rsidRPr="0095684E" w:rsidRDefault="0095684E" w:rsidP="000D0C2C">
      <w:pPr>
        <w:pStyle w:val="ListParagraph"/>
        <w:numPr>
          <w:ilvl w:val="0"/>
          <w:numId w:val="20"/>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 dampak keberadaan masjid ini bagi warga sekitar, terutama dalam hal menumbuhkan rasa kebersamaan?</w:t>
      </w:r>
    </w:p>
    <w:p w14:paraId="5CE5585B" w14:textId="77777777" w:rsidR="0095684E" w:rsidRPr="0095684E" w:rsidRDefault="0095684E" w:rsidP="000D0C2C">
      <w:pPr>
        <w:pStyle w:val="ListParagraph"/>
        <w:numPr>
          <w:ilvl w:val="0"/>
          <w:numId w:val="20"/>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Apakah masjid pernah menjalin kerja sama dengan pihak luar seperti sekolah, komunitas, atau tokoh masyarakat dalam membina pemuda?</w:t>
      </w:r>
    </w:p>
    <w:p w14:paraId="657B7BF0" w14:textId="57E4C514" w:rsidR="0095684E" w:rsidRPr="0095684E" w:rsidRDefault="00976F1B" w:rsidP="000D0C2C">
      <w:pPr>
        <w:pStyle w:val="ListParagraph"/>
        <w:numPr>
          <w:ilvl w:val="0"/>
          <w:numId w:val="20"/>
        </w:numPr>
        <w:spacing w:before="100" w:beforeAutospacing="1" w:after="100" w:afterAutospacing="1" w:line="360" w:lineRule="auto"/>
        <w:jc w:val="both"/>
        <w:rPr>
          <w:rFonts w:ascii="Arial" w:eastAsia="Times New Roman" w:hAnsi="Arial" w:cs="Arial"/>
          <w:sz w:val="22"/>
          <w:lang w:eastAsia="en-ID"/>
        </w:rPr>
      </w:pPr>
      <w:r>
        <w:rPr>
          <w:rFonts w:ascii="Arial" w:eastAsia="Times New Roman" w:hAnsi="Arial" w:cs="Arial"/>
          <w:sz w:val="22"/>
          <w:lang w:eastAsia="en-ID"/>
        </w:rPr>
        <w:t>Bagaimana Bapak</w:t>
      </w:r>
      <w:r w:rsidR="0095684E" w:rsidRPr="0095684E">
        <w:rPr>
          <w:rFonts w:ascii="Arial" w:eastAsia="Times New Roman" w:hAnsi="Arial" w:cs="Arial"/>
          <w:sz w:val="22"/>
          <w:lang w:eastAsia="en-ID"/>
        </w:rPr>
        <w:t xml:space="preserve"> melihat peran media sosial atau teknologi dalam menjangkau dan membina generasi muda?</w:t>
      </w:r>
    </w:p>
    <w:p w14:paraId="4D4EA112" w14:textId="6DBD4C8F" w:rsidR="0095684E" w:rsidRPr="0095684E" w:rsidRDefault="0095684E" w:rsidP="000D0C2C">
      <w:pPr>
        <w:pStyle w:val="ListParagraph"/>
        <w:numPr>
          <w:ilvl w:val="0"/>
          <w:numId w:val="20"/>
        </w:numPr>
        <w:spacing w:before="100" w:beforeAutospacing="1" w:after="100" w:afterAutospacing="1" w:line="360" w:lineRule="auto"/>
        <w:jc w:val="both"/>
        <w:rPr>
          <w:rFonts w:ascii="Arial" w:eastAsia="Times New Roman" w:hAnsi="Arial" w:cs="Arial"/>
          <w:sz w:val="22"/>
          <w:lang w:eastAsia="en-ID"/>
        </w:rPr>
      </w:pPr>
      <w:r w:rsidRPr="0095684E">
        <w:rPr>
          <w:rFonts w:ascii="Arial" w:eastAsia="Times New Roman" w:hAnsi="Arial" w:cs="Arial"/>
          <w:sz w:val="22"/>
          <w:lang w:eastAsia="en-ID"/>
        </w:rPr>
        <w:t>Harapan Bapa</w:t>
      </w:r>
      <w:r w:rsidR="00682F26">
        <w:rPr>
          <w:rFonts w:ascii="Arial" w:eastAsia="Times New Roman" w:hAnsi="Arial" w:cs="Arial"/>
          <w:sz w:val="22"/>
          <w:lang w:eastAsia="en-ID"/>
        </w:rPr>
        <w:t>k</w:t>
      </w:r>
      <w:r w:rsidRPr="0095684E">
        <w:rPr>
          <w:rFonts w:ascii="Arial" w:eastAsia="Times New Roman" w:hAnsi="Arial" w:cs="Arial"/>
          <w:sz w:val="22"/>
          <w:lang w:eastAsia="en-ID"/>
        </w:rPr>
        <w:t xml:space="preserve"> ke depan, bagaimana sebaiknya peran masjid dalam membentuk karakter sosial generasi muda?</w:t>
      </w:r>
    </w:p>
    <w:p w14:paraId="5C86052E" w14:textId="5DEACD2A" w:rsidR="0095684E" w:rsidRDefault="0095684E" w:rsidP="0095684E">
      <w:pPr>
        <w:spacing w:line="360" w:lineRule="auto"/>
        <w:jc w:val="both"/>
        <w:rPr>
          <w:rFonts w:ascii="Arial" w:hAnsi="Arial" w:cs="Arial"/>
          <w:sz w:val="22"/>
        </w:rPr>
      </w:pPr>
    </w:p>
    <w:p w14:paraId="4B04E664" w14:textId="77777777" w:rsidR="003A5353" w:rsidRDefault="003A5353" w:rsidP="0095684E">
      <w:pPr>
        <w:spacing w:line="360" w:lineRule="auto"/>
        <w:jc w:val="both"/>
        <w:rPr>
          <w:rFonts w:ascii="Arial" w:hAnsi="Arial" w:cs="Arial"/>
          <w:sz w:val="22"/>
        </w:rPr>
        <w:sectPr w:rsidR="003A5353" w:rsidSect="00AD0C38">
          <w:pgSz w:w="11906" w:h="16838"/>
          <w:pgMar w:top="2268" w:right="1701" w:bottom="1701" w:left="2268" w:header="720" w:footer="720" w:gutter="0"/>
          <w:cols w:space="720"/>
          <w:titlePg/>
          <w:docGrid w:linePitch="360"/>
        </w:sectPr>
      </w:pPr>
    </w:p>
    <w:p w14:paraId="1C81A728" w14:textId="6BBA46C3" w:rsidR="0095684E" w:rsidRPr="0095684E" w:rsidRDefault="003A5353" w:rsidP="0095684E">
      <w:pPr>
        <w:spacing w:line="360" w:lineRule="auto"/>
        <w:jc w:val="both"/>
        <w:rPr>
          <w:rFonts w:ascii="Arial" w:hAnsi="Arial" w:cs="Arial"/>
          <w:b/>
          <w:bCs/>
          <w:sz w:val="22"/>
        </w:rPr>
      </w:pPr>
      <w:bookmarkStart w:id="231" w:name="_Toc215907018"/>
      <w:r w:rsidRPr="003A5353">
        <w:rPr>
          <w:rFonts w:ascii="Arial" w:hAnsi="Arial" w:cs="Arial"/>
          <w:b/>
          <w:bCs/>
          <w:sz w:val="22"/>
        </w:rPr>
        <w:lastRenderedPageBreak/>
        <w:t xml:space="preserve">Lampiran </w:t>
      </w:r>
      <w:r w:rsidRPr="003A5353">
        <w:rPr>
          <w:rFonts w:ascii="Arial" w:hAnsi="Arial" w:cs="Arial"/>
          <w:b/>
          <w:bCs/>
          <w:sz w:val="22"/>
        </w:rPr>
        <w:fldChar w:fldCharType="begin"/>
      </w:r>
      <w:r w:rsidRPr="003A5353">
        <w:rPr>
          <w:rFonts w:ascii="Arial" w:hAnsi="Arial" w:cs="Arial"/>
          <w:b/>
          <w:bCs/>
          <w:sz w:val="22"/>
        </w:rPr>
        <w:instrText xml:space="preserve"> SEQ Lampiran \* ARABIC </w:instrText>
      </w:r>
      <w:r w:rsidRPr="003A5353">
        <w:rPr>
          <w:rFonts w:ascii="Arial" w:hAnsi="Arial" w:cs="Arial"/>
          <w:b/>
          <w:bCs/>
          <w:sz w:val="22"/>
        </w:rPr>
        <w:fldChar w:fldCharType="separate"/>
      </w:r>
      <w:r w:rsidR="00CB38C4">
        <w:rPr>
          <w:rFonts w:ascii="Arial" w:hAnsi="Arial" w:cs="Arial"/>
          <w:b/>
          <w:bCs/>
          <w:sz w:val="22"/>
        </w:rPr>
        <w:t>2</w:t>
      </w:r>
      <w:r w:rsidRPr="003A5353">
        <w:rPr>
          <w:rFonts w:ascii="Arial" w:hAnsi="Arial" w:cs="Arial"/>
          <w:b/>
          <w:bCs/>
          <w:sz w:val="22"/>
        </w:rPr>
        <w:fldChar w:fldCharType="end"/>
      </w:r>
      <w:r w:rsidRPr="003A5353">
        <w:rPr>
          <w:rFonts w:ascii="Arial" w:hAnsi="Arial" w:cs="Arial"/>
          <w:b/>
          <w:bCs/>
          <w:sz w:val="22"/>
        </w:rPr>
        <w:t xml:space="preserve">: </w:t>
      </w:r>
      <w:r w:rsidRPr="0095684E">
        <w:rPr>
          <w:rFonts w:ascii="Arial" w:hAnsi="Arial" w:cs="Arial"/>
          <w:b/>
          <w:bCs/>
          <w:sz w:val="22"/>
        </w:rPr>
        <w:t>Jawaban Wawancara</w:t>
      </w:r>
      <w:bookmarkEnd w:id="231"/>
    </w:p>
    <w:p w14:paraId="34F65D28" w14:textId="06D16529" w:rsidR="0095684E" w:rsidRPr="0095684E" w:rsidRDefault="003A5353" w:rsidP="003A5353">
      <w:pPr>
        <w:pStyle w:val="Heading4"/>
      </w:pPr>
      <w:bookmarkStart w:id="232" w:name="_Toc203597538"/>
      <w:bookmarkStart w:id="233" w:name="_Toc203597850"/>
      <w:bookmarkStart w:id="234" w:name="_Toc203690508"/>
      <w:r>
        <w:rPr>
          <w:rStyle w:val="Strong"/>
        </w:rPr>
        <w:t xml:space="preserve">1. </w:t>
      </w:r>
      <w:r w:rsidR="0095684E" w:rsidRPr="0095684E">
        <w:rPr>
          <w:rStyle w:val="Strong"/>
        </w:rPr>
        <w:t>INFORMAN 1: MAKINUN AMIN (TAKMIR MASJID)</w:t>
      </w:r>
      <w:bookmarkEnd w:id="232"/>
      <w:bookmarkEnd w:id="233"/>
      <w:bookmarkEnd w:id="234"/>
    </w:p>
    <w:p w14:paraId="6A60A72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w:t>
      </w:r>
      <w:r w:rsidRPr="0095684E">
        <w:rPr>
          <w:rFonts w:ascii="Arial" w:hAnsi="Arial" w:cs="Arial"/>
          <w:sz w:val="22"/>
          <w:szCs w:val="22"/>
        </w:rPr>
        <w:t xml:space="preserve"> Iya, kebersamaan anak muda itu makin keliatan di masjid ini. Paling kelihatan pas acara besar kayak Maulid atau bulan Ramadan. Mereka tuh dari awal udah inisiatif bikin </w:t>
      </w:r>
      <w:proofErr w:type="gramStart"/>
      <w:r w:rsidRPr="0095684E">
        <w:rPr>
          <w:rFonts w:ascii="Arial" w:hAnsi="Arial" w:cs="Arial"/>
          <w:sz w:val="22"/>
          <w:szCs w:val="22"/>
        </w:rPr>
        <w:t>tim</w:t>
      </w:r>
      <w:proofErr w:type="gramEnd"/>
      <w:r w:rsidRPr="0095684E">
        <w:rPr>
          <w:rFonts w:ascii="Arial" w:hAnsi="Arial" w:cs="Arial"/>
          <w:sz w:val="22"/>
          <w:szCs w:val="22"/>
        </w:rPr>
        <w:t xml:space="preserve">, nyusun rundown acara, nyiapin konsumsi, sampai jadi MC sendiri. Dan mereka tuh kerja </w:t>
      </w:r>
      <w:proofErr w:type="gramStart"/>
      <w:r w:rsidRPr="0095684E">
        <w:rPr>
          <w:rFonts w:ascii="Arial" w:hAnsi="Arial" w:cs="Arial"/>
          <w:sz w:val="22"/>
          <w:szCs w:val="22"/>
        </w:rPr>
        <w:t>sama</w:t>
      </w:r>
      <w:proofErr w:type="gramEnd"/>
      <w:r w:rsidRPr="0095684E">
        <w:rPr>
          <w:rFonts w:ascii="Arial" w:hAnsi="Arial" w:cs="Arial"/>
          <w:sz w:val="22"/>
          <w:szCs w:val="22"/>
        </w:rPr>
        <w:t xml:space="preserve"> banget, kayak udah punya keterikatan yang kuat gitu. </w:t>
      </w:r>
      <w:proofErr w:type="gramStart"/>
      <w:r w:rsidRPr="0095684E">
        <w:rPr>
          <w:rFonts w:ascii="Arial" w:hAnsi="Arial" w:cs="Arial"/>
          <w:sz w:val="22"/>
          <w:szCs w:val="22"/>
        </w:rPr>
        <w:t>Jadi bukan sekadar bantuin, tapi udah merasa bagian dari masjid.</w:t>
      </w:r>
      <w:proofErr w:type="gramEnd"/>
    </w:p>
    <w:p w14:paraId="18F8E13A"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2.</w:t>
      </w:r>
      <w:r w:rsidRPr="0095684E">
        <w:rPr>
          <w:rFonts w:ascii="Arial" w:hAnsi="Arial" w:cs="Arial"/>
          <w:sz w:val="22"/>
          <w:szCs w:val="22"/>
        </w:rPr>
        <w:t xml:space="preserve"> Saya perhatiin, kegiatan masjid emang punya andil besar ya dalam menumbuhkan rasa peduli. Kayak waktu salah satu pemuda nggak bisa hadir karena ada masalah keluarga, temen-temennya langsung nyamperin, ngebantu. Itu </w:t>
      </w:r>
      <w:proofErr w:type="gramStart"/>
      <w:r w:rsidRPr="0095684E">
        <w:rPr>
          <w:rFonts w:ascii="Arial" w:hAnsi="Arial" w:cs="Arial"/>
          <w:sz w:val="22"/>
          <w:szCs w:val="22"/>
        </w:rPr>
        <w:t>kan</w:t>
      </w:r>
      <w:proofErr w:type="gramEnd"/>
      <w:r w:rsidRPr="0095684E">
        <w:rPr>
          <w:rFonts w:ascii="Arial" w:hAnsi="Arial" w:cs="Arial"/>
          <w:sz w:val="22"/>
          <w:szCs w:val="22"/>
        </w:rPr>
        <w:t xml:space="preserve"> bentuk solidaritas yang muncul alami dari kedekatan mereka lewat kegiatan masjid.</w:t>
      </w:r>
    </w:p>
    <w:p w14:paraId="1EE53D0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3.</w:t>
      </w:r>
      <w:r w:rsidRPr="0095684E">
        <w:rPr>
          <w:rFonts w:ascii="Arial" w:hAnsi="Arial" w:cs="Arial"/>
          <w:sz w:val="22"/>
          <w:szCs w:val="22"/>
        </w:rPr>
        <w:t xml:space="preserve"> Kita punya program rutin seperti "Pemuda Mengaji", "Ngobrol Ringan Bareng Ustaz", sampai pelatihan multimedia. </w:t>
      </w:r>
      <w:proofErr w:type="gramStart"/>
      <w:r w:rsidRPr="0095684E">
        <w:rPr>
          <w:rFonts w:ascii="Arial" w:hAnsi="Arial" w:cs="Arial"/>
          <w:sz w:val="22"/>
          <w:szCs w:val="22"/>
        </w:rPr>
        <w:t>Nah, kegiatan-kegiatan ini bukan cuma buat belajar agama, tapi juga buat mempererat hubungan mereka.</w:t>
      </w:r>
      <w:proofErr w:type="gramEnd"/>
      <w:r w:rsidRPr="0095684E">
        <w:rPr>
          <w:rFonts w:ascii="Arial" w:hAnsi="Arial" w:cs="Arial"/>
          <w:sz w:val="22"/>
          <w:szCs w:val="22"/>
        </w:rPr>
        <w:t xml:space="preserve"> Jadi bukan semata ngajarin, tapi bikin mereka ngerasa deket satu </w:t>
      </w:r>
      <w:proofErr w:type="gramStart"/>
      <w:r w:rsidRPr="0095684E">
        <w:rPr>
          <w:rFonts w:ascii="Arial" w:hAnsi="Arial" w:cs="Arial"/>
          <w:sz w:val="22"/>
          <w:szCs w:val="22"/>
        </w:rPr>
        <w:t>sama</w:t>
      </w:r>
      <w:proofErr w:type="gramEnd"/>
      <w:r w:rsidRPr="0095684E">
        <w:rPr>
          <w:rFonts w:ascii="Arial" w:hAnsi="Arial" w:cs="Arial"/>
          <w:sz w:val="22"/>
          <w:szCs w:val="22"/>
        </w:rPr>
        <w:t xml:space="preserve"> lain.</w:t>
      </w:r>
    </w:p>
    <w:p w14:paraId="5B63BA11"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4.</w:t>
      </w:r>
      <w:r w:rsidRPr="0095684E">
        <w:rPr>
          <w:rFonts w:ascii="Arial" w:hAnsi="Arial" w:cs="Arial"/>
          <w:sz w:val="22"/>
          <w:szCs w:val="22"/>
        </w:rPr>
        <w:t xml:space="preserve"> Hubungan antara pengurus tua </w:t>
      </w:r>
      <w:proofErr w:type="gramStart"/>
      <w:r w:rsidRPr="0095684E">
        <w:rPr>
          <w:rFonts w:ascii="Arial" w:hAnsi="Arial" w:cs="Arial"/>
          <w:sz w:val="22"/>
          <w:szCs w:val="22"/>
        </w:rPr>
        <w:t>sama</w:t>
      </w:r>
      <w:proofErr w:type="gramEnd"/>
      <w:r w:rsidRPr="0095684E">
        <w:rPr>
          <w:rFonts w:ascii="Arial" w:hAnsi="Arial" w:cs="Arial"/>
          <w:sz w:val="22"/>
          <w:szCs w:val="22"/>
        </w:rPr>
        <w:t xml:space="preserve"> anak-anak muda itu kita jaga supaya nggak kaku. </w:t>
      </w:r>
      <w:proofErr w:type="gramStart"/>
      <w:r w:rsidRPr="0095684E">
        <w:rPr>
          <w:rFonts w:ascii="Arial" w:hAnsi="Arial" w:cs="Arial"/>
          <w:sz w:val="22"/>
          <w:szCs w:val="22"/>
        </w:rPr>
        <w:t>Saya sendiri berusaha banget buat jadi pendengar, bukan sekadar pengarah.</w:t>
      </w:r>
      <w:proofErr w:type="gramEnd"/>
      <w:r w:rsidRPr="0095684E">
        <w:rPr>
          <w:rFonts w:ascii="Arial" w:hAnsi="Arial" w:cs="Arial"/>
          <w:sz w:val="22"/>
          <w:szCs w:val="22"/>
        </w:rPr>
        <w:t xml:space="preserve"> </w:t>
      </w:r>
      <w:proofErr w:type="gramStart"/>
      <w:r w:rsidRPr="0095684E">
        <w:rPr>
          <w:rFonts w:ascii="Arial" w:hAnsi="Arial" w:cs="Arial"/>
          <w:sz w:val="22"/>
          <w:szCs w:val="22"/>
        </w:rPr>
        <w:t>Kadang saya duduk bareng mereka pas latihan jadi panitia, kasih masukan tapi tetap kasih ruang buat mereka berkembang.</w:t>
      </w:r>
      <w:proofErr w:type="gramEnd"/>
    </w:p>
    <w:p w14:paraId="1BE60DA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5.</w:t>
      </w:r>
      <w:r w:rsidRPr="0095684E">
        <w:rPr>
          <w:rFonts w:ascii="Arial" w:hAnsi="Arial" w:cs="Arial"/>
          <w:sz w:val="22"/>
          <w:szCs w:val="22"/>
        </w:rPr>
        <w:t xml:space="preserve"> Keterlibatan emosional itu kunci. </w:t>
      </w:r>
      <w:proofErr w:type="gramStart"/>
      <w:r w:rsidRPr="0095684E">
        <w:rPr>
          <w:rFonts w:ascii="Arial" w:hAnsi="Arial" w:cs="Arial"/>
          <w:sz w:val="22"/>
          <w:szCs w:val="22"/>
        </w:rPr>
        <w:t>Anak muda itu kalau ngerasa dihargai, dilibatkan, mereka bakal ngasih lebih.</w:t>
      </w:r>
      <w:proofErr w:type="gramEnd"/>
      <w:r w:rsidRPr="0095684E">
        <w:rPr>
          <w:rFonts w:ascii="Arial" w:hAnsi="Arial" w:cs="Arial"/>
          <w:sz w:val="22"/>
          <w:szCs w:val="22"/>
        </w:rPr>
        <w:t xml:space="preserve"> </w:t>
      </w:r>
      <w:proofErr w:type="gramStart"/>
      <w:r w:rsidRPr="0095684E">
        <w:rPr>
          <w:rFonts w:ascii="Arial" w:hAnsi="Arial" w:cs="Arial"/>
          <w:sz w:val="22"/>
          <w:szCs w:val="22"/>
        </w:rPr>
        <w:t>Jadi bukan cuma datang, tapi mereka mau nyumbang tenaga, pikiran, bahkan uang sendiri.</w:t>
      </w:r>
      <w:proofErr w:type="gramEnd"/>
      <w:r w:rsidRPr="0095684E">
        <w:rPr>
          <w:rFonts w:ascii="Arial" w:hAnsi="Arial" w:cs="Arial"/>
          <w:sz w:val="22"/>
          <w:szCs w:val="22"/>
        </w:rPr>
        <w:t xml:space="preserve"> </w:t>
      </w:r>
      <w:proofErr w:type="gramStart"/>
      <w:r w:rsidRPr="0095684E">
        <w:rPr>
          <w:rFonts w:ascii="Arial" w:hAnsi="Arial" w:cs="Arial"/>
          <w:sz w:val="22"/>
          <w:szCs w:val="22"/>
        </w:rPr>
        <w:t>Itu artinya mereka udah ngerasa terikat secara batin dengan masjid.</w:t>
      </w:r>
      <w:proofErr w:type="gramEnd"/>
    </w:p>
    <w:p w14:paraId="63A73DB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6.</w:t>
      </w:r>
      <w:r w:rsidRPr="0095684E">
        <w:rPr>
          <w:rFonts w:ascii="Arial" w:hAnsi="Arial" w:cs="Arial"/>
          <w:sz w:val="22"/>
          <w:szCs w:val="22"/>
        </w:rPr>
        <w:t xml:space="preserve"> Kita sengaja strukturin organisasi remaja masjid yang semi-mandiri. Kita </w:t>
      </w:r>
      <w:proofErr w:type="gramStart"/>
      <w:r w:rsidRPr="0095684E">
        <w:rPr>
          <w:rFonts w:ascii="Arial" w:hAnsi="Arial" w:cs="Arial"/>
          <w:sz w:val="22"/>
          <w:szCs w:val="22"/>
        </w:rPr>
        <w:t>bantu</w:t>
      </w:r>
      <w:proofErr w:type="gramEnd"/>
      <w:r w:rsidRPr="0095684E">
        <w:rPr>
          <w:rFonts w:ascii="Arial" w:hAnsi="Arial" w:cs="Arial"/>
          <w:sz w:val="22"/>
          <w:szCs w:val="22"/>
        </w:rPr>
        <w:t xml:space="preserve"> buatkan AD/ART, ajarkan cara rapat, budgeting, dan sebagainya. </w:t>
      </w:r>
      <w:proofErr w:type="gramStart"/>
      <w:r w:rsidRPr="0095684E">
        <w:rPr>
          <w:rFonts w:ascii="Arial" w:hAnsi="Arial" w:cs="Arial"/>
          <w:sz w:val="22"/>
          <w:szCs w:val="22"/>
        </w:rPr>
        <w:t>Tapi kita tetap dampingi, biar mereka punya ruang aman buat belajar tanpa takut salah.</w:t>
      </w:r>
      <w:proofErr w:type="gramEnd"/>
    </w:p>
    <w:p w14:paraId="21F8C66B"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7.</w:t>
      </w:r>
      <w:r w:rsidRPr="0095684E">
        <w:rPr>
          <w:rFonts w:ascii="Arial" w:hAnsi="Arial" w:cs="Arial"/>
          <w:sz w:val="22"/>
          <w:szCs w:val="22"/>
        </w:rPr>
        <w:t xml:space="preserve"> Di masjid ada kebijakan bahwa semua kegiatan pemuda didukung fasilitas masjid, selama sejalan dengan nilai keislaman dan sosial. </w:t>
      </w:r>
      <w:proofErr w:type="gramStart"/>
      <w:r w:rsidRPr="0095684E">
        <w:rPr>
          <w:rFonts w:ascii="Arial" w:hAnsi="Arial" w:cs="Arial"/>
          <w:sz w:val="22"/>
          <w:szCs w:val="22"/>
        </w:rPr>
        <w:t>Itu bikin mereka semangat karena tahu mereka di-backup secara resmi.</w:t>
      </w:r>
      <w:proofErr w:type="gramEnd"/>
    </w:p>
    <w:p w14:paraId="5FE0BE47"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8.</w:t>
      </w:r>
      <w:r w:rsidRPr="0095684E">
        <w:rPr>
          <w:rFonts w:ascii="Arial" w:hAnsi="Arial" w:cs="Arial"/>
          <w:sz w:val="22"/>
          <w:szCs w:val="22"/>
        </w:rPr>
        <w:t xml:space="preserve"> Proses perencanaan itu kita ajak bareng-bareng. Kadang saya undang mereka ke rapat pengurus, biar tahu gimana </w:t>
      </w:r>
      <w:proofErr w:type="gramStart"/>
      <w:r w:rsidRPr="0095684E">
        <w:rPr>
          <w:rFonts w:ascii="Arial" w:hAnsi="Arial" w:cs="Arial"/>
          <w:sz w:val="22"/>
          <w:szCs w:val="22"/>
        </w:rPr>
        <w:t>cara</w:t>
      </w:r>
      <w:proofErr w:type="gramEnd"/>
      <w:r w:rsidRPr="0095684E">
        <w:rPr>
          <w:rFonts w:ascii="Arial" w:hAnsi="Arial" w:cs="Arial"/>
          <w:sz w:val="22"/>
          <w:szCs w:val="22"/>
        </w:rPr>
        <w:t xml:space="preserve"> musyawarah yang baik. </w:t>
      </w:r>
      <w:proofErr w:type="gramStart"/>
      <w:r w:rsidRPr="0095684E">
        <w:rPr>
          <w:rFonts w:ascii="Arial" w:hAnsi="Arial" w:cs="Arial"/>
          <w:sz w:val="22"/>
          <w:szCs w:val="22"/>
        </w:rPr>
        <w:t>Lama-lama mereka terbiasa dan bisa ngelola kegiatan sendiri.</w:t>
      </w:r>
      <w:proofErr w:type="gramEnd"/>
    </w:p>
    <w:p w14:paraId="4BF0879A"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9.</w:t>
      </w:r>
      <w:r w:rsidRPr="0095684E">
        <w:rPr>
          <w:rFonts w:ascii="Arial" w:hAnsi="Arial" w:cs="Arial"/>
          <w:sz w:val="22"/>
          <w:szCs w:val="22"/>
        </w:rPr>
        <w:t xml:space="preserve"> Apresiasinya bukan cuma piagam. </w:t>
      </w:r>
      <w:proofErr w:type="gramStart"/>
      <w:r w:rsidRPr="0095684E">
        <w:rPr>
          <w:rFonts w:ascii="Arial" w:hAnsi="Arial" w:cs="Arial"/>
          <w:sz w:val="22"/>
          <w:szCs w:val="22"/>
        </w:rPr>
        <w:t>Kita juga beri kesempatan buat mereka tampil, misalnya jadi khatib Jumat remaja, atau jadi mentor buat adik-adiknya.</w:t>
      </w:r>
      <w:proofErr w:type="gramEnd"/>
      <w:r w:rsidRPr="0095684E">
        <w:rPr>
          <w:rFonts w:ascii="Arial" w:hAnsi="Arial" w:cs="Arial"/>
          <w:sz w:val="22"/>
          <w:szCs w:val="22"/>
        </w:rPr>
        <w:t xml:space="preserve"> </w:t>
      </w:r>
      <w:proofErr w:type="gramStart"/>
      <w:r w:rsidRPr="0095684E">
        <w:rPr>
          <w:rFonts w:ascii="Arial" w:hAnsi="Arial" w:cs="Arial"/>
          <w:sz w:val="22"/>
          <w:szCs w:val="22"/>
        </w:rPr>
        <w:t>Itu buat mereka lebih merasa dihargai dan diakui kontribusinya.</w:t>
      </w:r>
      <w:proofErr w:type="gramEnd"/>
    </w:p>
    <w:p w14:paraId="658F08AB"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10.</w:t>
      </w:r>
      <w:r w:rsidRPr="0095684E">
        <w:rPr>
          <w:rFonts w:ascii="Arial" w:hAnsi="Arial" w:cs="Arial"/>
          <w:sz w:val="22"/>
          <w:szCs w:val="22"/>
        </w:rPr>
        <w:t xml:space="preserve"> Hambatannya paling dari perbedaan </w:t>
      </w:r>
      <w:proofErr w:type="gramStart"/>
      <w:r w:rsidRPr="0095684E">
        <w:rPr>
          <w:rFonts w:ascii="Arial" w:hAnsi="Arial" w:cs="Arial"/>
          <w:sz w:val="22"/>
          <w:szCs w:val="22"/>
        </w:rPr>
        <w:t>gaya</w:t>
      </w:r>
      <w:proofErr w:type="gramEnd"/>
      <w:r w:rsidRPr="0095684E">
        <w:rPr>
          <w:rFonts w:ascii="Arial" w:hAnsi="Arial" w:cs="Arial"/>
          <w:sz w:val="22"/>
          <w:szCs w:val="22"/>
        </w:rPr>
        <w:t xml:space="preserve"> berpikir antara pengurus senior dan anak muda. </w:t>
      </w:r>
      <w:proofErr w:type="gramStart"/>
      <w:r w:rsidRPr="0095684E">
        <w:rPr>
          <w:rFonts w:ascii="Arial" w:hAnsi="Arial" w:cs="Arial"/>
          <w:sz w:val="22"/>
          <w:szCs w:val="22"/>
        </w:rPr>
        <w:t>Kadang ada yang mikir anak muda itu belum bisa dipercaya.</w:t>
      </w:r>
      <w:proofErr w:type="gramEnd"/>
      <w:r w:rsidRPr="0095684E">
        <w:rPr>
          <w:rFonts w:ascii="Arial" w:hAnsi="Arial" w:cs="Arial"/>
          <w:sz w:val="22"/>
          <w:szCs w:val="22"/>
        </w:rPr>
        <w:t xml:space="preserve"> </w:t>
      </w:r>
      <w:proofErr w:type="gramStart"/>
      <w:r w:rsidRPr="0095684E">
        <w:rPr>
          <w:rFonts w:ascii="Arial" w:hAnsi="Arial" w:cs="Arial"/>
          <w:sz w:val="22"/>
          <w:szCs w:val="22"/>
        </w:rPr>
        <w:t>Tapi saya selalu coba jadi penengah—buktiin pelan-pelan bahwa mereka juga punya potensi besar.</w:t>
      </w:r>
      <w:proofErr w:type="gramEnd"/>
    </w:p>
    <w:p w14:paraId="3B4C6D46"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11.</w:t>
      </w:r>
      <w:r w:rsidRPr="0095684E">
        <w:rPr>
          <w:rFonts w:ascii="Arial" w:hAnsi="Arial" w:cs="Arial"/>
          <w:sz w:val="22"/>
          <w:szCs w:val="22"/>
        </w:rPr>
        <w:t xml:space="preserve"> Gaya hidup anak muda sekarang itu lebih individual dan serba cepat. Jadi kalau kegiatan masjid nggak fleksibel, mereka </w:t>
      </w:r>
      <w:proofErr w:type="gramStart"/>
      <w:r w:rsidRPr="0095684E">
        <w:rPr>
          <w:rFonts w:ascii="Arial" w:hAnsi="Arial" w:cs="Arial"/>
          <w:sz w:val="22"/>
          <w:szCs w:val="22"/>
        </w:rPr>
        <w:t>males</w:t>
      </w:r>
      <w:proofErr w:type="gramEnd"/>
      <w:r w:rsidRPr="0095684E">
        <w:rPr>
          <w:rFonts w:ascii="Arial" w:hAnsi="Arial" w:cs="Arial"/>
          <w:sz w:val="22"/>
          <w:szCs w:val="22"/>
        </w:rPr>
        <w:t xml:space="preserve"> ikut. </w:t>
      </w:r>
      <w:proofErr w:type="gramStart"/>
      <w:r w:rsidRPr="0095684E">
        <w:rPr>
          <w:rFonts w:ascii="Arial" w:hAnsi="Arial" w:cs="Arial"/>
          <w:sz w:val="22"/>
          <w:szCs w:val="22"/>
        </w:rPr>
        <w:t>Tapi begitu dikasih ruang yang dinamis, mereka semangat banget.</w:t>
      </w:r>
      <w:proofErr w:type="gramEnd"/>
    </w:p>
    <w:p w14:paraId="7E08F882"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12.</w:t>
      </w:r>
      <w:r w:rsidRPr="0095684E">
        <w:rPr>
          <w:rFonts w:ascii="Arial" w:hAnsi="Arial" w:cs="Arial"/>
          <w:sz w:val="22"/>
          <w:szCs w:val="22"/>
        </w:rPr>
        <w:t xml:space="preserve"> Kita adaptif. Misalnya, kita nggak selalu bikin kajian serius, tapi kadang buat sesi “curhat islami” atau “ngopi syariah”. Intinya nilai agama tetap ada, tapi formatnya lebih cair dan cocok </w:t>
      </w:r>
      <w:proofErr w:type="gramStart"/>
      <w:r w:rsidRPr="0095684E">
        <w:rPr>
          <w:rFonts w:ascii="Arial" w:hAnsi="Arial" w:cs="Arial"/>
          <w:sz w:val="22"/>
          <w:szCs w:val="22"/>
        </w:rPr>
        <w:t>sama</w:t>
      </w:r>
      <w:proofErr w:type="gramEnd"/>
      <w:r w:rsidRPr="0095684E">
        <w:rPr>
          <w:rFonts w:ascii="Arial" w:hAnsi="Arial" w:cs="Arial"/>
          <w:sz w:val="22"/>
          <w:szCs w:val="22"/>
        </w:rPr>
        <w:t xml:space="preserve"> gaya mereka.</w:t>
      </w:r>
    </w:p>
    <w:p w14:paraId="39328A8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13.</w:t>
      </w:r>
      <w:r w:rsidRPr="0095684E">
        <w:rPr>
          <w:rFonts w:ascii="Arial" w:hAnsi="Arial" w:cs="Arial"/>
          <w:sz w:val="22"/>
          <w:szCs w:val="22"/>
        </w:rPr>
        <w:t xml:space="preserve"> Tantangan terbesarnya adalah menjaga konsistensi mereka. Hari ini semangat, minggu depan bisa drop. </w:t>
      </w:r>
      <w:proofErr w:type="gramStart"/>
      <w:r w:rsidRPr="0095684E">
        <w:rPr>
          <w:rFonts w:ascii="Arial" w:hAnsi="Arial" w:cs="Arial"/>
          <w:sz w:val="22"/>
          <w:szCs w:val="22"/>
        </w:rPr>
        <w:t>Tapi itu tantangan yang kita hadapi bareng.</w:t>
      </w:r>
      <w:proofErr w:type="gramEnd"/>
      <w:r w:rsidRPr="0095684E">
        <w:rPr>
          <w:rFonts w:ascii="Arial" w:hAnsi="Arial" w:cs="Arial"/>
          <w:sz w:val="22"/>
          <w:szCs w:val="22"/>
        </w:rPr>
        <w:t xml:space="preserve"> </w:t>
      </w:r>
      <w:proofErr w:type="gramStart"/>
      <w:r w:rsidRPr="0095684E">
        <w:rPr>
          <w:rFonts w:ascii="Arial" w:hAnsi="Arial" w:cs="Arial"/>
          <w:sz w:val="22"/>
          <w:szCs w:val="22"/>
        </w:rPr>
        <w:t>Makanya kita bikin kelompok kecil, jadi ada saling ingatkan antar mereka.</w:t>
      </w:r>
      <w:proofErr w:type="gramEnd"/>
    </w:p>
    <w:p w14:paraId="62F8A405"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14.</w:t>
      </w:r>
      <w:r w:rsidRPr="0095684E">
        <w:rPr>
          <w:rFonts w:ascii="Arial" w:hAnsi="Arial" w:cs="Arial"/>
          <w:sz w:val="22"/>
          <w:szCs w:val="22"/>
        </w:rPr>
        <w:t xml:space="preserve"> Iya, terasa banget. </w:t>
      </w:r>
      <w:proofErr w:type="gramStart"/>
      <w:r w:rsidRPr="0095684E">
        <w:rPr>
          <w:rFonts w:ascii="Arial" w:hAnsi="Arial" w:cs="Arial"/>
          <w:sz w:val="22"/>
          <w:szCs w:val="22"/>
        </w:rPr>
        <w:t>Dulu itu semua rame kalau ada kegiatan.</w:t>
      </w:r>
      <w:proofErr w:type="gramEnd"/>
      <w:r w:rsidRPr="0095684E">
        <w:rPr>
          <w:rFonts w:ascii="Arial" w:hAnsi="Arial" w:cs="Arial"/>
          <w:sz w:val="22"/>
          <w:szCs w:val="22"/>
        </w:rPr>
        <w:t xml:space="preserve"> Sekarang banyak yang sibuk </w:t>
      </w:r>
      <w:proofErr w:type="gramStart"/>
      <w:r w:rsidRPr="0095684E">
        <w:rPr>
          <w:rFonts w:ascii="Arial" w:hAnsi="Arial" w:cs="Arial"/>
          <w:sz w:val="22"/>
          <w:szCs w:val="22"/>
        </w:rPr>
        <w:t>sama</w:t>
      </w:r>
      <w:proofErr w:type="gramEnd"/>
      <w:r w:rsidRPr="0095684E">
        <w:rPr>
          <w:rFonts w:ascii="Arial" w:hAnsi="Arial" w:cs="Arial"/>
          <w:sz w:val="22"/>
          <w:szCs w:val="22"/>
        </w:rPr>
        <w:t xml:space="preserve"> kerja, kuliah, medsos. </w:t>
      </w:r>
      <w:proofErr w:type="gramStart"/>
      <w:r w:rsidRPr="0095684E">
        <w:rPr>
          <w:rFonts w:ascii="Arial" w:hAnsi="Arial" w:cs="Arial"/>
          <w:sz w:val="22"/>
          <w:szCs w:val="22"/>
        </w:rPr>
        <w:t>Tapi bukan berarti nggak peduli.</w:t>
      </w:r>
      <w:proofErr w:type="gramEnd"/>
      <w:r w:rsidRPr="0095684E">
        <w:rPr>
          <w:rFonts w:ascii="Arial" w:hAnsi="Arial" w:cs="Arial"/>
          <w:sz w:val="22"/>
          <w:szCs w:val="22"/>
        </w:rPr>
        <w:t xml:space="preserve"> </w:t>
      </w:r>
      <w:proofErr w:type="gramStart"/>
      <w:r w:rsidRPr="0095684E">
        <w:rPr>
          <w:rFonts w:ascii="Arial" w:hAnsi="Arial" w:cs="Arial"/>
          <w:sz w:val="22"/>
          <w:szCs w:val="22"/>
        </w:rPr>
        <w:t>Mereka tetap peduli, cuma perlu pendekatan baru.</w:t>
      </w:r>
      <w:proofErr w:type="gramEnd"/>
    </w:p>
    <w:p w14:paraId="77B94B40"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15.</w:t>
      </w:r>
      <w:r w:rsidRPr="0095684E">
        <w:rPr>
          <w:rFonts w:ascii="Arial" w:hAnsi="Arial" w:cs="Arial"/>
          <w:sz w:val="22"/>
          <w:szCs w:val="22"/>
        </w:rPr>
        <w:t xml:space="preserve"> Kita jembatani dengan kegiatan lintas </w:t>
      </w:r>
      <w:proofErr w:type="gramStart"/>
      <w:r w:rsidRPr="0095684E">
        <w:rPr>
          <w:rFonts w:ascii="Arial" w:hAnsi="Arial" w:cs="Arial"/>
          <w:sz w:val="22"/>
          <w:szCs w:val="22"/>
        </w:rPr>
        <w:t>usia</w:t>
      </w:r>
      <w:proofErr w:type="gramEnd"/>
      <w:r w:rsidRPr="0095684E">
        <w:rPr>
          <w:rFonts w:ascii="Arial" w:hAnsi="Arial" w:cs="Arial"/>
          <w:sz w:val="22"/>
          <w:szCs w:val="22"/>
        </w:rPr>
        <w:t xml:space="preserve">. </w:t>
      </w:r>
      <w:proofErr w:type="gramStart"/>
      <w:r w:rsidRPr="0095684E">
        <w:rPr>
          <w:rFonts w:ascii="Arial" w:hAnsi="Arial" w:cs="Arial"/>
          <w:sz w:val="22"/>
          <w:szCs w:val="22"/>
        </w:rPr>
        <w:t>Misalnya pelatihan manajemen masjid, yang ngisi dari pengurus lama, pesertanya anak-anak muda.</w:t>
      </w:r>
      <w:proofErr w:type="gramEnd"/>
      <w:r w:rsidRPr="0095684E">
        <w:rPr>
          <w:rFonts w:ascii="Arial" w:hAnsi="Arial" w:cs="Arial"/>
          <w:sz w:val="22"/>
          <w:szCs w:val="22"/>
        </w:rPr>
        <w:t xml:space="preserve"> </w:t>
      </w:r>
      <w:proofErr w:type="gramStart"/>
      <w:r w:rsidRPr="0095684E">
        <w:rPr>
          <w:rFonts w:ascii="Arial" w:hAnsi="Arial" w:cs="Arial"/>
          <w:sz w:val="22"/>
          <w:szCs w:val="22"/>
        </w:rPr>
        <w:t>Jadi mereka bisa saling belajar dan saling paham, bukan saling curiga.</w:t>
      </w:r>
      <w:proofErr w:type="gramEnd"/>
    </w:p>
    <w:p w14:paraId="1A88C49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16.</w:t>
      </w:r>
      <w:r w:rsidRPr="0095684E">
        <w:rPr>
          <w:rFonts w:ascii="Arial" w:hAnsi="Arial" w:cs="Arial"/>
          <w:sz w:val="22"/>
          <w:szCs w:val="22"/>
        </w:rPr>
        <w:t xml:space="preserve"> Masjid ini jadi tempat yang terbuka buat anak muda, bukan cuma buat sholat. </w:t>
      </w:r>
      <w:proofErr w:type="gramStart"/>
      <w:r w:rsidRPr="0095684E">
        <w:rPr>
          <w:rFonts w:ascii="Arial" w:hAnsi="Arial" w:cs="Arial"/>
          <w:sz w:val="22"/>
          <w:szCs w:val="22"/>
        </w:rPr>
        <w:t>Mereka bisa belajar organisasi, belajar public speaking, desain grafis, dan itu semua jadi sarana pembinaan sosial yang efektif banget.</w:t>
      </w:r>
      <w:proofErr w:type="gramEnd"/>
    </w:p>
    <w:p w14:paraId="0BEBD0A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17.</w:t>
      </w:r>
      <w:r w:rsidRPr="0095684E">
        <w:rPr>
          <w:rFonts w:ascii="Arial" w:hAnsi="Arial" w:cs="Arial"/>
          <w:sz w:val="22"/>
          <w:szCs w:val="22"/>
        </w:rPr>
        <w:t xml:space="preserve"> Dampaknya ya luar biasa. </w:t>
      </w:r>
      <w:proofErr w:type="gramStart"/>
      <w:r w:rsidRPr="0095684E">
        <w:rPr>
          <w:rFonts w:ascii="Arial" w:hAnsi="Arial" w:cs="Arial"/>
          <w:sz w:val="22"/>
          <w:szCs w:val="22"/>
        </w:rPr>
        <w:t>Warga jadi ikut terlibat karena ngeliat anaknya aktif.</w:t>
      </w:r>
      <w:proofErr w:type="gramEnd"/>
      <w:r w:rsidRPr="0095684E">
        <w:rPr>
          <w:rFonts w:ascii="Arial" w:hAnsi="Arial" w:cs="Arial"/>
          <w:sz w:val="22"/>
          <w:szCs w:val="22"/>
        </w:rPr>
        <w:t xml:space="preserve"> </w:t>
      </w:r>
      <w:proofErr w:type="gramStart"/>
      <w:r w:rsidRPr="0095684E">
        <w:rPr>
          <w:rFonts w:ascii="Arial" w:hAnsi="Arial" w:cs="Arial"/>
          <w:sz w:val="22"/>
          <w:szCs w:val="22"/>
        </w:rPr>
        <w:t>Banyak yang awalnya cuek, sekarang bantuin juga.</w:t>
      </w:r>
      <w:proofErr w:type="gramEnd"/>
      <w:r w:rsidRPr="0095684E">
        <w:rPr>
          <w:rFonts w:ascii="Arial" w:hAnsi="Arial" w:cs="Arial"/>
          <w:sz w:val="22"/>
          <w:szCs w:val="22"/>
        </w:rPr>
        <w:t xml:space="preserve"> </w:t>
      </w:r>
      <w:proofErr w:type="gramStart"/>
      <w:r w:rsidRPr="0095684E">
        <w:rPr>
          <w:rFonts w:ascii="Arial" w:hAnsi="Arial" w:cs="Arial"/>
          <w:sz w:val="22"/>
          <w:szCs w:val="22"/>
        </w:rPr>
        <w:t>Jadi solidaritas itu menjalar ke luar dari masjid.</w:t>
      </w:r>
      <w:proofErr w:type="gramEnd"/>
    </w:p>
    <w:p w14:paraId="70B0FFD8"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18.</w:t>
      </w:r>
      <w:r w:rsidRPr="0095684E">
        <w:rPr>
          <w:rFonts w:ascii="Arial" w:hAnsi="Arial" w:cs="Arial"/>
          <w:sz w:val="22"/>
          <w:szCs w:val="22"/>
        </w:rPr>
        <w:t xml:space="preserve"> Pernah kerja </w:t>
      </w:r>
      <w:proofErr w:type="gramStart"/>
      <w:r w:rsidRPr="0095684E">
        <w:rPr>
          <w:rFonts w:ascii="Arial" w:hAnsi="Arial" w:cs="Arial"/>
          <w:sz w:val="22"/>
          <w:szCs w:val="22"/>
        </w:rPr>
        <w:t>sama</w:t>
      </w:r>
      <w:proofErr w:type="gramEnd"/>
      <w:r w:rsidRPr="0095684E">
        <w:rPr>
          <w:rFonts w:ascii="Arial" w:hAnsi="Arial" w:cs="Arial"/>
          <w:sz w:val="22"/>
          <w:szCs w:val="22"/>
        </w:rPr>
        <w:t xml:space="preserve"> dengan sekolah buat kegiatan pesantren kilat. Biasanya kita </w:t>
      </w:r>
      <w:proofErr w:type="gramStart"/>
      <w:r w:rsidRPr="0095684E">
        <w:rPr>
          <w:rFonts w:ascii="Arial" w:hAnsi="Arial" w:cs="Arial"/>
          <w:sz w:val="22"/>
          <w:szCs w:val="22"/>
        </w:rPr>
        <w:t>bantu</w:t>
      </w:r>
      <w:proofErr w:type="gramEnd"/>
      <w:r w:rsidRPr="0095684E">
        <w:rPr>
          <w:rFonts w:ascii="Arial" w:hAnsi="Arial" w:cs="Arial"/>
          <w:sz w:val="22"/>
          <w:szCs w:val="22"/>
        </w:rPr>
        <w:t xml:space="preserve"> fasilitasi tempat dan pembimbing dari masjid. Itu bentuk solidaritas organik juga sebenarnya kerja </w:t>
      </w:r>
      <w:proofErr w:type="gramStart"/>
      <w:r w:rsidRPr="0095684E">
        <w:rPr>
          <w:rFonts w:ascii="Arial" w:hAnsi="Arial" w:cs="Arial"/>
          <w:sz w:val="22"/>
          <w:szCs w:val="22"/>
        </w:rPr>
        <w:t>sama</w:t>
      </w:r>
      <w:proofErr w:type="gramEnd"/>
      <w:r w:rsidRPr="0095684E">
        <w:rPr>
          <w:rFonts w:ascii="Arial" w:hAnsi="Arial" w:cs="Arial"/>
          <w:sz w:val="22"/>
          <w:szCs w:val="22"/>
        </w:rPr>
        <w:t xml:space="preserve"> antarlembaga yang saling mendukung pembinaan remaja.</w:t>
      </w:r>
    </w:p>
    <w:p w14:paraId="5153E57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19.</w:t>
      </w:r>
      <w:r w:rsidRPr="0095684E">
        <w:rPr>
          <w:rFonts w:ascii="Arial" w:hAnsi="Arial" w:cs="Arial"/>
          <w:sz w:val="22"/>
          <w:szCs w:val="22"/>
        </w:rPr>
        <w:t xml:space="preserve"> Media sosial jadi jembatan penting. </w:t>
      </w:r>
      <w:proofErr w:type="gramStart"/>
      <w:r w:rsidRPr="0095684E">
        <w:rPr>
          <w:rFonts w:ascii="Arial" w:hAnsi="Arial" w:cs="Arial"/>
          <w:sz w:val="22"/>
          <w:szCs w:val="22"/>
        </w:rPr>
        <w:t>Kita bikin konten kegiatan, dokumentasi acara, bahkan polling kegiatan.</w:t>
      </w:r>
      <w:proofErr w:type="gramEnd"/>
      <w:r w:rsidRPr="0095684E">
        <w:rPr>
          <w:rFonts w:ascii="Arial" w:hAnsi="Arial" w:cs="Arial"/>
          <w:sz w:val="22"/>
          <w:szCs w:val="22"/>
        </w:rPr>
        <w:t xml:space="preserve"> Anak muda itu suka dilibatkan kayak gitu.</w:t>
      </w:r>
    </w:p>
    <w:p w14:paraId="1A9825D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20.</w:t>
      </w:r>
      <w:r w:rsidRPr="0095684E">
        <w:rPr>
          <w:rFonts w:ascii="Arial" w:hAnsi="Arial" w:cs="Arial"/>
          <w:sz w:val="22"/>
          <w:szCs w:val="22"/>
        </w:rPr>
        <w:t xml:space="preserve"> Harapan saya, masjid ini bisa jadi pusat pembentukan karakter, bukan sekadar tempat ibadah. </w:t>
      </w:r>
      <w:proofErr w:type="gramStart"/>
      <w:r w:rsidRPr="0095684E">
        <w:rPr>
          <w:rFonts w:ascii="Arial" w:hAnsi="Arial" w:cs="Arial"/>
          <w:sz w:val="22"/>
          <w:szCs w:val="22"/>
        </w:rPr>
        <w:t>Biar anak muda bukan cuma ngerti agama, tapi juga jadi manusia sosial yang peka dan peduli.</w:t>
      </w:r>
      <w:proofErr w:type="gramEnd"/>
    </w:p>
    <w:p w14:paraId="59F131E7" w14:textId="77777777" w:rsidR="0095684E" w:rsidRPr="0095684E" w:rsidRDefault="0095684E" w:rsidP="0095684E">
      <w:pPr>
        <w:pStyle w:val="NormalWeb"/>
        <w:spacing w:line="360" w:lineRule="auto"/>
        <w:jc w:val="both"/>
        <w:rPr>
          <w:rFonts w:ascii="Arial" w:hAnsi="Arial" w:cs="Arial"/>
          <w:sz w:val="22"/>
          <w:szCs w:val="22"/>
        </w:rPr>
      </w:pPr>
    </w:p>
    <w:p w14:paraId="1514419D" w14:textId="0DD38EED" w:rsidR="0095684E" w:rsidRPr="0095684E" w:rsidRDefault="003A5353" w:rsidP="003A5353">
      <w:pPr>
        <w:pStyle w:val="Heading4"/>
      </w:pPr>
      <w:bookmarkStart w:id="235" w:name="_Toc203597539"/>
      <w:bookmarkStart w:id="236" w:name="_Toc203597851"/>
      <w:bookmarkStart w:id="237" w:name="_Toc203690509"/>
      <w:r>
        <w:rPr>
          <w:rStyle w:val="Strong"/>
        </w:rPr>
        <w:t xml:space="preserve">2. </w:t>
      </w:r>
      <w:r w:rsidR="0095684E" w:rsidRPr="0095684E">
        <w:rPr>
          <w:rStyle w:val="Strong"/>
        </w:rPr>
        <w:t>INFORMAN 2: MARGO UTOMO (KETUA MASJID)</w:t>
      </w:r>
      <w:bookmarkEnd w:id="235"/>
      <w:bookmarkEnd w:id="236"/>
      <w:bookmarkEnd w:id="237"/>
    </w:p>
    <w:p w14:paraId="4525DD95"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w:t>
      </w:r>
      <w:r w:rsidRPr="0095684E">
        <w:rPr>
          <w:rFonts w:ascii="Arial" w:hAnsi="Arial" w:cs="Arial"/>
          <w:sz w:val="22"/>
          <w:szCs w:val="22"/>
        </w:rPr>
        <w:t xml:space="preserve"> Kalau bicara soal kebersamaan, saya bersyukur banget, karena sekarang anak-anak muda udah mulai tumbuh rasa kompaknya lewat kegiatan masjid. </w:t>
      </w:r>
      <w:proofErr w:type="gramStart"/>
      <w:r w:rsidRPr="0095684E">
        <w:rPr>
          <w:rFonts w:ascii="Arial" w:hAnsi="Arial" w:cs="Arial"/>
          <w:sz w:val="22"/>
          <w:szCs w:val="22"/>
        </w:rPr>
        <w:t>Misalnya waktu kita bikin acara santunan Ramadan, mereka tuh yang paling dulu ngumpul, bagi-bagi tugas.</w:t>
      </w:r>
      <w:proofErr w:type="gramEnd"/>
      <w:r w:rsidRPr="0095684E">
        <w:rPr>
          <w:rFonts w:ascii="Arial" w:hAnsi="Arial" w:cs="Arial"/>
          <w:sz w:val="22"/>
          <w:szCs w:val="22"/>
        </w:rPr>
        <w:t xml:space="preserve"> </w:t>
      </w:r>
      <w:proofErr w:type="gramStart"/>
      <w:r w:rsidRPr="0095684E">
        <w:rPr>
          <w:rFonts w:ascii="Arial" w:hAnsi="Arial" w:cs="Arial"/>
          <w:sz w:val="22"/>
          <w:szCs w:val="22"/>
        </w:rPr>
        <w:t>Ada yang ngurus konsumsi, bikin desain spanduk, bahkan jadi panitia lapangan.</w:t>
      </w:r>
      <w:proofErr w:type="gramEnd"/>
      <w:r w:rsidRPr="0095684E">
        <w:rPr>
          <w:rFonts w:ascii="Arial" w:hAnsi="Arial" w:cs="Arial"/>
          <w:sz w:val="22"/>
          <w:szCs w:val="22"/>
        </w:rPr>
        <w:t xml:space="preserve"> </w:t>
      </w:r>
      <w:proofErr w:type="gramStart"/>
      <w:r w:rsidRPr="0095684E">
        <w:rPr>
          <w:rFonts w:ascii="Arial" w:hAnsi="Arial" w:cs="Arial"/>
          <w:sz w:val="22"/>
          <w:szCs w:val="22"/>
        </w:rPr>
        <w:t>Saya liat mereka kerja bukan karena disuruh, tapi karena emang mau.</w:t>
      </w:r>
      <w:proofErr w:type="gramEnd"/>
      <w:r w:rsidRPr="0095684E">
        <w:rPr>
          <w:rFonts w:ascii="Arial" w:hAnsi="Arial" w:cs="Arial"/>
          <w:sz w:val="22"/>
          <w:szCs w:val="22"/>
        </w:rPr>
        <w:t xml:space="preserve"> </w:t>
      </w:r>
      <w:proofErr w:type="gramStart"/>
      <w:r w:rsidRPr="0095684E">
        <w:rPr>
          <w:rFonts w:ascii="Arial" w:hAnsi="Arial" w:cs="Arial"/>
          <w:sz w:val="22"/>
          <w:szCs w:val="22"/>
        </w:rPr>
        <w:t>Itu yang saya bilang bentuk keterikatan sosial yang tumbuh dari bawah.</w:t>
      </w:r>
      <w:proofErr w:type="gramEnd"/>
    </w:p>
    <w:p w14:paraId="58B263C9"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2.</w:t>
      </w:r>
      <w:r w:rsidRPr="0095684E">
        <w:rPr>
          <w:rFonts w:ascii="Arial" w:hAnsi="Arial" w:cs="Arial"/>
          <w:sz w:val="22"/>
          <w:szCs w:val="22"/>
        </w:rPr>
        <w:t xml:space="preserve"> Kegiatan masjid tuh bener-bener jadi lahan buat melatih rasa saling peduli. Kayak waktu salah satu dari mereka kena musibah, mereka patungan buat </w:t>
      </w:r>
      <w:proofErr w:type="gramStart"/>
      <w:r w:rsidRPr="0095684E">
        <w:rPr>
          <w:rFonts w:ascii="Arial" w:hAnsi="Arial" w:cs="Arial"/>
          <w:sz w:val="22"/>
          <w:szCs w:val="22"/>
        </w:rPr>
        <w:t>bantu</w:t>
      </w:r>
      <w:proofErr w:type="gramEnd"/>
      <w:r w:rsidRPr="0095684E">
        <w:rPr>
          <w:rFonts w:ascii="Arial" w:hAnsi="Arial" w:cs="Arial"/>
          <w:sz w:val="22"/>
          <w:szCs w:val="22"/>
        </w:rPr>
        <w:t xml:space="preserve">. </w:t>
      </w:r>
      <w:proofErr w:type="gramStart"/>
      <w:r w:rsidRPr="0095684E">
        <w:rPr>
          <w:rFonts w:ascii="Arial" w:hAnsi="Arial" w:cs="Arial"/>
          <w:sz w:val="22"/>
          <w:szCs w:val="22"/>
        </w:rPr>
        <w:t>Ada juga yang saling ngingetin buat ikut kegiatan.</w:t>
      </w:r>
      <w:proofErr w:type="gramEnd"/>
      <w:r w:rsidRPr="0095684E">
        <w:rPr>
          <w:rFonts w:ascii="Arial" w:hAnsi="Arial" w:cs="Arial"/>
          <w:sz w:val="22"/>
          <w:szCs w:val="22"/>
        </w:rPr>
        <w:t xml:space="preserve"> Jadi kalau satu absen, </w:t>
      </w:r>
      <w:r w:rsidRPr="0095684E">
        <w:rPr>
          <w:rFonts w:ascii="Arial" w:hAnsi="Arial" w:cs="Arial"/>
          <w:sz w:val="22"/>
          <w:szCs w:val="22"/>
        </w:rPr>
        <w:lastRenderedPageBreak/>
        <w:t xml:space="preserve">yang lain langsung nanyain. </w:t>
      </w:r>
      <w:proofErr w:type="gramStart"/>
      <w:r w:rsidRPr="0095684E">
        <w:rPr>
          <w:rFonts w:ascii="Arial" w:hAnsi="Arial" w:cs="Arial"/>
          <w:sz w:val="22"/>
          <w:szCs w:val="22"/>
        </w:rPr>
        <w:t>Itu contoh nyata solidaritas mereka yang lahir dari aktivitas kolektif di masjid.</w:t>
      </w:r>
      <w:proofErr w:type="gramEnd"/>
    </w:p>
    <w:p w14:paraId="4EAAFADF" w14:textId="2559045E"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3.</w:t>
      </w:r>
      <w:r w:rsidRPr="0095684E">
        <w:rPr>
          <w:rFonts w:ascii="Arial" w:hAnsi="Arial" w:cs="Arial"/>
          <w:sz w:val="22"/>
          <w:szCs w:val="22"/>
        </w:rPr>
        <w:t xml:space="preserve"> Kita punya beberapa kegiatan yang memang dirancang buat mempererat hubungan an</w:t>
      </w:r>
      <w:r w:rsidR="00682F26">
        <w:rPr>
          <w:rFonts w:ascii="Arial" w:hAnsi="Arial" w:cs="Arial"/>
          <w:sz w:val="22"/>
          <w:szCs w:val="22"/>
        </w:rPr>
        <w:t xml:space="preserve">tar pemuda, kayak </w:t>
      </w:r>
      <w:r w:rsidRPr="0095684E">
        <w:rPr>
          <w:rFonts w:ascii="Arial" w:hAnsi="Arial" w:cs="Arial"/>
          <w:sz w:val="22"/>
          <w:szCs w:val="22"/>
        </w:rPr>
        <w:t xml:space="preserve">diskusi ringan habis </w:t>
      </w:r>
      <w:proofErr w:type="gramStart"/>
      <w:r w:rsidRPr="0095684E">
        <w:rPr>
          <w:rFonts w:ascii="Arial" w:hAnsi="Arial" w:cs="Arial"/>
          <w:sz w:val="22"/>
          <w:szCs w:val="22"/>
        </w:rPr>
        <w:t>maghrib</w:t>
      </w:r>
      <w:proofErr w:type="gramEnd"/>
      <w:r w:rsidRPr="0095684E">
        <w:rPr>
          <w:rFonts w:ascii="Arial" w:hAnsi="Arial" w:cs="Arial"/>
          <w:sz w:val="22"/>
          <w:szCs w:val="22"/>
        </w:rPr>
        <w:t xml:space="preserve">, juga futsal antar remaja masjid. </w:t>
      </w:r>
      <w:proofErr w:type="gramStart"/>
      <w:r w:rsidRPr="0095684E">
        <w:rPr>
          <w:rFonts w:ascii="Arial" w:hAnsi="Arial" w:cs="Arial"/>
          <w:sz w:val="22"/>
          <w:szCs w:val="22"/>
        </w:rPr>
        <w:t>Mungkin keliatannya bukan kegiatan keagamaan banget, tapi justru dari situ keterikatan itu tumbuh.</w:t>
      </w:r>
      <w:proofErr w:type="gramEnd"/>
      <w:r w:rsidRPr="0095684E">
        <w:rPr>
          <w:rFonts w:ascii="Arial" w:hAnsi="Arial" w:cs="Arial"/>
          <w:sz w:val="22"/>
          <w:szCs w:val="22"/>
        </w:rPr>
        <w:t xml:space="preserve"> </w:t>
      </w:r>
      <w:proofErr w:type="gramStart"/>
      <w:r w:rsidRPr="0095684E">
        <w:rPr>
          <w:rFonts w:ascii="Arial" w:hAnsi="Arial" w:cs="Arial"/>
          <w:sz w:val="22"/>
          <w:szCs w:val="22"/>
        </w:rPr>
        <w:t>Mereka ngerasa nyaman dulu, baru kemudian terbuka buat belajar nilai-nilai agama dan sosial.</w:t>
      </w:r>
      <w:proofErr w:type="gramEnd"/>
    </w:p>
    <w:p w14:paraId="10672996"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4.</w:t>
      </w:r>
      <w:r w:rsidRPr="0095684E">
        <w:rPr>
          <w:rFonts w:ascii="Arial" w:hAnsi="Arial" w:cs="Arial"/>
          <w:sz w:val="22"/>
          <w:szCs w:val="22"/>
        </w:rPr>
        <w:t xml:space="preserve"> Saya selalu berusaha ngejaga supaya hubungan antara pengurus masjid yang senior </w:t>
      </w:r>
      <w:proofErr w:type="gramStart"/>
      <w:r w:rsidRPr="0095684E">
        <w:rPr>
          <w:rFonts w:ascii="Arial" w:hAnsi="Arial" w:cs="Arial"/>
          <w:sz w:val="22"/>
          <w:szCs w:val="22"/>
        </w:rPr>
        <w:t>sama</w:t>
      </w:r>
      <w:proofErr w:type="gramEnd"/>
      <w:r w:rsidRPr="0095684E">
        <w:rPr>
          <w:rFonts w:ascii="Arial" w:hAnsi="Arial" w:cs="Arial"/>
          <w:sz w:val="22"/>
          <w:szCs w:val="22"/>
        </w:rPr>
        <w:t xml:space="preserve"> anak-anak muda itu nggak kaku. </w:t>
      </w:r>
      <w:proofErr w:type="gramStart"/>
      <w:r w:rsidRPr="0095684E">
        <w:rPr>
          <w:rFonts w:ascii="Arial" w:hAnsi="Arial" w:cs="Arial"/>
          <w:sz w:val="22"/>
          <w:szCs w:val="22"/>
        </w:rPr>
        <w:t>Saya ngajak mereka ngobrol santai, misalnya setelah sholat, atau saya samperin ke tongkrongan mereka.</w:t>
      </w:r>
      <w:proofErr w:type="gramEnd"/>
      <w:r w:rsidRPr="0095684E">
        <w:rPr>
          <w:rFonts w:ascii="Arial" w:hAnsi="Arial" w:cs="Arial"/>
          <w:sz w:val="22"/>
          <w:szCs w:val="22"/>
        </w:rPr>
        <w:t xml:space="preserve"> </w:t>
      </w:r>
      <w:proofErr w:type="gramStart"/>
      <w:r w:rsidRPr="0095684E">
        <w:rPr>
          <w:rFonts w:ascii="Arial" w:hAnsi="Arial" w:cs="Arial"/>
          <w:sz w:val="22"/>
          <w:szCs w:val="22"/>
        </w:rPr>
        <w:t>Kadang kita malah ngopi bareng.</w:t>
      </w:r>
      <w:proofErr w:type="gramEnd"/>
      <w:r w:rsidRPr="0095684E">
        <w:rPr>
          <w:rFonts w:ascii="Arial" w:hAnsi="Arial" w:cs="Arial"/>
          <w:sz w:val="22"/>
          <w:szCs w:val="22"/>
        </w:rPr>
        <w:t xml:space="preserve"> </w:t>
      </w:r>
      <w:proofErr w:type="gramStart"/>
      <w:r w:rsidRPr="0095684E">
        <w:rPr>
          <w:rFonts w:ascii="Arial" w:hAnsi="Arial" w:cs="Arial"/>
          <w:sz w:val="22"/>
          <w:szCs w:val="22"/>
        </w:rPr>
        <w:t>Jadi mereka lihat pengurus bukan orang yang cuma nyuruh-nyuruh, tapi juga jadi teman diskusi.</w:t>
      </w:r>
      <w:proofErr w:type="gramEnd"/>
    </w:p>
    <w:p w14:paraId="60B31A89"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5.</w:t>
      </w:r>
      <w:r w:rsidRPr="0095684E">
        <w:rPr>
          <w:rFonts w:ascii="Arial" w:hAnsi="Arial" w:cs="Arial"/>
          <w:sz w:val="22"/>
          <w:szCs w:val="22"/>
        </w:rPr>
        <w:t xml:space="preserve"> Anak muda tuh sangat emosional. </w:t>
      </w:r>
      <w:proofErr w:type="gramStart"/>
      <w:r w:rsidRPr="0095684E">
        <w:rPr>
          <w:rFonts w:ascii="Arial" w:hAnsi="Arial" w:cs="Arial"/>
          <w:sz w:val="22"/>
          <w:szCs w:val="22"/>
        </w:rPr>
        <w:t>Kalau mereka ngerasa dihargai dan dekat secara emosional, mereka bakal total.</w:t>
      </w:r>
      <w:proofErr w:type="gramEnd"/>
      <w:r w:rsidRPr="0095684E">
        <w:rPr>
          <w:rFonts w:ascii="Arial" w:hAnsi="Arial" w:cs="Arial"/>
          <w:sz w:val="22"/>
          <w:szCs w:val="22"/>
        </w:rPr>
        <w:t xml:space="preserve"> </w:t>
      </w:r>
      <w:proofErr w:type="gramStart"/>
      <w:r w:rsidRPr="0095684E">
        <w:rPr>
          <w:rFonts w:ascii="Arial" w:hAnsi="Arial" w:cs="Arial"/>
          <w:sz w:val="22"/>
          <w:szCs w:val="22"/>
        </w:rPr>
        <w:t>Saya pernah liat sendiri, ada anak muda yang awalnya pasif, tapi waktu dia dikasih kepercayaan jadi koordinator, langsung berubah jadi aktif banget dan bahkan ngajak temen-temennya.</w:t>
      </w:r>
      <w:proofErr w:type="gramEnd"/>
      <w:r w:rsidRPr="0095684E">
        <w:rPr>
          <w:rFonts w:ascii="Arial" w:hAnsi="Arial" w:cs="Arial"/>
          <w:sz w:val="22"/>
          <w:szCs w:val="22"/>
        </w:rPr>
        <w:t xml:space="preserve"> </w:t>
      </w:r>
      <w:proofErr w:type="gramStart"/>
      <w:r w:rsidRPr="0095684E">
        <w:rPr>
          <w:rFonts w:ascii="Arial" w:hAnsi="Arial" w:cs="Arial"/>
          <w:sz w:val="22"/>
          <w:szCs w:val="22"/>
        </w:rPr>
        <w:t>Jadi ikatan emosional itu penting banget buat bangun semangat kebersamaan.</w:t>
      </w:r>
      <w:proofErr w:type="gramEnd"/>
    </w:p>
    <w:p w14:paraId="520DD8B4"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6.</w:t>
      </w:r>
      <w:r w:rsidRPr="0095684E">
        <w:rPr>
          <w:rFonts w:ascii="Arial" w:hAnsi="Arial" w:cs="Arial"/>
          <w:sz w:val="22"/>
          <w:szCs w:val="22"/>
        </w:rPr>
        <w:t xml:space="preserve"> Kita bikin struktur remaja masjid yang jelas, ada ketuanya, sekretaris, bendahara, dan divisi-divisinya. </w:t>
      </w:r>
      <w:proofErr w:type="gramStart"/>
      <w:r w:rsidRPr="0095684E">
        <w:rPr>
          <w:rFonts w:ascii="Arial" w:hAnsi="Arial" w:cs="Arial"/>
          <w:sz w:val="22"/>
          <w:szCs w:val="22"/>
        </w:rPr>
        <w:t>Jadi mereka bisa belajar organisasi dari awal.</w:t>
      </w:r>
      <w:proofErr w:type="gramEnd"/>
      <w:r w:rsidRPr="0095684E">
        <w:rPr>
          <w:rFonts w:ascii="Arial" w:hAnsi="Arial" w:cs="Arial"/>
          <w:sz w:val="22"/>
          <w:szCs w:val="22"/>
        </w:rPr>
        <w:t xml:space="preserve"> </w:t>
      </w:r>
      <w:proofErr w:type="gramStart"/>
      <w:r w:rsidRPr="0095684E">
        <w:rPr>
          <w:rFonts w:ascii="Arial" w:hAnsi="Arial" w:cs="Arial"/>
          <w:sz w:val="22"/>
          <w:szCs w:val="22"/>
        </w:rPr>
        <w:t>Kita juga rutin adain rapat bareng pengurus utama, supaya mereka merasa diikutsertakan, bukan cuma disuruh.</w:t>
      </w:r>
      <w:proofErr w:type="gramEnd"/>
    </w:p>
    <w:p w14:paraId="783F508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7.</w:t>
      </w:r>
      <w:r w:rsidRPr="0095684E">
        <w:rPr>
          <w:rFonts w:ascii="Arial" w:hAnsi="Arial" w:cs="Arial"/>
          <w:sz w:val="22"/>
          <w:szCs w:val="22"/>
        </w:rPr>
        <w:t xml:space="preserve"> Salah satu kebijakan kita, setiap kegiatan remaja masjid wajib difasilitasi. </w:t>
      </w:r>
      <w:proofErr w:type="gramStart"/>
      <w:r w:rsidRPr="0095684E">
        <w:rPr>
          <w:rFonts w:ascii="Arial" w:hAnsi="Arial" w:cs="Arial"/>
          <w:sz w:val="22"/>
          <w:szCs w:val="22"/>
        </w:rPr>
        <w:t>Mulai dari logistik, tempat, sampai promosi.</w:t>
      </w:r>
      <w:proofErr w:type="gramEnd"/>
      <w:r w:rsidRPr="0095684E">
        <w:rPr>
          <w:rFonts w:ascii="Arial" w:hAnsi="Arial" w:cs="Arial"/>
          <w:sz w:val="22"/>
          <w:szCs w:val="22"/>
        </w:rPr>
        <w:t xml:space="preserve"> Tapi syaratnya: konsep harus matang dan ada nilai sosialnya. </w:t>
      </w:r>
      <w:proofErr w:type="gramStart"/>
      <w:r w:rsidRPr="0095684E">
        <w:rPr>
          <w:rFonts w:ascii="Arial" w:hAnsi="Arial" w:cs="Arial"/>
          <w:sz w:val="22"/>
          <w:szCs w:val="22"/>
        </w:rPr>
        <w:t>Jadi mereka belajar bertanggung jawab, tapi tetap didampingi.</w:t>
      </w:r>
      <w:proofErr w:type="gramEnd"/>
    </w:p>
    <w:p w14:paraId="3001FEED"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8.</w:t>
      </w:r>
      <w:r w:rsidRPr="0095684E">
        <w:rPr>
          <w:rFonts w:ascii="Arial" w:hAnsi="Arial" w:cs="Arial"/>
          <w:sz w:val="22"/>
          <w:szCs w:val="22"/>
        </w:rPr>
        <w:t xml:space="preserve"> Proses perencanaan tuh kita libatkan mereka sejak awal. Misalnya mau bikin acara Isra Miraj, kita bikin </w:t>
      </w:r>
      <w:proofErr w:type="gramStart"/>
      <w:r w:rsidRPr="0095684E">
        <w:rPr>
          <w:rFonts w:ascii="Arial" w:hAnsi="Arial" w:cs="Arial"/>
          <w:sz w:val="22"/>
          <w:szCs w:val="22"/>
        </w:rPr>
        <w:t>tim</w:t>
      </w:r>
      <w:proofErr w:type="gramEnd"/>
      <w:r w:rsidRPr="0095684E">
        <w:rPr>
          <w:rFonts w:ascii="Arial" w:hAnsi="Arial" w:cs="Arial"/>
          <w:sz w:val="22"/>
          <w:szCs w:val="22"/>
        </w:rPr>
        <w:t xml:space="preserve"> bareng, dan remaja masjid bisa ngasih ide dari awal. </w:t>
      </w:r>
      <w:proofErr w:type="gramStart"/>
      <w:r w:rsidRPr="0095684E">
        <w:rPr>
          <w:rFonts w:ascii="Arial" w:hAnsi="Arial" w:cs="Arial"/>
          <w:sz w:val="22"/>
          <w:szCs w:val="22"/>
        </w:rPr>
        <w:t>Bukan cuma pelaksana, tapi jadi bagian dari pengambil keputusan juga.</w:t>
      </w:r>
      <w:proofErr w:type="gramEnd"/>
    </w:p>
    <w:p w14:paraId="579D8B82"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9.</w:t>
      </w:r>
      <w:r w:rsidRPr="0095684E">
        <w:rPr>
          <w:rFonts w:ascii="Arial" w:hAnsi="Arial" w:cs="Arial"/>
          <w:sz w:val="22"/>
          <w:szCs w:val="22"/>
        </w:rPr>
        <w:t xml:space="preserve"> Kita kasih banyak bentuk apresiasi. </w:t>
      </w:r>
      <w:proofErr w:type="gramStart"/>
      <w:r w:rsidRPr="0095684E">
        <w:rPr>
          <w:rFonts w:ascii="Arial" w:hAnsi="Arial" w:cs="Arial"/>
          <w:sz w:val="22"/>
          <w:szCs w:val="22"/>
        </w:rPr>
        <w:t>Selain piagam, kita juga adakan acara “Malam Apresiasi” khusus buat panitia yang udah kerja keras.</w:t>
      </w:r>
      <w:proofErr w:type="gramEnd"/>
      <w:r w:rsidRPr="0095684E">
        <w:rPr>
          <w:rFonts w:ascii="Arial" w:hAnsi="Arial" w:cs="Arial"/>
          <w:sz w:val="22"/>
          <w:szCs w:val="22"/>
        </w:rPr>
        <w:t xml:space="preserve"> </w:t>
      </w:r>
      <w:proofErr w:type="gramStart"/>
      <w:r w:rsidRPr="0095684E">
        <w:rPr>
          <w:rFonts w:ascii="Arial" w:hAnsi="Arial" w:cs="Arial"/>
          <w:sz w:val="22"/>
          <w:szCs w:val="22"/>
        </w:rPr>
        <w:t>Bahkan kadang saya pribadi kasih hadiah kecil, kayak voucher atau alat tulis buat yang paling aktif.</w:t>
      </w:r>
      <w:proofErr w:type="gramEnd"/>
      <w:r w:rsidRPr="0095684E">
        <w:rPr>
          <w:rFonts w:ascii="Arial" w:hAnsi="Arial" w:cs="Arial"/>
          <w:sz w:val="22"/>
          <w:szCs w:val="22"/>
        </w:rPr>
        <w:t xml:space="preserve"> </w:t>
      </w:r>
      <w:proofErr w:type="gramStart"/>
      <w:r w:rsidRPr="0095684E">
        <w:rPr>
          <w:rFonts w:ascii="Arial" w:hAnsi="Arial" w:cs="Arial"/>
          <w:sz w:val="22"/>
          <w:szCs w:val="22"/>
        </w:rPr>
        <w:t>Itu sederhana tapi ngena banget.</w:t>
      </w:r>
      <w:proofErr w:type="gramEnd"/>
    </w:p>
    <w:p w14:paraId="51FDEA05"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10.</w:t>
      </w:r>
      <w:r w:rsidRPr="0095684E">
        <w:rPr>
          <w:rFonts w:ascii="Arial" w:hAnsi="Arial" w:cs="Arial"/>
          <w:sz w:val="22"/>
          <w:szCs w:val="22"/>
        </w:rPr>
        <w:t xml:space="preserve"> Tantangan terbesar dari sisi struktur tuh kadang generasi lama agak takut </w:t>
      </w:r>
      <w:proofErr w:type="gramStart"/>
      <w:r w:rsidRPr="0095684E">
        <w:rPr>
          <w:rFonts w:ascii="Arial" w:hAnsi="Arial" w:cs="Arial"/>
          <w:sz w:val="22"/>
          <w:szCs w:val="22"/>
        </w:rPr>
        <w:t>sama</w:t>
      </w:r>
      <w:proofErr w:type="gramEnd"/>
      <w:r w:rsidRPr="0095684E">
        <w:rPr>
          <w:rFonts w:ascii="Arial" w:hAnsi="Arial" w:cs="Arial"/>
          <w:sz w:val="22"/>
          <w:szCs w:val="22"/>
        </w:rPr>
        <w:t xml:space="preserve"> perubahan. </w:t>
      </w:r>
      <w:proofErr w:type="gramStart"/>
      <w:r w:rsidRPr="0095684E">
        <w:rPr>
          <w:rFonts w:ascii="Arial" w:hAnsi="Arial" w:cs="Arial"/>
          <w:sz w:val="22"/>
          <w:szCs w:val="22"/>
        </w:rPr>
        <w:t>Mereka khawatir kalau anak muda terlalu bebas.</w:t>
      </w:r>
      <w:proofErr w:type="gramEnd"/>
      <w:r w:rsidRPr="0095684E">
        <w:rPr>
          <w:rFonts w:ascii="Arial" w:hAnsi="Arial" w:cs="Arial"/>
          <w:sz w:val="22"/>
          <w:szCs w:val="22"/>
        </w:rPr>
        <w:t xml:space="preserve"> </w:t>
      </w:r>
      <w:proofErr w:type="gramStart"/>
      <w:r w:rsidRPr="0095684E">
        <w:rPr>
          <w:rFonts w:ascii="Arial" w:hAnsi="Arial" w:cs="Arial"/>
          <w:sz w:val="22"/>
          <w:szCs w:val="22"/>
        </w:rPr>
        <w:t>Tapi saya selalu bilang, perubahan itu perlu, asal dikawal.</w:t>
      </w:r>
      <w:proofErr w:type="gramEnd"/>
      <w:r w:rsidRPr="0095684E">
        <w:rPr>
          <w:rFonts w:ascii="Arial" w:hAnsi="Arial" w:cs="Arial"/>
          <w:sz w:val="22"/>
          <w:szCs w:val="22"/>
        </w:rPr>
        <w:t xml:space="preserve"> </w:t>
      </w:r>
      <w:proofErr w:type="gramStart"/>
      <w:r w:rsidRPr="0095684E">
        <w:rPr>
          <w:rFonts w:ascii="Arial" w:hAnsi="Arial" w:cs="Arial"/>
          <w:sz w:val="22"/>
          <w:szCs w:val="22"/>
        </w:rPr>
        <w:t>Kita coba barengi, bukan sekadar ngawasin.</w:t>
      </w:r>
      <w:proofErr w:type="gramEnd"/>
    </w:p>
    <w:p w14:paraId="15079BF5"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11.</w:t>
      </w:r>
      <w:r w:rsidRPr="0095684E">
        <w:rPr>
          <w:rFonts w:ascii="Arial" w:hAnsi="Arial" w:cs="Arial"/>
          <w:sz w:val="22"/>
          <w:szCs w:val="22"/>
        </w:rPr>
        <w:t xml:space="preserve"> Anak muda sekarang emang </w:t>
      </w:r>
      <w:proofErr w:type="gramStart"/>
      <w:r w:rsidRPr="0095684E">
        <w:rPr>
          <w:rFonts w:ascii="Arial" w:hAnsi="Arial" w:cs="Arial"/>
          <w:sz w:val="22"/>
          <w:szCs w:val="22"/>
        </w:rPr>
        <w:t>beda</w:t>
      </w:r>
      <w:proofErr w:type="gramEnd"/>
      <w:r w:rsidRPr="0095684E">
        <w:rPr>
          <w:rFonts w:ascii="Arial" w:hAnsi="Arial" w:cs="Arial"/>
          <w:sz w:val="22"/>
          <w:szCs w:val="22"/>
        </w:rPr>
        <w:t xml:space="preserve"> banget ya. </w:t>
      </w:r>
      <w:proofErr w:type="gramStart"/>
      <w:r w:rsidRPr="0095684E">
        <w:rPr>
          <w:rFonts w:ascii="Arial" w:hAnsi="Arial" w:cs="Arial"/>
          <w:sz w:val="22"/>
          <w:szCs w:val="22"/>
        </w:rPr>
        <w:t>Mereka lebih suka kegiatan yang interaktif dan ga ribet.</w:t>
      </w:r>
      <w:proofErr w:type="gramEnd"/>
      <w:r w:rsidRPr="0095684E">
        <w:rPr>
          <w:rFonts w:ascii="Arial" w:hAnsi="Arial" w:cs="Arial"/>
          <w:sz w:val="22"/>
          <w:szCs w:val="22"/>
        </w:rPr>
        <w:t xml:space="preserve"> </w:t>
      </w:r>
      <w:proofErr w:type="gramStart"/>
      <w:r w:rsidRPr="0095684E">
        <w:rPr>
          <w:rFonts w:ascii="Arial" w:hAnsi="Arial" w:cs="Arial"/>
          <w:sz w:val="22"/>
          <w:szCs w:val="22"/>
        </w:rPr>
        <w:t>Kalau cuma kajian ceramah model lama, mereka gampang bosen.</w:t>
      </w:r>
      <w:proofErr w:type="gramEnd"/>
      <w:r w:rsidRPr="0095684E">
        <w:rPr>
          <w:rFonts w:ascii="Arial" w:hAnsi="Arial" w:cs="Arial"/>
          <w:sz w:val="22"/>
          <w:szCs w:val="22"/>
        </w:rPr>
        <w:t xml:space="preserve"> Jadi ya kita mesti kreatif bikin kegiatan yang relevan </w:t>
      </w:r>
      <w:proofErr w:type="gramStart"/>
      <w:r w:rsidRPr="0095684E">
        <w:rPr>
          <w:rFonts w:ascii="Arial" w:hAnsi="Arial" w:cs="Arial"/>
          <w:sz w:val="22"/>
          <w:szCs w:val="22"/>
        </w:rPr>
        <w:t>sama</w:t>
      </w:r>
      <w:proofErr w:type="gramEnd"/>
      <w:r w:rsidRPr="0095684E">
        <w:rPr>
          <w:rFonts w:ascii="Arial" w:hAnsi="Arial" w:cs="Arial"/>
          <w:sz w:val="22"/>
          <w:szCs w:val="22"/>
        </w:rPr>
        <w:t xml:space="preserve"> gaya hidup mereka.</w:t>
      </w:r>
    </w:p>
    <w:p w14:paraId="5FF6CD2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12.</w:t>
      </w:r>
      <w:r w:rsidRPr="0095684E">
        <w:rPr>
          <w:rFonts w:ascii="Arial" w:hAnsi="Arial" w:cs="Arial"/>
          <w:sz w:val="22"/>
          <w:szCs w:val="22"/>
        </w:rPr>
        <w:t xml:space="preserve"> Kita coba ngikutin irama anak muda sekarang. Mereka </w:t>
      </w:r>
      <w:proofErr w:type="gramStart"/>
      <w:r w:rsidRPr="0095684E">
        <w:rPr>
          <w:rFonts w:ascii="Arial" w:hAnsi="Arial" w:cs="Arial"/>
          <w:sz w:val="22"/>
          <w:szCs w:val="22"/>
        </w:rPr>
        <w:t>kan</w:t>
      </w:r>
      <w:proofErr w:type="gramEnd"/>
      <w:r w:rsidRPr="0095684E">
        <w:rPr>
          <w:rFonts w:ascii="Arial" w:hAnsi="Arial" w:cs="Arial"/>
          <w:sz w:val="22"/>
          <w:szCs w:val="22"/>
        </w:rPr>
        <w:t xml:space="preserve"> seneng yang simpel, santai, tapi tetap bermakna. Jadi masjid ngadain kegiatan yang lebih fleksibel dan nggak kaku kayak kajian ringan khusus remaja, diskusi selepas </w:t>
      </w:r>
      <w:proofErr w:type="gramStart"/>
      <w:r w:rsidRPr="0095684E">
        <w:rPr>
          <w:rFonts w:ascii="Arial" w:hAnsi="Arial" w:cs="Arial"/>
          <w:sz w:val="22"/>
          <w:szCs w:val="22"/>
        </w:rPr>
        <w:t>maghrib</w:t>
      </w:r>
      <w:proofErr w:type="gramEnd"/>
      <w:r w:rsidRPr="0095684E">
        <w:rPr>
          <w:rFonts w:ascii="Arial" w:hAnsi="Arial" w:cs="Arial"/>
          <w:sz w:val="22"/>
          <w:szCs w:val="22"/>
        </w:rPr>
        <w:t xml:space="preserve"> yang dibawain dengan bahasa sehari-hari, atau sesi tukar pikiran tentang isu-isu yang mereka alami. </w:t>
      </w:r>
      <w:proofErr w:type="gramStart"/>
      <w:r w:rsidRPr="0095684E">
        <w:rPr>
          <w:rFonts w:ascii="Arial" w:hAnsi="Arial" w:cs="Arial"/>
          <w:sz w:val="22"/>
          <w:szCs w:val="22"/>
        </w:rPr>
        <w:t>Kita juga sering libatkan mereka langsung dalam kepanitiaan atau acara masjid, supaya mereka merasa punya peran.</w:t>
      </w:r>
      <w:proofErr w:type="gramEnd"/>
      <w:r w:rsidRPr="0095684E">
        <w:rPr>
          <w:rFonts w:ascii="Arial" w:hAnsi="Arial" w:cs="Arial"/>
          <w:sz w:val="22"/>
          <w:szCs w:val="22"/>
        </w:rPr>
        <w:t xml:space="preserve"> </w:t>
      </w:r>
      <w:proofErr w:type="gramStart"/>
      <w:r w:rsidRPr="0095684E">
        <w:rPr>
          <w:rFonts w:ascii="Arial" w:hAnsi="Arial" w:cs="Arial"/>
          <w:sz w:val="22"/>
          <w:szCs w:val="22"/>
        </w:rPr>
        <w:t>Jadi bukan cuma datang, tapi juga terlibat dan punya rasa memiliki.</w:t>
      </w:r>
      <w:proofErr w:type="gramEnd"/>
      <w:r w:rsidRPr="0095684E">
        <w:rPr>
          <w:rFonts w:ascii="Arial" w:hAnsi="Arial" w:cs="Arial"/>
          <w:sz w:val="22"/>
          <w:szCs w:val="22"/>
        </w:rPr>
        <w:t xml:space="preserve"> Ini </w:t>
      </w:r>
      <w:proofErr w:type="gramStart"/>
      <w:r w:rsidRPr="0095684E">
        <w:rPr>
          <w:rFonts w:ascii="Arial" w:hAnsi="Arial" w:cs="Arial"/>
          <w:sz w:val="22"/>
          <w:szCs w:val="22"/>
        </w:rPr>
        <w:t>cara</w:t>
      </w:r>
      <w:proofErr w:type="gramEnd"/>
      <w:r w:rsidRPr="0095684E">
        <w:rPr>
          <w:rFonts w:ascii="Arial" w:hAnsi="Arial" w:cs="Arial"/>
          <w:sz w:val="22"/>
          <w:szCs w:val="22"/>
        </w:rPr>
        <w:t xml:space="preserve"> kita ngikutin gaya mereka, tanpa harus mengorbankan nilai-nilai agama</w:t>
      </w:r>
    </w:p>
    <w:p w14:paraId="1A2A7358"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13.</w:t>
      </w:r>
      <w:r w:rsidRPr="0095684E">
        <w:rPr>
          <w:rFonts w:ascii="Arial" w:hAnsi="Arial" w:cs="Arial"/>
          <w:sz w:val="22"/>
          <w:szCs w:val="22"/>
        </w:rPr>
        <w:t xml:space="preserve"> Tantangan paling besar tuh kadang mereka terlalu sibuk. </w:t>
      </w:r>
      <w:proofErr w:type="gramStart"/>
      <w:r w:rsidRPr="0095684E">
        <w:rPr>
          <w:rFonts w:ascii="Arial" w:hAnsi="Arial" w:cs="Arial"/>
          <w:sz w:val="22"/>
          <w:szCs w:val="22"/>
        </w:rPr>
        <w:t>Jadwal mereka padat, antara kuliah, kerja, organisasi.</w:t>
      </w:r>
      <w:proofErr w:type="gramEnd"/>
      <w:r w:rsidRPr="0095684E">
        <w:rPr>
          <w:rFonts w:ascii="Arial" w:hAnsi="Arial" w:cs="Arial"/>
          <w:sz w:val="22"/>
          <w:szCs w:val="22"/>
        </w:rPr>
        <w:t xml:space="preserve"> </w:t>
      </w:r>
      <w:proofErr w:type="gramStart"/>
      <w:r w:rsidRPr="0095684E">
        <w:rPr>
          <w:rFonts w:ascii="Arial" w:hAnsi="Arial" w:cs="Arial"/>
          <w:sz w:val="22"/>
          <w:szCs w:val="22"/>
        </w:rPr>
        <w:t>Tapi kita coba buat kegiatan yang fleksibel waktunya, dan tetap menyenangkan.</w:t>
      </w:r>
      <w:proofErr w:type="gramEnd"/>
      <w:r w:rsidRPr="0095684E">
        <w:rPr>
          <w:rFonts w:ascii="Arial" w:hAnsi="Arial" w:cs="Arial"/>
          <w:sz w:val="22"/>
          <w:szCs w:val="22"/>
        </w:rPr>
        <w:t xml:space="preserve"> </w:t>
      </w:r>
      <w:proofErr w:type="gramStart"/>
      <w:r w:rsidRPr="0095684E">
        <w:rPr>
          <w:rFonts w:ascii="Arial" w:hAnsi="Arial" w:cs="Arial"/>
          <w:sz w:val="22"/>
          <w:szCs w:val="22"/>
        </w:rPr>
        <w:t>Yang penting, mereka merasa masjid itu tempat pulang, bukan beban.</w:t>
      </w:r>
      <w:proofErr w:type="gramEnd"/>
    </w:p>
    <w:p w14:paraId="6997C6B1"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14.</w:t>
      </w:r>
      <w:r w:rsidRPr="0095684E">
        <w:rPr>
          <w:rFonts w:ascii="Arial" w:hAnsi="Arial" w:cs="Arial"/>
          <w:sz w:val="22"/>
          <w:szCs w:val="22"/>
        </w:rPr>
        <w:t xml:space="preserve"> Iya, saya liat ada pergeseran. </w:t>
      </w:r>
      <w:proofErr w:type="gramStart"/>
      <w:r w:rsidRPr="0095684E">
        <w:rPr>
          <w:rFonts w:ascii="Arial" w:hAnsi="Arial" w:cs="Arial"/>
          <w:sz w:val="22"/>
          <w:szCs w:val="22"/>
        </w:rPr>
        <w:t>Sekarang anak muda lebih individual.</w:t>
      </w:r>
      <w:proofErr w:type="gramEnd"/>
      <w:r w:rsidRPr="0095684E">
        <w:rPr>
          <w:rFonts w:ascii="Arial" w:hAnsi="Arial" w:cs="Arial"/>
          <w:sz w:val="22"/>
          <w:szCs w:val="22"/>
        </w:rPr>
        <w:t xml:space="preserve"> </w:t>
      </w:r>
      <w:proofErr w:type="gramStart"/>
      <w:r w:rsidRPr="0095684E">
        <w:rPr>
          <w:rFonts w:ascii="Arial" w:hAnsi="Arial" w:cs="Arial"/>
          <w:sz w:val="22"/>
          <w:szCs w:val="22"/>
        </w:rPr>
        <w:t>Tapi bukan berarti nggak peduli.</w:t>
      </w:r>
      <w:proofErr w:type="gramEnd"/>
      <w:r w:rsidRPr="0095684E">
        <w:rPr>
          <w:rFonts w:ascii="Arial" w:hAnsi="Arial" w:cs="Arial"/>
          <w:sz w:val="22"/>
          <w:szCs w:val="22"/>
        </w:rPr>
        <w:t xml:space="preserve"> </w:t>
      </w:r>
      <w:proofErr w:type="gramStart"/>
      <w:r w:rsidRPr="0095684E">
        <w:rPr>
          <w:rFonts w:ascii="Arial" w:hAnsi="Arial" w:cs="Arial"/>
          <w:sz w:val="22"/>
          <w:szCs w:val="22"/>
        </w:rPr>
        <w:t>Justru dengan kegiatan masjid yang sifatnya kolektif, kita ajak mereka balik ke semangat kebersamaan.</w:t>
      </w:r>
      <w:proofErr w:type="gramEnd"/>
      <w:r w:rsidRPr="0095684E">
        <w:rPr>
          <w:rFonts w:ascii="Arial" w:hAnsi="Arial" w:cs="Arial"/>
          <w:sz w:val="22"/>
          <w:szCs w:val="22"/>
        </w:rPr>
        <w:t xml:space="preserve"> </w:t>
      </w:r>
      <w:proofErr w:type="gramStart"/>
      <w:r w:rsidRPr="0095684E">
        <w:rPr>
          <w:rFonts w:ascii="Arial" w:hAnsi="Arial" w:cs="Arial"/>
          <w:sz w:val="22"/>
          <w:szCs w:val="22"/>
        </w:rPr>
        <w:t>Pelan-pelan, itu bisa dibangun lagi.</w:t>
      </w:r>
      <w:proofErr w:type="gramEnd"/>
    </w:p>
    <w:p w14:paraId="7EAE5854"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15.</w:t>
      </w:r>
      <w:r w:rsidRPr="0095684E">
        <w:rPr>
          <w:rFonts w:ascii="Arial" w:hAnsi="Arial" w:cs="Arial"/>
          <w:sz w:val="22"/>
          <w:szCs w:val="22"/>
        </w:rPr>
        <w:t xml:space="preserve"> Strategi kita buat menjembatani itu adalah ngajak generasi tua dan muda duduk bareng dalam satu forum. </w:t>
      </w:r>
      <w:proofErr w:type="gramStart"/>
      <w:r w:rsidRPr="0095684E">
        <w:rPr>
          <w:rFonts w:ascii="Arial" w:hAnsi="Arial" w:cs="Arial"/>
          <w:sz w:val="22"/>
          <w:szCs w:val="22"/>
        </w:rPr>
        <w:t>Misalnya saat rapat atau saat diskusi program.</w:t>
      </w:r>
      <w:proofErr w:type="gramEnd"/>
      <w:r w:rsidRPr="0095684E">
        <w:rPr>
          <w:rFonts w:ascii="Arial" w:hAnsi="Arial" w:cs="Arial"/>
          <w:sz w:val="22"/>
          <w:szCs w:val="22"/>
        </w:rPr>
        <w:t xml:space="preserve"> </w:t>
      </w:r>
      <w:proofErr w:type="gramStart"/>
      <w:r w:rsidRPr="0095684E">
        <w:rPr>
          <w:rFonts w:ascii="Arial" w:hAnsi="Arial" w:cs="Arial"/>
          <w:sz w:val="22"/>
          <w:szCs w:val="22"/>
        </w:rPr>
        <w:t>Jadi dua generasi itu bisa saling denger, saling ngerti, dan saling ngisi.</w:t>
      </w:r>
      <w:proofErr w:type="gramEnd"/>
    </w:p>
    <w:p w14:paraId="017F7B2A"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16.</w:t>
      </w:r>
      <w:r w:rsidRPr="0095684E">
        <w:rPr>
          <w:rFonts w:ascii="Arial" w:hAnsi="Arial" w:cs="Arial"/>
          <w:sz w:val="22"/>
          <w:szCs w:val="22"/>
        </w:rPr>
        <w:t xml:space="preserve"> Masjid Nurul Haq ini bisa jadi pusat pembinaan sosial anak muda. </w:t>
      </w:r>
      <w:proofErr w:type="gramStart"/>
      <w:r w:rsidRPr="0095684E">
        <w:rPr>
          <w:rFonts w:ascii="Arial" w:hAnsi="Arial" w:cs="Arial"/>
          <w:sz w:val="22"/>
          <w:szCs w:val="22"/>
        </w:rPr>
        <w:t>Bukan cuma jadi tempat sholat, tapi juga ruang ekspresi mereka.</w:t>
      </w:r>
      <w:proofErr w:type="gramEnd"/>
      <w:r w:rsidRPr="0095684E">
        <w:rPr>
          <w:rFonts w:ascii="Arial" w:hAnsi="Arial" w:cs="Arial"/>
          <w:sz w:val="22"/>
          <w:szCs w:val="22"/>
        </w:rPr>
        <w:t xml:space="preserve"> Kita sediain fasilitas, kasih bimbingan, dan yang paling penting: kita percaya </w:t>
      </w:r>
      <w:proofErr w:type="gramStart"/>
      <w:r w:rsidRPr="0095684E">
        <w:rPr>
          <w:rFonts w:ascii="Arial" w:hAnsi="Arial" w:cs="Arial"/>
          <w:sz w:val="22"/>
          <w:szCs w:val="22"/>
        </w:rPr>
        <w:t>sama</w:t>
      </w:r>
      <w:proofErr w:type="gramEnd"/>
      <w:r w:rsidRPr="0095684E">
        <w:rPr>
          <w:rFonts w:ascii="Arial" w:hAnsi="Arial" w:cs="Arial"/>
          <w:sz w:val="22"/>
          <w:szCs w:val="22"/>
        </w:rPr>
        <w:t xml:space="preserve"> mereka.</w:t>
      </w:r>
    </w:p>
    <w:p w14:paraId="12A4BC6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17.</w:t>
      </w:r>
      <w:r w:rsidRPr="0095684E">
        <w:rPr>
          <w:rFonts w:ascii="Arial" w:hAnsi="Arial" w:cs="Arial"/>
          <w:sz w:val="22"/>
          <w:szCs w:val="22"/>
        </w:rPr>
        <w:t xml:space="preserve"> Dampaknya kerasa banget. </w:t>
      </w:r>
      <w:proofErr w:type="gramStart"/>
      <w:r w:rsidRPr="0095684E">
        <w:rPr>
          <w:rFonts w:ascii="Arial" w:hAnsi="Arial" w:cs="Arial"/>
          <w:sz w:val="22"/>
          <w:szCs w:val="22"/>
        </w:rPr>
        <w:t>Warga yang awalnya nggak pernah ke masjid sekarang jadi datang, karena anaknya aktif.</w:t>
      </w:r>
      <w:proofErr w:type="gramEnd"/>
      <w:r w:rsidRPr="0095684E">
        <w:rPr>
          <w:rFonts w:ascii="Arial" w:hAnsi="Arial" w:cs="Arial"/>
          <w:sz w:val="22"/>
          <w:szCs w:val="22"/>
        </w:rPr>
        <w:t xml:space="preserve"> Mereka </w:t>
      </w:r>
      <w:proofErr w:type="gramStart"/>
      <w:r w:rsidRPr="0095684E">
        <w:rPr>
          <w:rFonts w:ascii="Arial" w:hAnsi="Arial" w:cs="Arial"/>
          <w:sz w:val="22"/>
          <w:szCs w:val="22"/>
        </w:rPr>
        <w:t>bantu</w:t>
      </w:r>
      <w:proofErr w:type="gramEnd"/>
      <w:r w:rsidRPr="0095684E">
        <w:rPr>
          <w:rFonts w:ascii="Arial" w:hAnsi="Arial" w:cs="Arial"/>
          <w:sz w:val="22"/>
          <w:szCs w:val="22"/>
        </w:rPr>
        <w:t xml:space="preserve"> konsumsi, ikut donasi, ikut ngeramein acara. </w:t>
      </w:r>
      <w:proofErr w:type="gramStart"/>
      <w:r w:rsidRPr="0095684E">
        <w:rPr>
          <w:rFonts w:ascii="Arial" w:hAnsi="Arial" w:cs="Arial"/>
          <w:sz w:val="22"/>
          <w:szCs w:val="22"/>
        </w:rPr>
        <w:t>Solidaritas itu meluas ke warga sekitar.</w:t>
      </w:r>
      <w:proofErr w:type="gramEnd"/>
    </w:p>
    <w:p w14:paraId="54DD3D9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18.</w:t>
      </w:r>
      <w:r w:rsidRPr="0095684E">
        <w:rPr>
          <w:rFonts w:ascii="Arial" w:hAnsi="Arial" w:cs="Arial"/>
          <w:sz w:val="22"/>
          <w:szCs w:val="22"/>
        </w:rPr>
        <w:t xml:space="preserve"> Kita sering kolaborasi </w:t>
      </w:r>
      <w:proofErr w:type="gramStart"/>
      <w:r w:rsidRPr="0095684E">
        <w:rPr>
          <w:rFonts w:ascii="Arial" w:hAnsi="Arial" w:cs="Arial"/>
          <w:sz w:val="22"/>
          <w:szCs w:val="22"/>
        </w:rPr>
        <w:t>sama</w:t>
      </w:r>
      <w:proofErr w:type="gramEnd"/>
      <w:r w:rsidRPr="0095684E">
        <w:rPr>
          <w:rFonts w:ascii="Arial" w:hAnsi="Arial" w:cs="Arial"/>
          <w:sz w:val="22"/>
          <w:szCs w:val="22"/>
        </w:rPr>
        <w:t xml:space="preserve"> sekolah-sekolah sekitar, misalnya waktu ada pesantren kilat atau pembinaan keagamaan buat siswa. Tujuannya supaya anak-anak muda bisa tetap dapet nilai-nilai agama, walaupun lewat jalur sekolah, tapi tetap terhubung juga dengan masjid</w:t>
      </w:r>
    </w:p>
    <w:p w14:paraId="4691DF8E"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19.</w:t>
      </w:r>
      <w:r w:rsidRPr="0095684E">
        <w:rPr>
          <w:rFonts w:ascii="Arial" w:hAnsi="Arial" w:cs="Arial"/>
          <w:sz w:val="22"/>
          <w:szCs w:val="22"/>
        </w:rPr>
        <w:t xml:space="preserve"> Media sosial sekarang jadi alat utama. </w:t>
      </w:r>
      <w:proofErr w:type="gramStart"/>
      <w:r w:rsidRPr="0095684E">
        <w:rPr>
          <w:rFonts w:ascii="Arial" w:hAnsi="Arial" w:cs="Arial"/>
          <w:sz w:val="22"/>
          <w:szCs w:val="22"/>
        </w:rPr>
        <w:t>Kita punya admin khusus buat IG masjid.</w:t>
      </w:r>
      <w:proofErr w:type="gramEnd"/>
      <w:r w:rsidRPr="0095684E">
        <w:rPr>
          <w:rFonts w:ascii="Arial" w:hAnsi="Arial" w:cs="Arial"/>
          <w:sz w:val="22"/>
          <w:szCs w:val="22"/>
        </w:rPr>
        <w:t xml:space="preserve"> </w:t>
      </w:r>
      <w:proofErr w:type="gramStart"/>
      <w:r w:rsidRPr="0095684E">
        <w:rPr>
          <w:rFonts w:ascii="Arial" w:hAnsi="Arial" w:cs="Arial"/>
          <w:sz w:val="22"/>
          <w:szCs w:val="22"/>
        </w:rPr>
        <w:t>Setiap kegiatan direkam, diposting.</w:t>
      </w:r>
      <w:proofErr w:type="gramEnd"/>
      <w:r w:rsidRPr="0095684E">
        <w:rPr>
          <w:rFonts w:ascii="Arial" w:hAnsi="Arial" w:cs="Arial"/>
          <w:sz w:val="22"/>
          <w:szCs w:val="22"/>
        </w:rPr>
        <w:t xml:space="preserve"> </w:t>
      </w:r>
      <w:proofErr w:type="gramStart"/>
      <w:r w:rsidRPr="0095684E">
        <w:rPr>
          <w:rFonts w:ascii="Arial" w:hAnsi="Arial" w:cs="Arial"/>
          <w:sz w:val="22"/>
          <w:szCs w:val="22"/>
        </w:rPr>
        <w:t>Bahkan mereka bikin highlight tiap program.</w:t>
      </w:r>
      <w:proofErr w:type="gramEnd"/>
      <w:r w:rsidRPr="0095684E">
        <w:rPr>
          <w:rFonts w:ascii="Arial" w:hAnsi="Arial" w:cs="Arial"/>
          <w:sz w:val="22"/>
          <w:szCs w:val="22"/>
        </w:rPr>
        <w:t xml:space="preserve"> </w:t>
      </w:r>
      <w:proofErr w:type="gramStart"/>
      <w:r w:rsidRPr="0095684E">
        <w:rPr>
          <w:rFonts w:ascii="Arial" w:hAnsi="Arial" w:cs="Arial"/>
          <w:sz w:val="22"/>
          <w:szCs w:val="22"/>
        </w:rPr>
        <w:t>Itu bikin anak-anak muda bangga, karena hasil kerja mereka diangkat dan dilihat banyak orang.</w:t>
      </w:r>
      <w:proofErr w:type="gramEnd"/>
    </w:p>
    <w:p w14:paraId="028B9BA9" w14:textId="21DAB1FC"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20.</w:t>
      </w:r>
      <w:r w:rsidRPr="0095684E">
        <w:rPr>
          <w:rFonts w:ascii="Arial" w:hAnsi="Arial" w:cs="Arial"/>
          <w:sz w:val="22"/>
          <w:szCs w:val="22"/>
        </w:rPr>
        <w:t xml:space="preserve"> Harapan saya sih, masjid ini bisa jadi tempat lahirnya generasi yang bukan cuma </w:t>
      </w:r>
      <w:proofErr w:type="gramStart"/>
      <w:r w:rsidRPr="0095684E">
        <w:rPr>
          <w:rFonts w:ascii="Arial" w:hAnsi="Arial" w:cs="Arial"/>
          <w:sz w:val="22"/>
          <w:szCs w:val="22"/>
        </w:rPr>
        <w:t>pinter</w:t>
      </w:r>
      <w:proofErr w:type="gramEnd"/>
      <w:r w:rsidRPr="0095684E">
        <w:rPr>
          <w:rFonts w:ascii="Arial" w:hAnsi="Arial" w:cs="Arial"/>
          <w:sz w:val="22"/>
          <w:szCs w:val="22"/>
        </w:rPr>
        <w:t xml:space="preserve"> ngaji, tapi juga peka sosial, punya semangat gotong royong, dan siap jadi pemimpin masa depan. </w:t>
      </w:r>
      <w:proofErr w:type="gramStart"/>
      <w:r w:rsidRPr="0095684E">
        <w:rPr>
          <w:rFonts w:ascii="Arial" w:hAnsi="Arial" w:cs="Arial"/>
          <w:sz w:val="22"/>
          <w:szCs w:val="22"/>
        </w:rPr>
        <w:t>Karena kalau solidaritas sosial itu udah kuat dari masjid, insyaAllah masyarakat kita juga ikut kuat.</w:t>
      </w:r>
      <w:proofErr w:type="gramEnd"/>
    </w:p>
    <w:p w14:paraId="40DF61C9" w14:textId="56E9A882" w:rsidR="0095684E" w:rsidRPr="0095684E" w:rsidRDefault="003A5353" w:rsidP="003A5353">
      <w:pPr>
        <w:pStyle w:val="Heading4"/>
      </w:pPr>
      <w:bookmarkStart w:id="238" w:name="_Toc203597540"/>
      <w:bookmarkStart w:id="239" w:name="_Toc203597852"/>
      <w:bookmarkStart w:id="240" w:name="_Toc203690510"/>
      <w:r>
        <w:rPr>
          <w:rStyle w:val="Strong"/>
        </w:rPr>
        <w:t xml:space="preserve">3. </w:t>
      </w:r>
      <w:r w:rsidR="0095684E" w:rsidRPr="0095684E">
        <w:rPr>
          <w:rStyle w:val="Strong"/>
        </w:rPr>
        <w:t>INFORMAN 3: MISWARDI (WAKIL KETUA MASJID)</w:t>
      </w:r>
      <w:bookmarkEnd w:id="238"/>
      <w:bookmarkEnd w:id="239"/>
      <w:bookmarkEnd w:id="240"/>
    </w:p>
    <w:p w14:paraId="54B7291F" w14:textId="16A1EC04"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w:t>
      </w:r>
      <w:r w:rsidRPr="0095684E">
        <w:rPr>
          <w:rFonts w:ascii="Arial" w:hAnsi="Arial" w:cs="Arial"/>
          <w:sz w:val="22"/>
          <w:szCs w:val="22"/>
        </w:rPr>
        <w:t xml:space="preserve"> Saya liatnya sih anak-anak muda itu mulai keliatan kompak waktu ada acara rutin kayak Jumat Bersih atau pas Ramadhan. Mereka tuh datang nggak cuma buat </w:t>
      </w:r>
      <w:proofErr w:type="gramStart"/>
      <w:r w:rsidRPr="0095684E">
        <w:rPr>
          <w:rFonts w:ascii="Arial" w:hAnsi="Arial" w:cs="Arial"/>
          <w:sz w:val="22"/>
          <w:szCs w:val="22"/>
        </w:rPr>
        <w:t>bantu</w:t>
      </w:r>
      <w:proofErr w:type="gramEnd"/>
      <w:r w:rsidRPr="0095684E">
        <w:rPr>
          <w:rFonts w:ascii="Arial" w:hAnsi="Arial" w:cs="Arial"/>
          <w:sz w:val="22"/>
          <w:szCs w:val="22"/>
        </w:rPr>
        <w:t xml:space="preserve">, tapi juga ngobrol, ketawa-ketawa sambil kerja. </w:t>
      </w:r>
      <w:proofErr w:type="gramStart"/>
      <w:r w:rsidRPr="0095684E">
        <w:rPr>
          <w:rFonts w:ascii="Arial" w:hAnsi="Arial" w:cs="Arial"/>
          <w:sz w:val="22"/>
          <w:szCs w:val="22"/>
        </w:rPr>
        <w:t>Jadi emang kerasa suasana kebersamaannya makin erat.</w:t>
      </w:r>
      <w:proofErr w:type="gramEnd"/>
      <w:r w:rsidRPr="0095684E">
        <w:rPr>
          <w:rFonts w:ascii="Arial" w:hAnsi="Arial" w:cs="Arial"/>
          <w:sz w:val="22"/>
          <w:szCs w:val="22"/>
        </w:rPr>
        <w:t xml:space="preserve"> Mereka saling </w:t>
      </w:r>
      <w:proofErr w:type="gramStart"/>
      <w:r w:rsidRPr="0095684E">
        <w:rPr>
          <w:rFonts w:ascii="Arial" w:hAnsi="Arial" w:cs="Arial"/>
          <w:sz w:val="22"/>
          <w:szCs w:val="22"/>
        </w:rPr>
        <w:t>bantu</w:t>
      </w:r>
      <w:proofErr w:type="gramEnd"/>
      <w:r w:rsidRPr="0095684E">
        <w:rPr>
          <w:rFonts w:ascii="Arial" w:hAnsi="Arial" w:cs="Arial"/>
          <w:sz w:val="22"/>
          <w:szCs w:val="22"/>
        </w:rPr>
        <w:t xml:space="preserve">, nggak saling nyuruh. Yang satu nyapu, yang lain ngepel, yang lain lagi ngatur sound system. </w:t>
      </w:r>
      <w:proofErr w:type="gramStart"/>
      <w:r w:rsidRPr="0095684E">
        <w:rPr>
          <w:rFonts w:ascii="Arial" w:hAnsi="Arial" w:cs="Arial"/>
          <w:sz w:val="22"/>
          <w:szCs w:val="22"/>
        </w:rPr>
        <w:t>Ada sinergi yang tumbuh alami.</w:t>
      </w:r>
      <w:proofErr w:type="gramEnd"/>
    </w:p>
    <w:p w14:paraId="11B17796"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2.</w:t>
      </w:r>
      <w:r w:rsidRPr="0095684E">
        <w:rPr>
          <w:rFonts w:ascii="Arial" w:hAnsi="Arial" w:cs="Arial"/>
          <w:sz w:val="22"/>
          <w:szCs w:val="22"/>
        </w:rPr>
        <w:t xml:space="preserve"> Iya, kegiatan masjid tuh ngebantu banget bikin mereka lebih peduli. Kayak waktu ada yang kesulitan keuangan buat kuliah, anak-anak langsung inisiatif kumpulin bantuan. </w:t>
      </w:r>
      <w:proofErr w:type="gramStart"/>
      <w:r w:rsidRPr="0095684E">
        <w:rPr>
          <w:rFonts w:ascii="Arial" w:hAnsi="Arial" w:cs="Arial"/>
          <w:sz w:val="22"/>
          <w:szCs w:val="22"/>
        </w:rPr>
        <w:t>Nggak diminta.</w:t>
      </w:r>
      <w:proofErr w:type="gramEnd"/>
      <w:r w:rsidRPr="0095684E">
        <w:rPr>
          <w:rFonts w:ascii="Arial" w:hAnsi="Arial" w:cs="Arial"/>
          <w:sz w:val="22"/>
          <w:szCs w:val="22"/>
        </w:rPr>
        <w:t xml:space="preserve"> </w:t>
      </w:r>
      <w:proofErr w:type="gramStart"/>
      <w:r w:rsidRPr="0095684E">
        <w:rPr>
          <w:rFonts w:ascii="Arial" w:hAnsi="Arial" w:cs="Arial"/>
          <w:sz w:val="22"/>
          <w:szCs w:val="22"/>
        </w:rPr>
        <w:t>Itu bentuk kepedulian yang tumbuh dari hubungan sosial yang terbentuk lewat masjid.</w:t>
      </w:r>
      <w:proofErr w:type="gramEnd"/>
    </w:p>
    <w:p w14:paraId="6045697E"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3.</w:t>
      </w:r>
      <w:r w:rsidRPr="0095684E">
        <w:rPr>
          <w:rFonts w:ascii="Arial" w:hAnsi="Arial" w:cs="Arial"/>
          <w:sz w:val="22"/>
          <w:szCs w:val="22"/>
        </w:rPr>
        <w:t xml:space="preserve"> Kita rutin bikin kajian ringan khusus pemuda, seminggu sekali. Tapi bukan cuma ngaji ya, kadang diselingi diskusi film, sesi curhat, atau sekadar ngopi bareng. </w:t>
      </w:r>
      <w:proofErr w:type="gramStart"/>
      <w:r w:rsidRPr="0095684E">
        <w:rPr>
          <w:rFonts w:ascii="Arial" w:hAnsi="Arial" w:cs="Arial"/>
          <w:sz w:val="22"/>
          <w:szCs w:val="22"/>
        </w:rPr>
        <w:t>Dari situ mereka saling mengenal lebih dalam.</w:t>
      </w:r>
      <w:proofErr w:type="gramEnd"/>
      <w:r w:rsidRPr="0095684E">
        <w:rPr>
          <w:rFonts w:ascii="Arial" w:hAnsi="Arial" w:cs="Arial"/>
          <w:sz w:val="22"/>
          <w:szCs w:val="22"/>
        </w:rPr>
        <w:t xml:space="preserve"> </w:t>
      </w:r>
      <w:proofErr w:type="gramStart"/>
      <w:r w:rsidRPr="0095684E">
        <w:rPr>
          <w:rFonts w:ascii="Arial" w:hAnsi="Arial" w:cs="Arial"/>
          <w:sz w:val="22"/>
          <w:szCs w:val="22"/>
        </w:rPr>
        <w:t>Kebersamaan jadi tumbuh, bukan karena formalitas, tapi karena kenyamanan dan kesamaan minat.</w:t>
      </w:r>
      <w:proofErr w:type="gramEnd"/>
    </w:p>
    <w:p w14:paraId="61ECE2D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4.</w:t>
      </w:r>
      <w:r w:rsidRPr="0095684E">
        <w:rPr>
          <w:rFonts w:ascii="Arial" w:hAnsi="Arial" w:cs="Arial"/>
          <w:sz w:val="22"/>
          <w:szCs w:val="22"/>
        </w:rPr>
        <w:t xml:space="preserve"> Saya pribadi deket </w:t>
      </w:r>
      <w:proofErr w:type="gramStart"/>
      <w:r w:rsidRPr="0095684E">
        <w:rPr>
          <w:rFonts w:ascii="Arial" w:hAnsi="Arial" w:cs="Arial"/>
          <w:sz w:val="22"/>
          <w:szCs w:val="22"/>
        </w:rPr>
        <w:t>sama</w:t>
      </w:r>
      <w:proofErr w:type="gramEnd"/>
      <w:r w:rsidRPr="0095684E">
        <w:rPr>
          <w:rFonts w:ascii="Arial" w:hAnsi="Arial" w:cs="Arial"/>
          <w:sz w:val="22"/>
          <w:szCs w:val="22"/>
        </w:rPr>
        <w:t xml:space="preserve"> mereka. Kadang suka WA-</w:t>
      </w:r>
      <w:proofErr w:type="gramStart"/>
      <w:r w:rsidRPr="0095684E">
        <w:rPr>
          <w:rFonts w:ascii="Arial" w:hAnsi="Arial" w:cs="Arial"/>
          <w:sz w:val="22"/>
          <w:szCs w:val="22"/>
        </w:rPr>
        <w:t>an</w:t>
      </w:r>
      <w:proofErr w:type="gramEnd"/>
      <w:r w:rsidRPr="0095684E">
        <w:rPr>
          <w:rFonts w:ascii="Arial" w:hAnsi="Arial" w:cs="Arial"/>
          <w:sz w:val="22"/>
          <w:szCs w:val="22"/>
        </w:rPr>
        <w:t xml:space="preserve"> tengah malam bahas ide acara. </w:t>
      </w:r>
      <w:proofErr w:type="gramStart"/>
      <w:r w:rsidRPr="0095684E">
        <w:rPr>
          <w:rFonts w:ascii="Arial" w:hAnsi="Arial" w:cs="Arial"/>
          <w:sz w:val="22"/>
          <w:szCs w:val="22"/>
        </w:rPr>
        <w:t>Saya usahain jadi tempat mereka cerita, bukan cuma atasan.</w:t>
      </w:r>
      <w:proofErr w:type="gramEnd"/>
      <w:r w:rsidRPr="0095684E">
        <w:rPr>
          <w:rFonts w:ascii="Arial" w:hAnsi="Arial" w:cs="Arial"/>
          <w:sz w:val="22"/>
          <w:szCs w:val="22"/>
        </w:rPr>
        <w:t xml:space="preserve"> </w:t>
      </w:r>
      <w:proofErr w:type="gramStart"/>
      <w:r w:rsidRPr="0095684E">
        <w:rPr>
          <w:rFonts w:ascii="Arial" w:hAnsi="Arial" w:cs="Arial"/>
          <w:sz w:val="22"/>
          <w:szCs w:val="22"/>
        </w:rPr>
        <w:t>Jadi mereka nggak sungkan kalau mau usul atau kritik.</w:t>
      </w:r>
      <w:proofErr w:type="gramEnd"/>
      <w:r w:rsidRPr="0095684E">
        <w:rPr>
          <w:rFonts w:ascii="Arial" w:hAnsi="Arial" w:cs="Arial"/>
          <w:sz w:val="22"/>
          <w:szCs w:val="22"/>
        </w:rPr>
        <w:t xml:space="preserve"> </w:t>
      </w:r>
      <w:proofErr w:type="gramStart"/>
      <w:r w:rsidRPr="0095684E">
        <w:rPr>
          <w:rFonts w:ascii="Arial" w:hAnsi="Arial" w:cs="Arial"/>
          <w:sz w:val="22"/>
          <w:szCs w:val="22"/>
        </w:rPr>
        <w:t>Itu yang bikin hubungan kita bukan sekadar struktural, tapi juga emosional.</w:t>
      </w:r>
      <w:proofErr w:type="gramEnd"/>
    </w:p>
    <w:p w14:paraId="57C7F4D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5.</w:t>
      </w:r>
      <w:r w:rsidRPr="0095684E">
        <w:rPr>
          <w:rFonts w:ascii="Arial" w:hAnsi="Arial" w:cs="Arial"/>
          <w:sz w:val="22"/>
          <w:szCs w:val="22"/>
        </w:rPr>
        <w:t xml:space="preserve"> Kalau mereka udah nyaman, udah merasa punya andil, itu otomatis mereka jadi semangat. </w:t>
      </w:r>
      <w:proofErr w:type="gramStart"/>
      <w:r w:rsidRPr="0095684E">
        <w:rPr>
          <w:rFonts w:ascii="Arial" w:hAnsi="Arial" w:cs="Arial"/>
          <w:sz w:val="22"/>
          <w:szCs w:val="22"/>
        </w:rPr>
        <w:t>Saya pernah liat anak muda yang dulu jarang ke masjid, begitu dikasih tanggung jawab dokumentasi acara, dia jadi rutin datang dan ngajak temannya.</w:t>
      </w:r>
      <w:proofErr w:type="gramEnd"/>
      <w:r w:rsidRPr="0095684E">
        <w:rPr>
          <w:rFonts w:ascii="Arial" w:hAnsi="Arial" w:cs="Arial"/>
          <w:sz w:val="22"/>
          <w:szCs w:val="22"/>
        </w:rPr>
        <w:t xml:space="preserve"> </w:t>
      </w:r>
      <w:proofErr w:type="gramStart"/>
      <w:r w:rsidRPr="0095684E">
        <w:rPr>
          <w:rFonts w:ascii="Arial" w:hAnsi="Arial" w:cs="Arial"/>
          <w:sz w:val="22"/>
          <w:szCs w:val="22"/>
        </w:rPr>
        <w:t>Jadi rasa memiliki itu penting banget untuk semangat kebersamaan.</w:t>
      </w:r>
      <w:proofErr w:type="gramEnd"/>
    </w:p>
    <w:p w14:paraId="2D0839DD"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6.</w:t>
      </w:r>
      <w:r w:rsidRPr="0095684E">
        <w:rPr>
          <w:rFonts w:ascii="Arial" w:hAnsi="Arial" w:cs="Arial"/>
          <w:sz w:val="22"/>
          <w:szCs w:val="22"/>
        </w:rPr>
        <w:t xml:space="preserve"> Kita libatkan mereka dari awal. </w:t>
      </w:r>
      <w:proofErr w:type="gramStart"/>
      <w:r w:rsidRPr="0095684E">
        <w:rPr>
          <w:rFonts w:ascii="Arial" w:hAnsi="Arial" w:cs="Arial"/>
          <w:sz w:val="22"/>
          <w:szCs w:val="22"/>
        </w:rPr>
        <w:t>Misal mau bikin acara, ya mereka yang bikin proposal, susun panitia, bikin desain pamflet, semuanya.</w:t>
      </w:r>
      <w:proofErr w:type="gramEnd"/>
      <w:r w:rsidRPr="0095684E">
        <w:rPr>
          <w:rFonts w:ascii="Arial" w:hAnsi="Arial" w:cs="Arial"/>
          <w:sz w:val="22"/>
          <w:szCs w:val="22"/>
        </w:rPr>
        <w:t xml:space="preserve"> Kita tinggal </w:t>
      </w:r>
      <w:proofErr w:type="gramStart"/>
      <w:r w:rsidRPr="0095684E">
        <w:rPr>
          <w:rFonts w:ascii="Arial" w:hAnsi="Arial" w:cs="Arial"/>
          <w:sz w:val="22"/>
          <w:szCs w:val="22"/>
        </w:rPr>
        <w:t>bantu</w:t>
      </w:r>
      <w:proofErr w:type="gramEnd"/>
      <w:r w:rsidRPr="0095684E">
        <w:rPr>
          <w:rFonts w:ascii="Arial" w:hAnsi="Arial" w:cs="Arial"/>
          <w:sz w:val="22"/>
          <w:szCs w:val="22"/>
        </w:rPr>
        <w:t xml:space="preserve"> mantau. </w:t>
      </w:r>
      <w:proofErr w:type="gramStart"/>
      <w:r w:rsidRPr="0095684E">
        <w:rPr>
          <w:rFonts w:ascii="Arial" w:hAnsi="Arial" w:cs="Arial"/>
          <w:sz w:val="22"/>
          <w:szCs w:val="22"/>
        </w:rPr>
        <w:t>Jadi mereka bukan cuma pelaksana, tapi pemilik kegiatan juga.</w:t>
      </w:r>
      <w:proofErr w:type="gramEnd"/>
    </w:p>
    <w:p w14:paraId="2FA0ACC0"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7.</w:t>
      </w:r>
      <w:r w:rsidRPr="0095684E">
        <w:rPr>
          <w:rFonts w:ascii="Arial" w:hAnsi="Arial" w:cs="Arial"/>
          <w:sz w:val="22"/>
          <w:szCs w:val="22"/>
        </w:rPr>
        <w:t xml:space="preserve"> Ada, kita punya program namanya “Sahabat Masjid” buat anak muda. </w:t>
      </w:r>
      <w:proofErr w:type="gramStart"/>
      <w:r w:rsidRPr="0095684E">
        <w:rPr>
          <w:rFonts w:ascii="Arial" w:hAnsi="Arial" w:cs="Arial"/>
          <w:sz w:val="22"/>
          <w:szCs w:val="22"/>
        </w:rPr>
        <w:t>Itu program khusus yang ngasih ruang mereka buat berkreasi, belajar organisasi, dan bangun kegiatan yang sesuai dengan semangat mereka.</w:t>
      </w:r>
      <w:proofErr w:type="gramEnd"/>
      <w:r w:rsidRPr="0095684E">
        <w:rPr>
          <w:rFonts w:ascii="Arial" w:hAnsi="Arial" w:cs="Arial"/>
          <w:sz w:val="22"/>
          <w:szCs w:val="22"/>
        </w:rPr>
        <w:t xml:space="preserve"> </w:t>
      </w:r>
      <w:proofErr w:type="gramStart"/>
      <w:r w:rsidRPr="0095684E">
        <w:rPr>
          <w:rFonts w:ascii="Arial" w:hAnsi="Arial" w:cs="Arial"/>
          <w:sz w:val="22"/>
          <w:szCs w:val="22"/>
        </w:rPr>
        <w:t>Program itu jadi kebijakan tetap dari masjid, dan selalu dianggarkan.</w:t>
      </w:r>
      <w:proofErr w:type="gramEnd"/>
    </w:p>
    <w:p w14:paraId="421016F2"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8.</w:t>
      </w:r>
      <w:r w:rsidRPr="0095684E">
        <w:rPr>
          <w:rFonts w:ascii="Arial" w:hAnsi="Arial" w:cs="Arial"/>
          <w:sz w:val="22"/>
          <w:szCs w:val="22"/>
        </w:rPr>
        <w:t xml:space="preserve"> Rapat bareng, diskusi terbuka. </w:t>
      </w:r>
      <w:proofErr w:type="gramStart"/>
      <w:r w:rsidRPr="0095684E">
        <w:rPr>
          <w:rFonts w:ascii="Arial" w:hAnsi="Arial" w:cs="Arial"/>
          <w:sz w:val="22"/>
          <w:szCs w:val="22"/>
        </w:rPr>
        <w:t>Semua bisa usul.</w:t>
      </w:r>
      <w:proofErr w:type="gramEnd"/>
      <w:r w:rsidRPr="0095684E">
        <w:rPr>
          <w:rFonts w:ascii="Arial" w:hAnsi="Arial" w:cs="Arial"/>
          <w:sz w:val="22"/>
          <w:szCs w:val="22"/>
        </w:rPr>
        <w:t xml:space="preserve"> </w:t>
      </w:r>
      <w:proofErr w:type="gramStart"/>
      <w:r w:rsidRPr="0095684E">
        <w:rPr>
          <w:rFonts w:ascii="Arial" w:hAnsi="Arial" w:cs="Arial"/>
          <w:sz w:val="22"/>
          <w:szCs w:val="22"/>
        </w:rPr>
        <w:t>Bahkan anak baru yang baru seminggu gabung pun kita kasih kesempatan ngomong.</w:t>
      </w:r>
      <w:proofErr w:type="gramEnd"/>
      <w:r w:rsidRPr="0095684E">
        <w:rPr>
          <w:rFonts w:ascii="Arial" w:hAnsi="Arial" w:cs="Arial"/>
          <w:sz w:val="22"/>
          <w:szCs w:val="22"/>
        </w:rPr>
        <w:t xml:space="preserve"> </w:t>
      </w:r>
      <w:proofErr w:type="gramStart"/>
      <w:r w:rsidRPr="0095684E">
        <w:rPr>
          <w:rFonts w:ascii="Arial" w:hAnsi="Arial" w:cs="Arial"/>
          <w:sz w:val="22"/>
          <w:szCs w:val="22"/>
        </w:rPr>
        <w:t>Kita bangun budaya inklusif, supaya mereka betah dan merasa penting.</w:t>
      </w:r>
      <w:proofErr w:type="gramEnd"/>
    </w:p>
    <w:p w14:paraId="7E4D098B"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9.</w:t>
      </w:r>
      <w:r w:rsidRPr="0095684E">
        <w:rPr>
          <w:rFonts w:ascii="Arial" w:hAnsi="Arial" w:cs="Arial"/>
          <w:sz w:val="22"/>
          <w:szCs w:val="22"/>
        </w:rPr>
        <w:t xml:space="preserve"> Kadang kita kasih hadiah kecil kayak buku, alat ibadah, atau traktiran makan bareng habis acara. </w:t>
      </w:r>
      <w:proofErr w:type="gramStart"/>
      <w:r w:rsidRPr="0095684E">
        <w:rPr>
          <w:rFonts w:ascii="Arial" w:hAnsi="Arial" w:cs="Arial"/>
          <w:sz w:val="22"/>
          <w:szCs w:val="22"/>
        </w:rPr>
        <w:t>Tapi yang paling mereka suka itu pengakuan.</w:t>
      </w:r>
      <w:proofErr w:type="gramEnd"/>
      <w:r w:rsidRPr="0095684E">
        <w:rPr>
          <w:rFonts w:ascii="Arial" w:hAnsi="Arial" w:cs="Arial"/>
          <w:sz w:val="22"/>
          <w:szCs w:val="22"/>
        </w:rPr>
        <w:t xml:space="preserve"> Kita biasa </w:t>
      </w:r>
      <w:r w:rsidRPr="0095684E">
        <w:rPr>
          <w:rFonts w:ascii="Arial" w:hAnsi="Arial" w:cs="Arial"/>
          <w:sz w:val="22"/>
          <w:szCs w:val="22"/>
        </w:rPr>
        <w:lastRenderedPageBreak/>
        <w:t xml:space="preserve">apresiasi mereka </w:t>
      </w:r>
      <w:proofErr w:type="gramStart"/>
      <w:r w:rsidRPr="0095684E">
        <w:rPr>
          <w:rFonts w:ascii="Arial" w:hAnsi="Arial" w:cs="Arial"/>
          <w:sz w:val="22"/>
          <w:szCs w:val="22"/>
        </w:rPr>
        <w:t>di depan</w:t>
      </w:r>
      <w:proofErr w:type="gramEnd"/>
      <w:r w:rsidRPr="0095684E">
        <w:rPr>
          <w:rFonts w:ascii="Arial" w:hAnsi="Arial" w:cs="Arial"/>
          <w:sz w:val="22"/>
          <w:szCs w:val="22"/>
        </w:rPr>
        <w:t xml:space="preserve"> jamaah, sebut nama-namanya, bahkan ada yang kita tunjuk jadi mentor untuk adik-adik remaja masjid.</w:t>
      </w:r>
    </w:p>
    <w:p w14:paraId="6C740C35"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10.</w:t>
      </w:r>
      <w:r w:rsidRPr="0095684E">
        <w:rPr>
          <w:rFonts w:ascii="Arial" w:hAnsi="Arial" w:cs="Arial"/>
          <w:sz w:val="22"/>
          <w:szCs w:val="22"/>
        </w:rPr>
        <w:t xml:space="preserve"> Hambatannya lebih ke jadwal. </w:t>
      </w:r>
      <w:proofErr w:type="gramStart"/>
      <w:r w:rsidRPr="0095684E">
        <w:rPr>
          <w:rFonts w:ascii="Arial" w:hAnsi="Arial" w:cs="Arial"/>
          <w:sz w:val="22"/>
          <w:szCs w:val="22"/>
        </w:rPr>
        <w:t>Anak-anak muda banyak kegiatan di luar, dari kuliah, kerja, sampai organisasi.</w:t>
      </w:r>
      <w:proofErr w:type="gramEnd"/>
      <w:r w:rsidRPr="0095684E">
        <w:rPr>
          <w:rFonts w:ascii="Arial" w:hAnsi="Arial" w:cs="Arial"/>
          <w:sz w:val="22"/>
          <w:szCs w:val="22"/>
        </w:rPr>
        <w:t xml:space="preserve"> </w:t>
      </w:r>
      <w:proofErr w:type="gramStart"/>
      <w:r w:rsidRPr="0095684E">
        <w:rPr>
          <w:rFonts w:ascii="Arial" w:hAnsi="Arial" w:cs="Arial"/>
          <w:sz w:val="22"/>
          <w:szCs w:val="22"/>
        </w:rPr>
        <w:t>Jadi kita harus fleksibel.</w:t>
      </w:r>
      <w:proofErr w:type="gramEnd"/>
      <w:r w:rsidRPr="0095684E">
        <w:rPr>
          <w:rFonts w:ascii="Arial" w:hAnsi="Arial" w:cs="Arial"/>
          <w:sz w:val="22"/>
          <w:szCs w:val="22"/>
        </w:rPr>
        <w:t xml:space="preserve"> Kita nggak maksa mereka hadir terus, tapi kita buat sistem rotasi atau kerja </w:t>
      </w:r>
      <w:proofErr w:type="gramStart"/>
      <w:r w:rsidRPr="0095684E">
        <w:rPr>
          <w:rFonts w:ascii="Arial" w:hAnsi="Arial" w:cs="Arial"/>
          <w:sz w:val="22"/>
          <w:szCs w:val="22"/>
        </w:rPr>
        <w:t>tim</w:t>
      </w:r>
      <w:proofErr w:type="gramEnd"/>
      <w:r w:rsidRPr="0095684E">
        <w:rPr>
          <w:rFonts w:ascii="Arial" w:hAnsi="Arial" w:cs="Arial"/>
          <w:sz w:val="22"/>
          <w:szCs w:val="22"/>
        </w:rPr>
        <w:t xml:space="preserve"> supaya semua tetap jalan.</w:t>
      </w:r>
    </w:p>
    <w:p w14:paraId="3B05510E"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11.</w:t>
      </w:r>
      <w:r w:rsidRPr="0095684E">
        <w:rPr>
          <w:rFonts w:ascii="Arial" w:hAnsi="Arial" w:cs="Arial"/>
          <w:sz w:val="22"/>
          <w:szCs w:val="22"/>
        </w:rPr>
        <w:t xml:space="preserve"> Anak muda sekarang </w:t>
      </w:r>
      <w:proofErr w:type="gramStart"/>
      <w:r w:rsidRPr="0095684E">
        <w:rPr>
          <w:rFonts w:ascii="Arial" w:hAnsi="Arial" w:cs="Arial"/>
          <w:sz w:val="22"/>
          <w:szCs w:val="22"/>
        </w:rPr>
        <w:t>beda</w:t>
      </w:r>
      <w:proofErr w:type="gramEnd"/>
      <w:r w:rsidRPr="0095684E">
        <w:rPr>
          <w:rFonts w:ascii="Arial" w:hAnsi="Arial" w:cs="Arial"/>
          <w:sz w:val="22"/>
          <w:szCs w:val="22"/>
        </w:rPr>
        <w:t xml:space="preserve">, Mas. </w:t>
      </w:r>
      <w:proofErr w:type="gramStart"/>
      <w:r w:rsidRPr="0095684E">
        <w:rPr>
          <w:rFonts w:ascii="Arial" w:hAnsi="Arial" w:cs="Arial"/>
          <w:sz w:val="22"/>
          <w:szCs w:val="22"/>
        </w:rPr>
        <w:t>Mereka nggak suka terlalu diatur-atur.</w:t>
      </w:r>
      <w:proofErr w:type="gramEnd"/>
      <w:r w:rsidRPr="0095684E">
        <w:rPr>
          <w:rFonts w:ascii="Arial" w:hAnsi="Arial" w:cs="Arial"/>
          <w:sz w:val="22"/>
          <w:szCs w:val="22"/>
        </w:rPr>
        <w:t xml:space="preserve"> </w:t>
      </w:r>
      <w:proofErr w:type="gramStart"/>
      <w:r w:rsidRPr="0095684E">
        <w:rPr>
          <w:rFonts w:ascii="Arial" w:hAnsi="Arial" w:cs="Arial"/>
          <w:sz w:val="22"/>
          <w:szCs w:val="22"/>
        </w:rPr>
        <w:t>Tapi kalau kita ajak ngobrol sebagai teman, mereka lebih terbuka.</w:t>
      </w:r>
      <w:proofErr w:type="gramEnd"/>
      <w:r w:rsidRPr="0095684E">
        <w:rPr>
          <w:rFonts w:ascii="Arial" w:hAnsi="Arial" w:cs="Arial"/>
          <w:sz w:val="22"/>
          <w:szCs w:val="22"/>
        </w:rPr>
        <w:t xml:space="preserve"> Jadi pendekatannya harus lebih lunak dan menyesuaikan dengan </w:t>
      </w:r>
      <w:proofErr w:type="gramStart"/>
      <w:r w:rsidRPr="0095684E">
        <w:rPr>
          <w:rFonts w:ascii="Arial" w:hAnsi="Arial" w:cs="Arial"/>
          <w:sz w:val="22"/>
          <w:szCs w:val="22"/>
        </w:rPr>
        <w:t>gaya</w:t>
      </w:r>
      <w:proofErr w:type="gramEnd"/>
      <w:r w:rsidRPr="0095684E">
        <w:rPr>
          <w:rFonts w:ascii="Arial" w:hAnsi="Arial" w:cs="Arial"/>
          <w:sz w:val="22"/>
          <w:szCs w:val="22"/>
        </w:rPr>
        <w:t xml:space="preserve"> mereka.</w:t>
      </w:r>
    </w:p>
    <w:p w14:paraId="56034D0B"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12.</w:t>
      </w:r>
      <w:r w:rsidRPr="0095684E">
        <w:rPr>
          <w:rFonts w:ascii="Arial" w:hAnsi="Arial" w:cs="Arial"/>
          <w:sz w:val="22"/>
          <w:szCs w:val="22"/>
        </w:rPr>
        <w:t xml:space="preserve"> Dimasjidnya paling bikin konten have fun Takbiran bareng terus sambil bawa obor, terus konten mengucapkan selamat hari raya Dengan anak anak remaja masjid, kemudian bikin video bersih-bersih masjid before and after</w:t>
      </w:r>
      <w:proofErr w:type="gramStart"/>
      <w:r w:rsidRPr="0095684E">
        <w:rPr>
          <w:rFonts w:ascii="Arial" w:hAnsi="Arial" w:cs="Arial"/>
          <w:sz w:val="22"/>
          <w:szCs w:val="22"/>
        </w:rPr>
        <w:t>,dan</w:t>
      </w:r>
      <w:proofErr w:type="gramEnd"/>
      <w:r w:rsidRPr="0095684E">
        <w:rPr>
          <w:rFonts w:ascii="Arial" w:hAnsi="Arial" w:cs="Arial"/>
          <w:sz w:val="22"/>
          <w:szCs w:val="22"/>
        </w:rPr>
        <w:t xml:space="preserve"> adapun setiap kajian ceramah di masjid mereka juga videoin juga buat mreka masing- masing dan keseruan lainya,dan kemudian mereka post di medsos mereka masing masing untuk memory tersendiri bgi mereka</w:t>
      </w:r>
    </w:p>
    <w:p w14:paraId="57AF795C"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13.</w:t>
      </w:r>
      <w:r w:rsidRPr="0095684E">
        <w:rPr>
          <w:rFonts w:ascii="Arial" w:hAnsi="Arial" w:cs="Arial"/>
          <w:sz w:val="22"/>
          <w:szCs w:val="22"/>
        </w:rPr>
        <w:t xml:space="preserve"> Kadang kita yang tua ini bingung juga ngikutin </w:t>
      </w:r>
      <w:proofErr w:type="gramStart"/>
      <w:r w:rsidRPr="0095684E">
        <w:rPr>
          <w:rFonts w:ascii="Arial" w:hAnsi="Arial" w:cs="Arial"/>
          <w:sz w:val="22"/>
          <w:szCs w:val="22"/>
        </w:rPr>
        <w:t>gaya</w:t>
      </w:r>
      <w:proofErr w:type="gramEnd"/>
      <w:r w:rsidRPr="0095684E">
        <w:rPr>
          <w:rFonts w:ascii="Arial" w:hAnsi="Arial" w:cs="Arial"/>
          <w:sz w:val="22"/>
          <w:szCs w:val="22"/>
        </w:rPr>
        <w:t xml:space="preserve"> mereka. </w:t>
      </w:r>
      <w:proofErr w:type="gramStart"/>
      <w:r w:rsidRPr="0095684E">
        <w:rPr>
          <w:rFonts w:ascii="Arial" w:hAnsi="Arial" w:cs="Arial"/>
          <w:sz w:val="22"/>
          <w:szCs w:val="22"/>
        </w:rPr>
        <w:t>Tapi kita belajar bareng.</w:t>
      </w:r>
      <w:proofErr w:type="gramEnd"/>
      <w:r w:rsidRPr="0095684E">
        <w:rPr>
          <w:rFonts w:ascii="Arial" w:hAnsi="Arial" w:cs="Arial"/>
          <w:sz w:val="22"/>
          <w:szCs w:val="22"/>
        </w:rPr>
        <w:t xml:space="preserve"> Saya sendiri sering </w:t>
      </w:r>
      <w:proofErr w:type="gramStart"/>
      <w:r w:rsidRPr="0095684E">
        <w:rPr>
          <w:rFonts w:ascii="Arial" w:hAnsi="Arial" w:cs="Arial"/>
          <w:sz w:val="22"/>
          <w:szCs w:val="22"/>
        </w:rPr>
        <w:t>tanya</w:t>
      </w:r>
      <w:proofErr w:type="gramEnd"/>
      <w:r w:rsidRPr="0095684E">
        <w:rPr>
          <w:rFonts w:ascii="Arial" w:hAnsi="Arial" w:cs="Arial"/>
          <w:sz w:val="22"/>
          <w:szCs w:val="22"/>
        </w:rPr>
        <w:t xml:space="preserve"> ke mereka soal tren atau aplikasi baru. </w:t>
      </w:r>
      <w:proofErr w:type="gramStart"/>
      <w:r w:rsidRPr="0095684E">
        <w:rPr>
          <w:rFonts w:ascii="Arial" w:hAnsi="Arial" w:cs="Arial"/>
          <w:sz w:val="22"/>
          <w:szCs w:val="22"/>
        </w:rPr>
        <w:t>Dari situ malah timbul komunikasi yang lebih santai dan terbuka.</w:t>
      </w:r>
      <w:proofErr w:type="gramEnd"/>
    </w:p>
    <w:p w14:paraId="01CF9A8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14.</w:t>
      </w:r>
      <w:r w:rsidRPr="0095684E">
        <w:rPr>
          <w:rFonts w:ascii="Arial" w:hAnsi="Arial" w:cs="Arial"/>
          <w:sz w:val="22"/>
          <w:szCs w:val="22"/>
        </w:rPr>
        <w:t xml:space="preserve"> Iya, sekarang tuh banyak yang individualis. Tapi sebenernya bukan karena egois, tapi karena dunianya aja </w:t>
      </w:r>
      <w:proofErr w:type="gramStart"/>
      <w:r w:rsidRPr="0095684E">
        <w:rPr>
          <w:rFonts w:ascii="Arial" w:hAnsi="Arial" w:cs="Arial"/>
          <w:sz w:val="22"/>
          <w:szCs w:val="22"/>
        </w:rPr>
        <w:t>beda</w:t>
      </w:r>
      <w:proofErr w:type="gramEnd"/>
      <w:r w:rsidRPr="0095684E">
        <w:rPr>
          <w:rFonts w:ascii="Arial" w:hAnsi="Arial" w:cs="Arial"/>
          <w:sz w:val="22"/>
          <w:szCs w:val="22"/>
        </w:rPr>
        <w:t xml:space="preserve">. </w:t>
      </w:r>
      <w:proofErr w:type="gramStart"/>
      <w:r w:rsidRPr="0095684E">
        <w:rPr>
          <w:rFonts w:ascii="Arial" w:hAnsi="Arial" w:cs="Arial"/>
          <w:sz w:val="22"/>
          <w:szCs w:val="22"/>
        </w:rPr>
        <w:t>Kalau kita kasih ruang dan pendekatan yang pas, mereka bisa kok balik guyub lagi.</w:t>
      </w:r>
      <w:proofErr w:type="gramEnd"/>
      <w:r w:rsidRPr="0095684E">
        <w:rPr>
          <w:rFonts w:ascii="Arial" w:hAnsi="Arial" w:cs="Arial"/>
          <w:sz w:val="22"/>
          <w:szCs w:val="22"/>
        </w:rPr>
        <w:t xml:space="preserve"> </w:t>
      </w:r>
      <w:proofErr w:type="gramStart"/>
      <w:r w:rsidRPr="0095684E">
        <w:rPr>
          <w:rFonts w:ascii="Arial" w:hAnsi="Arial" w:cs="Arial"/>
          <w:sz w:val="22"/>
          <w:szCs w:val="22"/>
        </w:rPr>
        <w:t>Saya liat itu dari beberapa kegiatan sosial yang mereka gagas sendiri.</w:t>
      </w:r>
      <w:proofErr w:type="gramEnd"/>
    </w:p>
    <w:p w14:paraId="1467502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15.</w:t>
      </w:r>
      <w:r w:rsidRPr="0095684E">
        <w:rPr>
          <w:rFonts w:ascii="Arial" w:hAnsi="Arial" w:cs="Arial"/>
          <w:sz w:val="22"/>
          <w:szCs w:val="22"/>
        </w:rPr>
        <w:t xml:space="preserve"> Kita bikin program mentoring. Anak muda dibimbing </w:t>
      </w:r>
      <w:proofErr w:type="gramStart"/>
      <w:r w:rsidRPr="0095684E">
        <w:rPr>
          <w:rFonts w:ascii="Arial" w:hAnsi="Arial" w:cs="Arial"/>
          <w:sz w:val="22"/>
          <w:szCs w:val="22"/>
        </w:rPr>
        <w:t>sama</w:t>
      </w:r>
      <w:proofErr w:type="gramEnd"/>
      <w:r w:rsidRPr="0095684E">
        <w:rPr>
          <w:rFonts w:ascii="Arial" w:hAnsi="Arial" w:cs="Arial"/>
          <w:sz w:val="22"/>
          <w:szCs w:val="22"/>
        </w:rPr>
        <w:t xml:space="preserve"> senior. </w:t>
      </w:r>
      <w:proofErr w:type="gramStart"/>
      <w:r w:rsidRPr="0095684E">
        <w:rPr>
          <w:rFonts w:ascii="Arial" w:hAnsi="Arial" w:cs="Arial"/>
          <w:sz w:val="22"/>
          <w:szCs w:val="22"/>
        </w:rPr>
        <w:t>Jadi yang muda dapet pengalaman, yang tua nggak ngerasa ditinggal.</w:t>
      </w:r>
      <w:proofErr w:type="gramEnd"/>
      <w:r w:rsidRPr="0095684E">
        <w:rPr>
          <w:rFonts w:ascii="Arial" w:hAnsi="Arial" w:cs="Arial"/>
          <w:sz w:val="22"/>
          <w:szCs w:val="22"/>
        </w:rPr>
        <w:t xml:space="preserve"> Ini </w:t>
      </w:r>
      <w:proofErr w:type="gramStart"/>
      <w:r w:rsidRPr="0095684E">
        <w:rPr>
          <w:rFonts w:ascii="Arial" w:hAnsi="Arial" w:cs="Arial"/>
          <w:sz w:val="22"/>
          <w:szCs w:val="22"/>
        </w:rPr>
        <w:t>cara</w:t>
      </w:r>
      <w:proofErr w:type="gramEnd"/>
      <w:r w:rsidRPr="0095684E">
        <w:rPr>
          <w:rFonts w:ascii="Arial" w:hAnsi="Arial" w:cs="Arial"/>
          <w:sz w:val="22"/>
          <w:szCs w:val="22"/>
        </w:rPr>
        <w:t xml:space="preserve"> kita menjaga kesinambungan dan jembatan antar generasi.</w:t>
      </w:r>
    </w:p>
    <w:p w14:paraId="5A79F93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16.</w:t>
      </w:r>
      <w:r w:rsidRPr="0095684E">
        <w:rPr>
          <w:rFonts w:ascii="Arial" w:hAnsi="Arial" w:cs="Arial"/>
          <w:sz w:val="22"/>
          <w:szCs w:val="22"/>
        </w:rPr>
        <w:t xml:space="preserve"> Masjid ini udah jadi tempat kumpul dan belajar. </w:t>
      </w:r>
      <w:proofErr w:type="gramStart"/>
      <w:r w:rsidRPr="0095684E">
        <w:rPr>
          <w:rFonts w:ascii="Arial" w:hAnsi="Arial" w:cs="Arial"/>
          <w:sz w:val="22"/>
          <w:szCs w:val="22"/>
        </w:rPr>
        <w:t>Bukan cuma soal agama, tapi juga tempat mereka belajar jadi pemimpin, belajar tanggung jawab, belajar komunikasi.</w:t>
      </w:r>
      <w:proofErr w:type="gramEnd"/>
      <w:r w:rsidRPr="0095684E">
        <w:rPr>
          <w:rFonts w:ascii="Arial" w:hAnsi="Arial" w:cs="Arial"/>
          <w:sz w:val="22"/>
          <w:szCs w:val="22"/>
        </w:rPr>
        <w:t xml:space="preserve"> </w:t>
      </w:r>
      <w:proofErr w:type="gramStart"/>
      <w:r w:rsidRPr="0095684E">
        <w:rPr>
          <w:rFonts w:ascii="Arial" w:hAnsi="Arial" w:cs="Arial"/>
          <w:sz w:val="22"/>
          <w:szCs w:val="22"/>
        </w:rPr>
        <w:t>Itu semua bagian dari pembinaan sosial.</w:t>
      </w:r>
      <w:proofErr w:type="gramEnd"/>
    </w:p>
    <w:p w14:paraId="145A09FF"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lastRenderedPageBreak/>
        <w:t>17.</w:t>
      </w:r>
      <w:r w:rsidRPr="0095684E">
        <w:rPr>
          <w:rFonts w:ascii="Arial" w:hAnsi="Arial" w:cs="Arial"/>
          <w:sz w:val="22"/>
          <w:szCs w:val="22"/>
        </w:rPr>
        <w:t xml:space="preserve"> Warga sekitar jadi makin akrab juga. </w:t>
      </w:r>
      <w:proofErr w:type="gramStart"/>
      <w:r w:rsidRPr="0095684E">
        <w:rPr>
          <w:rFonts w:ascii="Arial" w:hAnsi="Arial" w:cs="Arial"/>
          <w:sz w:val="22"/>
          <w:szCs w:val="22"/>
        </w:rPr>
        <w:t>Kalau ada acara, semua kumpul.</w:t>
      </w:r>
      <w:proofErr w:type="gramEnd"/>
      <w:r w:rsidRPr="0095684E">
        <w:rPr>
          <w:rFonts w:ascii="Arial" w:hAnsi="Arial" w:cs="Arial"/>
          <w:sz w:val="22"/>
          <w:szCs w:val="22"/>
        </w:rPr>
        <w:t xml:space="preserve"> Orang tua, anak-anak, remaja, semuanya saling </w:t>
      </w:r>
      <w:proofErr w:type="gramStart"/>
      <w:r w:rsidRPr="0095684E">
        <w:rPr>
          <w:rFonts w:ascii="Arial" w:hAnsi="Arial" w:cs="Arial"/>
          <w:sz w:val="22"/>
          <w:szCs w:val="22"/>
        </w:rPr>
        <w:t>bantu</w:t>
      </w:r>
      <w:proofErr w:type="gramEnd"/>
      <w:r w:rsidRPr="0095684E">
        <w:rPr>
          <w:rFonts w:ascii="Arial" w:hAnsi="Arial" w:cs="Arial"/>
          <w:sz w:val="22"/>
          <w:szCs w:val="22"/>
        </w:rPr>
        <w:t xml:space="preserve">. </w:t>
      </w:r>
      <w:proofErr w:type="gramStart"/>
      <w:r w:rsidRPr="0095684E">
        <w:rPr>
          <w:rFonts w:ascii="Arial" w:hAnsi="Arial" w:cs="Arial"/>
          <w:sz w:val="22"/>
          <w:szCs w:val="22"/>
        </w:rPr>
        <w:t>Masjid jadi pemersatu.</w:t>
      </w:r>
      <w:proofErr w:type="gramEnd"/>
      <w:r w:rsidRPr="0095684E">
        <w:rPr>
          <w:rFonts w:ascii="Arial" w:hAnsi="Arial" w:cs="Arial"/>
          <w:sz w:val="22"/>
          <w:szCs w:val="22"/>
        </w:rPr>
        <w:t xml:space="preserve"> </w:t>
      </w:r>
      <w:proofErr w:type="gramStart"/>
      <w:r w:rsidRPr="0095684E">
        <w:rPr>
          <w:rFonts w:ascii="Arial" w:hAnsi="Arial" w:cs="Arial"/>
          <w:sz w:val="22"/>
          <w:szCs w:val="22"/>
        </w:rPr>
        <w:t>Solidaritas sosial makin terasa nyata, bukan cuma konsep.</w:t>
      </w:r>
      <w:proofErr w:type="gramEnd"/>
    </w:p>
    <w:p w14:paraId="5D3E47C3"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18.</w:t>
      </w:r>
      <w:r w:rsidRPr="0095684E">
        <w:rPr>
          <w:rFonts w:ascii="Arial" w:hAnsi="Arial" w:cs="Arial"/>
          <w:sz w:val="22"/>
          <w:szCs w:val="22"/>
        </w:rPr>
        <w:t xml:space="preserve"> Kita pernah kerja </w:t>
      </w:r>
      <w:proofErr w:type="gramStart"/>
      <w:r w:rsidRPr="0095684E">
        <w:rPr>
          <w:rFonts w:ascii="Arial" w:hAnsi="Arial" w:cs="Arial"/>
          <w:sz w:val="22"/>
          <w:szCs w:val="22"/>
        </w:rPr>
        <w:t>sama</w:t>
      </w:r>
      <w:proofErr w:type="gramEnd"/>
      <w:r w:rsidRPr="0095684E">
        <w:rPr>
          <w:rFonts w:ascii="Arial" w:hAnsi="Arial" w:cs="Arial"/>
          <w:sz w:val="22"/>
          <w:szCs w:val="22"/>
        </w:rPr>
        <w:t xml:space="preserve"> sama sekolah-sekolah sekitar, biasanya dalam bentuk edukasi rohani atau sosial, kayak waktu Ramadan atau peringatan hari besar Islam. Itu bentuk solidaritas yang kita bangun lewat hubungan dengan lembaga pendidikan formal</w:t>
      </w:r>
    </w:p>
    <w:p w14:paraId="3953F2A9"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19.</w:t>
      </w:r>
      <w:r w:rsidRPr="0095684E">
        <w:rPr>
          <w:rFonts w:ascii="Arial" w:hAnsi="Arial" w:cs="Arial"/>
          <w:sz w:val="22"/>
          <w:szCs w:val="22"/>
        </w:rPr>
        <w:t xml:space="preserve"> Sekarang kalau nggak pakai media sosial, ya nggak jalan. </w:t>
      </w:r>
      <w:proofErr w:type="gramStart"/>
      <w:r w:rsidRPr="0095684E">
        <w:rPr>
          <w:rFonts w:ascii="Arial" w:hAnsi="Arial" w:cs="Arial"/>
          <w:sz w:val="22"/>
          <w:szCs w:val="22"/>
        </w:rPr>
        <w:t>Kita pakai buat promosi, buat dokumentasi, bahkan buat interaksi harian.</w:t>
      </w:r>
      <w:proofErr w:type="gramEnd"/>
      <w:r w:rsidRPr="0095684E">
        <w:rPr>
          <w:rFonts w:ascii="Arial" w:hAnsi="Arial" w:cs="Arial"/>
          <w:sz w:val="22"/>
          <w:szCs w:val="22"/>
        </w:rPr>
        <w:t xml:space="preserve"> Misalnya polling untuk kegiatan, atau </w:t>
      </w:r>
      <w:proofErr w:type="gramStart"/>
      <w:r w:rsidRPr="0095684E">
        <w:rPr>
          <w:rFonts w:ascii="Arial" w:hAnsi="Arial" w:cs="Arial"/>
          <w:sz w:val="22"/>
          <w:szCs w:val="22"/>
        </w:rPr>
        <w:t>tanya</w:t>
      </w:r>
      <w:proofErr w:type="gramEnd"/>
      <w:r w:rsidRPr="0095684E">
        <w:rPr>
          <w:rFonts w:ascii="Arial" w:hAnsi="Arial" w:cs="Arial"/>
          <w:sz w:val="22"/>
          <w:szCs w:val="22"/>
        </w:rPr>
        <w:t xml:space="preserve"> jawab kajian. </w:t>
      </w:r>
      <w:proofErr w:type="gramStart"/>
      <w:r w:rsidRPr="0095684E">
        <w:rPr>
          <w:rFonts w:ascii="Arial" w:hAnsi="Arial" w:cs="Arial"/>
          <w:sz w:val="22"/>
          <w:szCs w:val="22"/>
        </w:rPr>
        <w:t>Itu bikin mereka merasa punya suara.</w:t>
      </w:r>
      <w:proofErr w:type="gramEnd"/>
    </w:p>
    <w:p w14:paraId="649109AB" w14:textId="77777777" w:rsidR="0095684E" w:rsidRPr="0095684E" w:rsidRDefault="0095684E" w:rsidP="0095684E">
      <w:pPr>
        <w:pStyle w:val="NormalWeb"/>
        <w:spacing w:line="360" w:lineRule="auto"/>
        <w:jc w:val="both"/>
        <w:rPr>
          <w:rFonts w:ascii="Arial" w:hAnsi="Arial" w:cs="Arial"/>
          <w:sz w:val="22"/>
          <w:szCs w:val="22"/>
        </w:rPr>
      </w:pPr>
      <w:r w:rsidRPr="0095684E">
        <w:rPr>
          <w:rStyle w:val="Strong"/>
          <w:rFonts w:ascii="Arial" w:hAnsi="Arial" w:cs="Arial"/>
          <w:sz w:val="22"/>
          <w:szCs w:val="22"/>
        </w:rPr>
        <w:t>20.</w:t>
      </w:r>
      <w:r w:rsidRPr="0095684E">
        <w:rPr>
          <w:rFonts w:ascii="Arial" w:hAnsi="Arial" w:cs="Arial"/>
          <w:sz w:val="22"/>
          <w:szCs w:val="22"/>
        </w:rPr>
        <w:t xml:space="preserve"> Harapan saya ya semoga masjid ini makin jadi pusat kegiatan anak muda. </w:t>
      </w:r>
      <w:proofErr w:type="gramStart"/>
      <w:r w:rsidRPr="0095684E">
        <w:rPr>
          <w:rFonts w:ascii="Arial" w:hAnsi="Arial" w:cs="Arial"/>
          <w:sz w:val="22"/>
          <w:szCs w:val="22"/>
        </w:rPr>
        <w:t>Bukan cuma buat ibadah, tapi juga tempat tumbuhnya karakter, solidaritas, dan kepedulian sosial.</w:t>
      </w:r>
      <w:proofErr w:type="gramEnd"/>
      <w:r w:rsidRPr="0095684E">
        <w:rPr>
          <w:rFonts w:ascii="Arial" w:hAnsi="Arial" w:cs="Arial"/>
          <w:sz w:val="22"/>
          <w:szCs w:val="22"/>
        </w:rPr>
        <w:t xml:space="preserve"> Kalau mereka dibentuk dari sekarang, saya yakin masa depan masjid dan masyarakat kita bakal lebih baik.</w:t>
      </w:r>
    </w:p>
    <w:p w14:paraId="58F05C91" w14:textId="5CF27710" w:rsidR="0052619B" w:rsidRDefault="0052619B" w:rsidP="00122622">
      <w:pPr>
        <w:jc w:val="both"/>
        <w:rPr>
          <w:rFonts w:ascii="Arial" w:hAnsi="Arial" w:cs="Arial"/>
          <w:sz w:val="22"/>
          <w:lang w:val="id-ID"/>
        </w:rPr>
      </w:pPr>
    </w:p>
    <w:p w14:paraId="79120B4A" w14:textId="77777777" w:rsidR="003A5353" w:rsidRDefault="003A5353" w:rsidP="00122622">
      <w:pPr>
        <w:jc w:val="both"/>
        <w:rPr>
          <w:rFonts w:ascii="Arial" w:hAnsi="Arial" w:cs="Arial"/>
          <w:sz w:val="22"/>
          <w:lang w:val="id-ID"/>
        </w:rPr>
        <w:sectPr w:rsidR="003A5353" w:rsidSect="00AD0C38">
          <w:pgSz w:w="11906" w:h="16838"/>
          <w:pgMar w:top="2268" w:right="1701" w:bottom="1701" w:left="2268" w:header="720" w:footer="720" w:gutter="0"/>
          <w:cols w:space="720"/>
          <w:titlePg/>
          <w:docGrid w:linePitch="360"/>
        </w:sectPr>
      </w:pPr>
    </w:p>
    <w:p w14:paraId="5CCE99F8" w14:textId="771AFB6C" w:rsidR="003A5353" w:rsidRDefault="003A5353" w:rsidP="003A5353">
      <w:pPr>
        <w:pStyle w:val="Caption"/>
        <w:jc w:val="left"/>
      </w:pPr>
      <w:bookmarkStart w:id="241" w:name="_Toc215907019"/>
      <w:r>
        <w:lastRenderedPageBreak/>
        <w:t xml:space="preserve">Lampiran </w:t>
      </w:r>
      <w:r>
        <w:fldChar w:fldCharType="begin"/>
      </w:r>
      <w:r>
        <w:instrText xml:space="preserve"> SEQ Lampiran \* ARABIC </w:instrText>
      </w:r>
      <w:r>
        <w:fldChar w:fldCharType="separate"/>
      </w:r>
      <w:r w:rsidR="00CB38C4">
        <w:t>3</w:t>
      </w:r>
      <w:r>
        <w:fldChar w:fldCharType="end"/>
      </w:r>
      <w:r>
        <w:t>: Dokumentasi Penelitian</w:t>
      </w:r>
      <w:bookmarkEnd w:id="241"/>
    </w:p>
    <w:p w14:paraId="612C4629" w14:textId="3C5B346E" w:rsidR="003A5353" w:rsidRDefault="003A5353" w:rsidP="003A5353">
      <w:pPr>
        <w:spacing w:after="0"/>
        <w:jc w:val="center"/>
      </w:pPr>
      <w:r w:rsidRPr="003A5353">
        <w:drawing>
          <wp:inline distT="0" distB="0" distL="0" distR="0" wp14:anchorId="79DC19C7" wp14:editId="4C2416DC">
            <wp:extent cx="4515293" cy="3346790"/>
            <wp:effectExtent l="133350" t="114300" r="133350" b="158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33261" cy="3360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F74052" w14:textId="2077EEC2" w:rsidR="003A5353" w:rsidRDefault="003A5353" w:rsidP="003A5353">
      <w:pPr>
        <w:spacing w:after="0"/>
        <w:jc w:val="center"/>
        <w:rPr>
          <w:b/>
          <w:bCs/>
        </w:rPr>
      </w:pPr>
      <w:r w:rsidRPr="003A5353">
        <w:rPr>
          <w:b/>
          <w:bCs/>
        </w:rPr>
        <w:t>Foto Dokumentasi Masjid Nurul Haq</w:t>
      </w:r>
    </w:p>
    <w:p w14:paraId="5A290B8D" w14:textId="6C83EC7E" w:rsidR="003A5353" w:rsidRDefault="003A5353" w:rsidP="003A5353">
      <w:pPr>
        <w:spacing w:after="0"/>
        <w:jc w:val="center"/>
        <w:rPr>
          <w:b/>
          <w:bCs/>
        </w:rPr>
      </w:pPr>
      <w:r w:rsidRPr="003A5353">
        <w:rPr>
          <w:b/>
          <w:bCs/>
        </w:rPr>
        <w:drawing>
          <wp:inline distT="0" distB="0" distL="0" distR="0" wp14:anchorId="0D70B2F1" wp14:editId="30FAFEF2">
            <wp:extent cx="4553393" cy="3400272"/>
            <wp:effectExtent l="133350" t="114300" r="133350" b="162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0617" cy="3413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0A62C3" w14:textId="1F8DC2E0" w:rsidR="00384F75" w:rsidRDefault="00384F75" w:rsidP="00384F75">
      <w:pPr>
        <w:spacing w:after="0"/>
        <w:jc w:val="center"/>
        <w:rPr>
          <w:b/>
          <w:bCs/>
        </w:rPr>
      </w:pPr>
      <w:r w:rsidRPr="003A5353">
        <w:rPr>
          <w:b/>
          <w:bCs/>
        </w:rPr>
        <w:t xml:space="preserve">Foto Dokumentasi </w:t>
      </w:r>
      <w:r>
        <w:rPr>
          <w:b/>
          <w:bCs/>
        </w:rPr>
        <w:t xml:space="preserve">Anak-anak Remaja </w:t>
      </w:r>
      <w:r w:rsidRPr="003A5353">
        <w:rPr>
          <w:b/>
          <w:bCs/>
        </w:rPr>
        <w:t>Masjid Nurul Haq</w:t>
      </w:r>
    </w:p>
    <w:p w14:paraId="1C79D3C2" w14:textId="5CAC2D1E" w:rsidR="00384F75" w:rsidRDefault="00384F75" w:rsidP="00384F75">
      <w:pPr>
        <w:spacing w:after="0"/>
        <w:jc w:val="center"/>
        <w:rPr>
          <w:b/>
          <w:bCs/>
        </w:rPr>
      </w:pPr>
      <w:r w:rsidRPr="00384F75">
        <w:rPr>
          <w:b/>
          <w:bCs/>
        </w:rPr>
        <w:lastRenderedPageBreak/>
        <w:drawing>
          <wp:inline distT="0" distB="0" distL="0" distR="0" wp14:anchorId="544BCDC2" wp14:editId="00481BE7">
            <wp:extent cx="4758644" cy="3461813"/>
            <wp:effectExtent l="133350" t="114300" r="118745" b="158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2469" cy="3464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880DA" w14:textId="447EA51C" w:rsidR="00384F75" w:rsidRDefault="00384F75" w:rsidP="00384F75">
      <w:pPr>
        <w:spacing w:after="0"/>
        <w:jc w:val="center"/>
        <w:rPr>
          <w:b/>
          <w:bCs/>
        </w:rPr>
      </w:pPr>
      <w:r w:rsidRPr="003A5353">
        <w:rPr>
          <w:b/>
          <w:bCs/>
        </w:rPr>
        <w:t xml:space="preserve">Foto Dokumentasi </w:t>
      </w:r>
      <w:r>
        <w:rPr>
          <w:b/>
          <w:bCs/>
        </w:rPr>
        <w:t xml:space="preserve">Ibu-ibu Wirid </w:t>
      </w:r>
      <w:r w:rsidRPr="003A5353">
        <w:rPr>
          <w:b/>
          <w:bCs/>
        </w:rPr>
        <w:t>Masjid Nurul Haq</w:t>
      </w:r>
    </w:p>
    <w:p w14:paraId="36117D4A" w14:textId="77777777" w:rsidR="00CB38C4" w:rsidRDefault="00CB38C4" w:rsidP="00384F75">
      <w:pPr>
        <w:spacing w:after="0"/>
        <w:jc w:val="center"/>
        <w:rPr>
          <w:b/>
          <w:bCs/>
        </w:rPr>
        <w:sectPr w:rsidR="00CB38C4" w:rsidSect="00AD0C38">
          <w:pgSz w:w="11906" w:h="16838"/>
          <w:pgMar w:top="2268" w:right="1701" w:bottom="1701" w:left="2268" w:header="720" w:footer="720" w:gutter="0"/>
          <w:cols w:space="720"/>
          <w:titlePg/>
          <w:docGrid w:linePitch="360"/>
        </w:sectPr>
      </w:pPr>
    </w:p>
    <w:p w14:paraId="288128D9" w14:textId="033FEB66" w:rsidR="00CB38C4" w:rsidRPr="00CB38C4" w:rsidRDefault="00CB38C4" w:rsidP="00384F75">
      <w:pPr>
        <w:spacing w:after="0"/>
        <w:jc w:val="center"/>
        <w:rPr>
          <w:rFonts w:ascii="Arial" w:hAnsi="Arial" w:cs="Arial"/>
          <w:b/>
          <w:bCs/>
        </w:rPr>
      </w:pPr>
      <w:r w:rsidRPr="00CB38C4">
        <w:rPr>
          <w:rFonts w:ascii="Arial" w:hAnsi="Arial" w:cs="Arial"/>
          <w:b/>
          <w:bCs/>
        </w:rPr>
        <w:lastRenderedPageBreak/>
        <w:t>DAFTAR RIWAYAT HIDUP</w:t>
      </w:r>
    </w:p>
    <w:p w14:paraId="6C92220F" w14:textId="77777777" w:rsidR="00CB38C4" w:rsidRDefault="00CB38C4" w:rsidP="00CB38C4">
      <w:pPr>
        <w:spacing w:after="0" w:line="360" w:lineRule="auto"/>
        <w:jc w:val="bot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493"/>
      </w:tblGrid>
      <w:tr w:rsidR="00CB38C4" w14:paraId="6472AA40" w14:textId="77777777" w:rsidTr="00CB38C4">
        <w:trPr>
          <w:trHeight w:val="3976"/>
        </w:trPr>
        <w:tc>
          <w:tcPr>
            <w:tcW w:w="2660" w:type="dxa"/>
          </w:tcPr>
          <w:p w14:paraId="68D67269" w14:textId="2DA63403" w:rsidR="00CB38C4" w:rsidRPr="00CB38C4" w:rsidRDefault="00CB38C4" w:rsidP="00CB38C4">
            <w:pPr>
              <w:spacing w:line="360" w:lineRule="auto"/>
              <w:jc w:val="center"/>
              <w:rPr>
                <w:rFonts w:ascii="Arial" w:hAnsi="Arial" w:cs="Arial"/>
                <w:bCs/>
                <w:sz w:val="22"/>
              </w:rPr>
            </w:pPr>
            <w:r w:rsidRPr="00CB38C4">
              <w:rPr>
                <w:rFonts w:ascii="Arial" w:hAnsi="Arial" w:cs="Arial"/>
                <w:bCs/>
                <w:sz w:val="22"/>
              </w:rPr>
              <w:drawing>
                <wp:anchor distT="0" distB="0" distL="114300" distR="114300" simplePos="0" relativeHeight="251708416" behindDoc="0" locked="0" layoutInCell="1" allowOverlap="1" wp14:anchorId="3984AE9F" wp14:editId="5525FA2F">
                  <wp:simplePos x="0" y="0"/>
                  <wp:positionH relativeFrom="column">
                    <wp:posOffset>17145</wp:posOffset>
                  </wp:positionH>
                  <wp:positionV relativeFrom="paragraph">
                    <wp:posOffset>171186</wp:posOffset>
                  </wp:positionV>
                  <wp:extent cx="1514541" cy="206528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4 at 17.46.49.jpeg"/>
                          <pic:cNvPicPr/>
                        </pic:nvPicPr>
                        <pic:blipFill rotWithShape="1">
                          <a:blip r:embed="rId45" cstate="print">
                            <a:extLst>
                              <a:ext uri="{28A0092B-C50C-407E-A947-70E740481C1C}">
                                <a14:useLocalDpi xmlns:a14="http://schemas.microsoft.com/office/drawing/2010/main" val="0"/>
                              </a:ext>
                            </a:extLst>
                          </a:blip>
                          <a:srcRect l="3450" t="6790" r="6870" b="1874"/>
                          <a:stretch/>
                        </pic:blipFill>
                        <pic:spPr bwMode="auto">
                          <a:xfrm>
                            <a:off x="0" y="0"/>
                            <a:ext cx="1514541" cy="2065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93" w:type="dxa"/>
          </w:tcPr>
          <w:p w14:paraId="05F00814" w14:textId="30B061BB" w:rsidR="00CB38C4" w:rsidRPr="00CB38C4" w:rsidRDefault="00CB38C4" w:rsidP="00CB38C4">
            <w:pPr>
              <w:spacing w:line="360" w:lineRule="auto"/>
              <w:ind w:firstLine="317"/>
              <w:jc w:val="both"/>
              <w:rPr>
                <w:rFonts w:ascii="Arial" w:hAnsi="Arial" w:cs="Arial"/>
                <w:bCs/>
                <w:sz w:val="22"/>
              </w:rPr>
            </w:pPr>
            <w:r w:rsidRPr="00CB38C4">
              <w:rPr>
                <w:rFonts w:ascii="Arial" w:hAnsi="Arial" w:cs="Arial"/>
                <w:bCs/>
                <w:sz w:val="22"/>
              </w:rPr>
              <w:t>Penulis Rolando Dian Gantara, Tempat tanggal lahir, Perawang,18 juli 2002, Penulis merupakan Anak ke dua dari dua bersaudara. Penulis mengempu pendidikan Di  SD Negri 05 Perawang dan tamat pada tahun 2015, Setelah tamat sekolah dasar penulis melanjutkan pendidikan ke SMP Negri 3 tualang pada tahun 2015 dan tamat pada tahun 2018. Setelah itu, Penulis melanjutkan pendidikan di Pondok pesantren Darul Makmur sumatra barat bukit tinggi dan tamat pada tahun 2021</w:t>
            </w:r>
          </w:p>
        </w:tc>
      </w:tr>
      <w:tr w:rsidR="00CB38C4" w14:paraId="729D8B48" w14:textId="77777777" w:rsidTr="00CB38C4">
        <w:tc>
          <w:tcPr>
            <w:tcW w:w="8153" w:type="dxa"/>
            <w:gridSpan w:val="2"/>
          </w:tcPr>
          <w:p w14:paraId="2DBFC334" w14:textId="77777777" w:rsidR="00CB38C4" w:rsidRPr="00CB38C4" w:rsidRDefault="00CB38C4" w:rsidP="00CB38C4">
            <w:pPr>
              <w:spacing w:line="360" w:lineRule="auto"/>
              <w:ind w:firstLine="284"/>
              <w:jc w:val="both"/>
              <w:rPr>
                <w:rFonts w:ascii="Arial" w:hAnsi="Arial" w:cs="Arial"/>
                <w:bCs/>
                <w:sz w:val="22"/>
              </w:rPr>
            </w:pPr>
            <w:r w:rsidRPr="00CB38C4">
              <w:rPr>
                <w:rFonts w:ascii="Arial" w:hAnsi="Arial" w:cs="Arial"/>
                <w:bCs/>
                <w:sz w:val="22"/>
              </w:rPr>
              <w:t>Kemudian pada tahun 2022 penulis melanjutkan kembali pendidikan Di Fakultas Dakwah Institut Agama islam Diniyyah pekanbaru dan menjadi mahasiswa pada jurusan pengembang</w:t>
            </w:r>
            <w:bookmarkStart w:id="242" w:name="_GoBack"/>
            <w:bookmarkEnd w:id="242"/>
            <w:r w:rsidRPr="00CB38C4">
              <w:rPr>
                <w:rFonts w:ascii="Arial" w:hAnsi="Arial" w:cs="Arial"/>
                <w:bCs/>
                <w:sz w:val="22"/>
              </w:rPr>
              <w:t>an Masyarakat Islam dan tamat pada tahun 2025, Penelitian ini di mulai pada bulan desember 2024 hingga Agustus 2025 di Jl.harapan km 3,5 perawang desa tualang kabupaten siak dengan judul : " Strategi Pengurus Masjid Nurul Haq Dalam Meningkatakan Solidaritas Sosial Di Kalangan Generasi Muda Desa Tualang Kabupaten Siak. Hasil penelitian ini kemudian di ujiankan dalam sidang munaqasyah di fakultas dakwah institut agama islam diniyyah pekanbaru dan dinyatakan lulus mendapatkan gelar sarjana Sosial (S.sos).</w:t>
            </w:r>
          </w:p>
          <w:p w14:paraId="24BFF16C" w14:textId="77777777" w:rsidR="00CB38C4" w:rsidRPr="00CB38C4" w:rsidRDefault="00CB38C4" w:rsidP="00CB38C4">
            <w:pPr>
              <w:spacing w:line="360" w:lineRule="auto"/>
              <w:ind w:firstLine="720"/>
              <w:jc w:val="both"/>
              <w:rPr>
                <w:rFonts w:ascii="Arial" w:hAnsi="Arial" w:cs="Arial"/>
                <w:bCs/>
                <w:sz w:val="22"/>
              </w:rPr>
            </w:pPr>
          </w:p>
        </w:tc>
      </w:tr>
    </w:tbl>
    <w:p w14:paraId="093B036A" w14:textId="77777777" w:rsidR="00CB38C4" w:rsidRDefault="00CB38C4" w:rsidP="00CB38C4">
      <w:pPr>
        <w:spacing w:after="0" w:line="360" w:lineRule="auto"/>
        <w:jc w:val="both"/>
        <w:rPr>
          <w:bCs/>
        </w:rPr>
      </w:pPr>
    </w:p>
    <w:p w14:paraId="3D317802" w14:textId="7E24B77A" w:rsidR="00CB38C4" w:rsidRDefault="00CB38C4" w:rsidP="00CB38C4">
      <w:pPr>
        <w:spacing w:after="0" w:line="360" w:lineRule="auto"/>
        <w:jc w:val="both"/>
        <w:rPr>
          <w:bCs/>
        </w:rPr>
      </w:pPr>
    </w:p>
    <w:p w14:paraId="66D74EAC" w14:textId="6CF216C4" w:rsidR="003A5353" w:rsidRDefault="003A5353" w:rsidP="003A5353">
      <w:pPr>
        <w:spacing w:after="0"/>
        <w:jc w:val="center"/>
        <w:rPr>
          <w:b/>
          <w:bCs/>
        </w:rPr>
      </w:pPr>
    </w:p>
    <w:p w14:paraId="1E60534B" w14:textId="706821E9" w:rsidR="003A5353" w:rsidRDefault="003A5353" w:rsidP="003A5353">
      <w:pPr>
        <w:spacing w:after="0"/>
        <w:jc w:val="center"/>
        <w:rPr>
          <w:b/>
          <w:bCs/>
        </w:rPr>
      </w:pPr>
    </w:p>
    <w:p w14:paraId="65E9D44A" w14:textId="56820368" w:rsidR="003A5353" w:rsidRDefault="003A5353" w:rsidP="003A5353">
      <w:pPr>
        <w:spacing w:after="0"/>
        <w:jc w:val="center"/>
        <w:rPr>
          <w:b/>
          <w:bCs/>
        </w:rPr>
      </w:pPr>
    </w:p>
    <w:p w14:paraId="54C99588" w14:textId="77777777" w:rsidR="003A5353" w:rsidRPr="003A5353" w:rsidRDefault="003A5353" w:rsidP="003A5353">
      <w:pPr>
        <w:spacing w:after="0"/>
        <w:jc w:val="center"/>
        <w:rPr>
          <w:b/>
          <w:bCs/>
        </w:rPr>
      </w:pPr>
    </w:p>
    <w:sectPr w:rsidR="003A5353" w:rsidRPr="003A5353" w:rsidSect="00AD0C38">
      <w:pgSz w:w="11906" w:h="16838"/>
      <w:pgMar w:top="2268" w:right="1701" w:bottom="1701" w:left="2268"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46AB02" w16cex:dateUtc="2025-12-03T14:55:00Z"/>
  <w16cex:commentExtensible w16cex:durableId="26D1C62A" w16cex:dateUtc="2025-12-03T14:49:00Z"/>
  <w16cex:commentExtensible w16cex:durableId="138CF920" w16cex:dateUtc="2025-12-03T14:50:00Z"/>
  <w16cex:commentExtensible w16cex:durableId="00BF27CB" w16cex:dateUtc="2025-12-03T14:53:00Z"/>
  <w16cex:commentExtensible w16cex:durableId="0B9398F0" w16cex:dateUtc="2025-12-03T14:52:00Z"/>
  <w16cex:commentExtensible w16cex:durableId="171F73B3" w16cex:dateUtc="2025-12-03T14:54:00Z"/>
  <w16cex:commentExtensible w16cex:durableId="1BB92E71" w16cex:dateUtc="2025-12-03T14:56:00Z"/>
  <w16cex:commentExtensible w16cex:durableId="2D4A4C14" w16cex:dateUtc="2025-12-03T14:58:00Z"/>
  <w16cex:commentExtensible w16cex:durableId="69F8B9D5" w16cex:dateUtc="2025-12-03T14:58:00Z"/>
  <w16cex:commentExtensible w16cex:durableId="7A994C1E" w16cex:dateUtc="2025-12-03T15:19:00Z"/>
  <w16cex:commentExtensible w16cex:durableId="7B0EB19F" w16cex:dateUtc="2025-12-03T15:17:00Z"/>
  <w16cex:commentExtensible w16cex:durableId="46CA072B" w16cex:dateUtc="2025-12-03T15:16:00Z"/>
  <w16cex:commentExtensible w16cex:durableId="430D1883" w16cex:dateUtc="2025-12-03T15:1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B54C7" w14:textId="77777777" w:rsidR="000A6FC8" w:rsidRDefault="000A6FC8" w:rsidP="00255740">
      <w:pPr>
        <w:spacing w:after="0" w:line="240" w:lineRule="auto"/>
      </w:pPr>
      <w:r>
        <w:separator/>
      </w:r>
    </w:p>
  </w:endnote>
  <w:endnote w:type="continuationSeparator" w:id="0">
    <w:p w14:paraId="065B4132" w14:textId="77777777" w:rsidR="000A6FC8" w:rsidRDefault="000A6FC8" w:rsidP="0025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45531722"/>
      <w:docPartObj>
        <w:docPartGallery w:val="Page Numbers (Bottom of Page)"/>
        <w:docPartUnique/>
      </w:docPartObj>
    </w:sdtPr>
    <w:sdtEndPr>
      <w:rPr>
        <w:noProof/>
      </w:rPr>
    </w:sdtEndPr>
    <w:sdtContent>
      <w:p w14:paraId="33645565"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B2CCDCC" w14:textId="77777777" w:rsidR="006372D8" w:rsidRDefault="006372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839357648"/>
      <w:docPartObj>
        <w:docPartGallery w:val="Page Numbers (Bottom of Page)"/>
        <w:docPartUnique/>
      </w:docPartObj>
    </w:sdtPr>
    <w:sdtEndPr>
      <w:rPr>
        <w:noProof/>
      </w:rPr>
    </w:sdtEndPr>
    <w:sdtContent>
      <w:p w14:paraId="041B82CA"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35</w:t>
        </w:r>
        <w:r>
          <w:fldChar w:fldCharType="end"/>
        </w:r>
      </w:p>
    </w:sdtContent>
  </w:sdt>
  <w:p w14:paraId="2E75443E" w14:textId="77777777" w:rsidR="006372D8" w:rsidRDefault="006372D8" w:rsidP="00AD0C38">
    <w:pPr>
      <w:pStyle w:val="Footer"/>
      <w:tabs>
        <w:tab w:val="clear" w:pos="4513"/>
        <w:tab w:val="clear" w:pos="9026"/>
        <w:tab w:val="left" w:pos="330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A3CF8"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46</w:t>
    </w:r>
    <w:r>
      <w:fldChar w:fldCharType="end"/>
    </w:r>
  </w:p>
  <w:p w14:paraId="35B1E391" w14:textId="77777777" w:rsidR="006372D8" w:rsidRDefault="006372D8" w:rsidP="00AD0C38">
    <w:pPr>
      <w:pStyle w:val="Footer"/>
      <w:tabs>
        <w:tab w:val="clear" w:pos="4513"/>
        <w:tab w:val="clear" w:pos="9026"/>
        <w:tab w:val="left" w:pos="330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56797650"/>
      <w:docPartObj>
        <w:docPartGallery w:val="Page Numbers (Bottom of Page)"/>
        <w:docPartUnique/>
      </w:docPartObj>
    </w:sdtPr>
    <w:sdtEndPr>
      <w:rPr>
        <w:noProof/>
      </w:rPr>
    </w:sdtEndPr>
    <w:sdtContent>
      <w:p w14:paraId="351BA652" w14:textId="25995534" w:rsidR="006372D8" w:rsidRDefault="006372D8">
        <w:pPr>
          <w:pStyle w:val="Footer"/>
          <w:jc w:val="right"/>
        </w:pPr>
        <w:r>
          <w:rPr>
            <w:noProof w:val="0"/>
          </w:rPr>
          <w:fldChar w:fldCharType="begin"/>
        </w:r>
        <w:r>
          <w:instrText xml:space="preserve"> PAGE   \* MERGEFORMAT </w:instrText>
        </w:r>
        <w:r>
          <w:rPr>
            <w:noProof w:val="0"/>
          </w:rPr>
          <w:fldChar w:fldCharType="separate"/>
        </w:r>
        <w:r w:rsidR="00CB38C4">
          <w:t>49</w:t>
        </w:r>
        <w:r>
          <w:fldChar w:fldCharType="end"/>
        </w:r>
      </w:p>
    </w:sdtContent>
  </w:sdt>
  <w:p w14:paraId="52042743" w14:textId="77777777" w:rsidR="006372D8" w:rsidRDefault="006372D8" w:rsidP="00AD0C38">
    <w:pPr>
      <w:pStyle w:val="Footer"/>
      <w:tabs>
        <w:tab w:val="clear" w:pos="4513"/>
        <w:tab w:val="clear" w:pos="9026"/>
        <w:tab w:val="left" w:pos="330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7778" w14:textId="77777777" w:rsidR="006372D8" w:rsidRDefault="006372D8" w:rsidP="00AD0C38">
    <w:pPr>
      <w:pStyle w:val="Footer"/>
      <w:tabs>
        <w:tab w:val="clear" w:pos="4513"/>
        <w:tab w:val="clear" w:pos="9026"/>
        <w:tab w:val="left" w:pos="330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94182188"/>
      <w:docPartObj>
        <w:docPartGallery w:val="Page Numbers (Bottom of Page)"/>
        <w:docPartUnique/>
      </w:docPartObj>
    </w:sdtPr>
    <w:sdtEndPr>
      <w:rPr>
        <w:noProof/>
      </w:rPr>
    </w:sdtEndPr>
    <w:sdtContent>
      <w:p w14:paraId="0F113E30" w14:textId="39F85D7F"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103</w:t>
        </w:r>
        <w:r>
          <w:fldChar w:fldCharType="end"/>
        </w:r>
      </w:p>
    </w:sdtContent>
  </w:sdt>
  <w:p w14:paraId="23ABC0D4" w14:textId="77777777" w:rsidR="006372D8" w:rsidRDefault="006372D8" w:rsidP="00AD0C38">
    <w:pPr>
      <w:pStyle w:val="Footer"/>
      <w:tabs>
        <w:tab w:val="clear" w:pos="4513"/>
        <w:tab w:val="clear" w:pos="9026"/>
        <w:tab w:val="left" w:pos="33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1079D" w14:textId="77777777" w:rsidR="006372D8" w:rsidRDefault="006372D8">
    <w:pPr>
      <w:pStyle w:val="Footer"/>
      <w:jc w:val="center"/>
    </w:pPr>
  </w:p>
  <w:p w14:paraId="7D9E04BF" w14:textId="77777777" w:rsidR="006372D8" w:rsidRDefault="006372D8" w:rsidP="00AD0C38">
    <w:pPr>
      <w:pStyle w:val="Footer"/>
      <w:tabs>
        <w:tab w:val="clear" w:pos="4513"/>
        <w:tab w:val="clear" w:pos="9026"/>
        <w:tab w:val="left" w:pos="3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575435243"/>
      <w:docPartObj>
        <w:docPartGallery w:val="Page Numbers (Bottom of Page)"/>
        <w:docPartUnique/>
      </w:docPartObj>
    </w:sdtPr>
    <w:sdtEndPr/>
    <w:sdtContent>
      <w:p w14:paraId="2AB255AE" w14:textId="77777777" w:rsidR="006372D8" w:rsidRPr="00A2517B" w:rsidRDefault="006372D8">
        <w:pPr>
          <w:pStyle w:val="Footer"/>
          <w:jc w:val="center"/>
          <w:rPr>
            <w:rFonts w:ascii="Arial" w:hAnsi="Arial" w:cs="Arial"/>
          </w:rPr>
        </w:pPr>
        <w:r w:rsidRPr="00A2517B">
          <w:rPr>
            <w:rFonts w:ascii="Arial" w:hAnsi="Arial" w:cs="Arial"/>
            <w:noProof w:val="0"/>
          </w:rPr>
          <w:fldChar w:fldCharType="begin"/>
        </w:r>
        <w:r w:rsidRPr="00A2517B">
          <w:rPr>
            <w:rFonts w:ascii="Arial" w:hAnsi="Arial" w:cs="Arial"/>
          </w:rPr>
          <w:instrText xml:space="preserve"> PAGE   \* MERGEFORMAT </w:instrText>
        </w:r>
        <w:r w:rsidRPr="00A2517B">
          <w:rPr>
            <w:rFonts w:ascii="Arial" w:hAnsi="Arial" w:cs="Arial"/>
            <w:noProof w:val="0"/>
          </w:rPr>
          <w:fldChar w:fldCharType="separate"/>
        </w:r>
        <w:r w:rsidR="00CB38C4">
          <w:rPr>
            <w:rFonts w:ascii="Arial" w:hAnsi="Arial" w:cs="Arial"/>
          </w:rPr>
          <w:t>viii</w:t>
        </w:r>
        <w:r w:rsidRPr="00A2517B">
          <w:rPr>
            <w:rFonts w:ascii="Arial" w:hAnsi="Arial" w:cs="Arial"/>
          </w:rPr>
          <w:fldChar w:fldCharType="end"/>
        </w:r>
      </w:p>
    </w:sdtContent>
  </w:sdt>
  <w:p w14:paraId="168DAEE2" w14:textId="77777777" w:rsidR="006372D8" w:rsidRPr="00A2517B" w:rsidRDefault="006372D8">
    <w:pPr>
      <w:pStyle w:val="Foo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45439403"/>
      <w:docPartObj>
        <w:docPartGallery w:val="Page Numbers (Bottom of Page)"/>
        <w:docPartUnique/>
      </w:docPartObj>
    </w:sdtPr>
    <w:sdtEndPr>
      <w:rPr>
        <w:noProof/>
      </w:rPr>
    </w:sdtEndPr>
    <w:sdtContent>
      <w:p w14:paraId="38A69852"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x</w:t>
        </w:r>
        <w:r>
          <w:fldChar w:fldCharType="end"/>
        </w:r>
      </w:p>
    </w:sdtContent>
  </w:sdt>
  <w:p w14:paraId="6A2E4466" w14:textId="77777777" w:rsidR="006372D8" w:rsidRDefault="006372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000F" w14:textId="77777777" w:rsidR="006372D8" w:rsidRDefault="006372D8">
    <w:pPr>
      <w:pStyle w:val="Footer"/>
      <w:jc w:val="center"/>
    </w:pPr>
  </w:p>
  <w:p w14:paraId="10511B17" w14:textId="77777777" w:rsidR="006372D8" w:rsidRDefault="006372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96532699"/>
      <w:docPartObj>
        <w:docPartGallery w:val="Page Numbers (Bottom of Page)"/>
        <w:docPartUnique/>
      </w:docPartObj>
    </w:sdtPr>
    <w:sdtEndPr>
      <w:rPr>
        <w:noProof/>
      </w:rPr>
    </w:sdtEndPr>
    <w:sdtContent>
      <w:p w14:paraId="2BFCF75A"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1</w:t>
        </w:r>
        <w:r>
          <w:fldChar w:fldCharType="end"/>
        </w:r>
      </w:p>
    </w:sdtContent>
  </w:sdt>
  <w:p w14:paraId="22AA0EEA" w14:textId="77777777" w:rsidR="006372D8" w:rsidRDefault="006372D8" w:rsidP="00AD0C38">
    <w:pPr>
      <w:pStyle w:val="Footer"/>
      <w:tabs>
        <w:tab w:val="clear" w:pos="4513"/>
        <w:tab w:val="clear" w:pos="9026"/>
        <w:tab w:val="left" w:pos="33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1A71D" w14:textId="77777777" w:rsidR="006372D8" w:rsidRDefault="006372D8">
    <w:pPr>
      <w:pStyle w:val="Footer"/>
      <w:jc w:val="center"/>
    </w:pPr>
  </w:p>
  <w:p w14:paraId="3104C938" w14:textId="77777777" w:rsidR="006372D8" w:rsidRDefault="006372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824358155"/>
      <w:docPartObj>
        <w:docPartGallery w:val="Page Numbers (Bottom of Page)"/>
        <w:docPartUnique/>
      </w:docPartObj>
    </w:sdtPr>
    <w:sdtEndPr>
      <w:rPr>
        <w:noProof/>
      </w:rPr>
    </w:sdtEndPr>
    <w:sdtContent>
      <w:p w14:paraId="14B8F8AA" w14:textId="77777777" w:rsidR="006372D8" w:rsidRDefault="006372D8">
        <w:pPr>
          <w:pStyle w:val="Footer"/>
          <w:jc w:val="center"/>
        </w:pPr>
        <w:r>
          <w:rPr>
            <w:noProof w:val="0"/>
          </w:rPr>
          <w:fldChar w:fldCharType="begin"/>
        </w:r>
        <w:r>
          <w:instrText xml:space="preserve"> PAGE   \* MERGEFORMAT </w:instrText>
        </w:r>
        <w:r>
          <w:rPr>
            <w:noProof w:val="0"/>
          </w:rPr>
          <w:fldChar w:fldCharType="separate"/>
        </w:r>
        <w:r w:rsidR="00CB38C4">
          <w:t>20</w:t>
        </w:r>
        <w:r>
          <w:fldChar w:fldCharType="end"/>
        </w:r>
      </w:p>
    </w:sdtContent>
  </w:sdt>
  <w:p w14:paraId="172847EF" w14:textId="77777777" w:rsidR="006372D8" w:rsidRDefault="006372D8" w:rsidP="00AD0C38">
    <w:pPr>
      <w:pStyle w:val="Footer"/>
      <w:tabs>
        <w:tab w:val="clear" w:pos="4513"/>
        <w:tab w:val="clear" w:pos="9026"/>
        <w:tab w:val="left" w:pos="330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BF013" w14:textId="77777777" w:rsidR="006372D8" w:rsidRDefault="006372D8">
    <w:pPr>
      <w:pStyle w:val="Footer"/>
      <w:jc w:val="center"/>
    </w:pPr>
  </w:p>
  <w:p w14:paraId="4165E0DE" w14:textId="77777777" w:rsidR="006372D8" w:rsidRDefault="00637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F6F1D" w14:textId="77777777" w:rsidR="000A6FC8" w:rsidRDefault="000A6FC8" w:rsidP="00255740">
      <w:pPr>
        <w:spacing w:after="0" w:line="240" w:lineRule="auto"/>
      </w:pPr>
      <w:r>
        <w:separator/>
      </w:r>
    </w:p>
  </w:footnote>
  <w:footnote w:type="continuationSeparator" w:id="0">
    <w:p w14:paraId="4DC42F73" w14:textId="77777777" w:rsidR="000A6FC8" w:rsidRDefault="000A6FC8" w:rsidP="00255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51F39" w14:textId="77777777" w:rsidR="006372D8" w:rsidRDefault="006372D8" w:rsidP="00AD0C38">
    <w:pPr>
      <w:pStyle w:val="Header"/>
      <w:jc w:val="right"/>
    </w:pPr>
  </w:p>
  <w:p w14:paraId="308B7100" w14:textId="77777777" w:rsidR="006372D8" w:rsidRDefault="00637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7372" w14:textId="77777777" w:rsidR="006372D8" w:rsidRDefault="006372D8">
    <w:pPr>
      <w:pStyle w:val="Header"/>
      <w:jc w:val="right"/>
    </w:pPr>
  </w:p>
  <w:p w14:paraId="5B21DA4B" w14:textId="77777777" w:rsidR="006372D8" w:rsidRDefault="006372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43612019"/>
      <w:docPartObj>
        <w:docPartGallery w:val="Page Numbers (Top of Page)"/>
        <w:docPartUnique/>
      </w:docPartObj>
    </w:sdtPr>
    <w:sdtEndPr>
      <w:rPr>
        <w:noProof/>
      </w:rPr>
    </w:sdtEndPr>
    <w:sdtContent>
      <w:p w14:paraId="66BB212D" w14:textId="77777777" w:rsidR="006372D8" w:rsidRDefault="006372D8">
        <w:pPr>
          <w:pStyle w:val="Header"/>
          <w:jc w:val="right"/>
        </w:pPr>
        <w:r>
          <w:rPr>
            <w:noProof w:val="0"/>
          </w:rPr>
          <w:fldChar w:fldCharType="begin"/>
        </w:r>
        <w:r>
          <w:instrText xml:space="preserve"> PAGE   \* MERGEFORMAT </w:instrText>
        </w:r>
        <w:r>
          <w:rPr>
            <w:noProof w:val="0"/>
          </w:rPr>
          <w:fldChar w:fldCharType="separate"/>
        </w:r>
        <w:r w:rsidR="00CB38C4">
          <w:t>19</w:t>
        </w:r>
        <w:r>
          <w:fldChar w:fldCharType="end"/>
        </w:r>
      </w:p>
    </w:sdtContent>
  </w:sdt>
  <w:p w14:paraId="33F4AEE3" w14:textId="77777777" w:rsidR="006372D8" w:rsidRDefault="006372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85473104"/>
      <w:docPartObj>
        <w:docPartGallery w:val="Page Numbers (Top of Page)"/>
        <w:docPartUnique/>
      </w:docPartObj>
    </w:sdtPr>
    <w:sdtEndPr>
      <w:rPr>
        <w:noProof/>
      </w:rPr>
    </w:sdtEndPr>
    <w:sdtContent>
      <w:p w14:paraId="4AE4FC44" w14:textId="77777777" w:rsidR="006372D8" w:rsidRDefault="006372D8">
        <w:pPr>
          <w:pStyle w:val="Header"/>
          <w:jc w:val="right"/>
        </w:pPr>
        <w:r>
          <w:rPr>
            <w:noProof w:val="0"/>
          </w:rPr>
          <w:fldChar w:fldCharType="begin"/>
        </w:r>
        <w:r>
          <w:instrText xml:space="preserve"> PAGE   \* MERGEFORMAT </w:instrText>
        </w:r>
        <w:r>
          <w:rPr>
            <w:noProof w:val="0"/>
          </w:rPr>
          <w:fldChar w:fldCharType="separate"/>
        </w:r>
        <w:r w:rsidR="00CB38C4">
          <w:t>34</w:t>
        </w:r>
        <w:r>
          <w:fldChar w:fldCharType="end"/>
        </w:r>
      </w:p>
    </w:sdtContent>
  </w:sdt>
  <w:p w14:paraId="4DAEA42E" w14:textId="77777777" w:rsidR="006372D8" w:rsidRDefault="006372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51426898"/>
      <w:docPartObj>
        <w:docPartGallery w:val="Page Numbers (Top of Page)"/>
        <w:docPartUnique/>
      </w:docPartObj>
    </w:sdtPr>
    <w:sdtEndPr>
      <w:rPr>
        <w:noProof/>
      </w:rPr>
    </w:sdtEndPr>
    <w:sdtContent>
      <w:p w14:paraId="153B190D" w14:textId="77777777" w:rsidR="006372D8" w:rsidRDefault="006372D8">
        <w:pPr>
          <w:pStyle w:val="Header"/>
          <w:jc w:val="right"/>
        </w:pPr>
        <w:r>
          <w:rPr>
            <w:noProof w:val="0"/>
          </w:rPr>
          <w:fldChar w:fldCharType="begin"/>
        </w:r>
        <w:r>
          <w:instrText xml:space="preserve"> PAGE   \* MERGEFORMAT </w:instrText>
        </w:r>
        <w:r>
          <w:rPr>
            <w:noProof w:val="0"/>
          </w:rPr>
          <w:fldChar w:fldCharType="separate"/>
        </w:r>
        <w:r w:rsidR="00CB38C4">
          <w:t>45</w:t>
        </w:r>
        <w:r>
          <w:fldChar w:fldCharType="end"/>
        </w:r>
      </w:p>
    </w:sdtContent>
  </w:sdt>
  <w:p w14:paraId="173CBD26" w14:textId="77777777" w:rsidR="006372D8" w:rsidRDefault="006372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DE3F" w14:textId="77777777" w:rsidR="006372D8" w:rsidRDefault="006372D8">
    <w:pPr>
      <w:pStyle w:val="Header"/>
      <w:jc w:val="right"/>
    </w:pPr>
    <w:r>
      <w:rPr>
        <w:noProof w:val="0"/>
      </w:rPr>
      <w:fldChar w:fldCharType="begin"/>
    </w:r>
    <w:r>
      <w:instrText xml:space="preserve"> PAGE   \* MERGEFORMAT </w:instrText>
    </w:r>
    <w:r>
      <w:rPr>
        <w:noProof w:val="0"/>
      </w:rPr>
      <w:fldChar w:fldCharType="separate"/>
    </w:r>
    <w:r w:rsidR="00CB38C4">
      <w:t>102</w:t>
    </w:r>
    <w:r>
      <w:fldChar w:fldCharType="end"/>
    </w:r>
  </w:p>
  <w:p w14:paraId="06AFC8F1" w14:textId="77777777" w:rsidR="006372D8" w:rsidRDefault="006372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A3D09" w14:textId="77777777" w:rsidR="006372D8" w:rsidRDefault="006372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12504198"/>
      <w:docPartObj>
        <w:docPartGallery w:val="Page Numbers (Top of Page)"/>
        <w:docPartUnique/>
      </w:docPartObj>
    </w:sdtPr>
    <w:sdtEndPr>
      <w:rPr>
        <w:noProof/>
      </w:rPr>
    </w:sdtEndPr>
    <w:sdtContent>
      <w:p w14:paraId="430BA2C2" w14:textId="4BD59A90" w:rsidR="006372D8" w:rsidRDefault="006372D8">
        <w:pPr>
          <w:pStyle w:val="Header"/>
          <w:jc w:val="right"/>
        </w:pPr>
        <w:r>
          <w:rPr>
            <w:noProof w:val="0"/>
          </w:rPr>
          <w:fldChar w:fldCharType="begin"/>
        </w:r>
        <w:r>
          <w:instrText xml:space="preserve"> PAGE   \* MERGEFORMAT </w:instrText>
        </w:r>
        <w:r>
          <w:rPr>
            <w:noProof w:val="0"/>
          </w:rPr>
          <w:fldChar w:fldCharType="separate"/>
        </w:r>
        <w:r w:rsidR="00CB38C4">
          <w:t>50</w:t>
        </w:r>
        <w:r>
          <w:fldChar w:fldCharType="end"/>
        </w:r>
      </w:p>
    </w:sdtContent>
  </w:sdt>
  <w:p w14:paraId="125F6DEF" w14:textId="77777777" w:rsidR="006372D8" w:rsidRDefault="006372D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B3C1F" w14:textId="77777777" w:rsidR="006372D8" w:rsidRDefault="00637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16303"/>
    <w:multiLevelType w:val="hybridMultilevel"/>
    <w:tmpl w:val="5EB26D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85A78B6"/>
    <w:multiLevelType w:val="hybridMultilevel"/>
    <w:tmpl w:val="7BE68D04"/>
    <w:lvl w:ilvl="0" w:tplc="FFFFFFFF">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27005870"/>
    <w:multiLevelType w:val="hybridMultilevel"/>
    <w:tmpl w:val="05829CFC"/>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270F11E6"/>
    <w:multiLevelType w:val="multilevel"/>
    <w:tmpl w:val="C8FAAC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6E70B8"/>
    <w:multiLevelType w:val="hybridMultilevel"/>
    <w:tmpl w:val="0794F5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FF5058C"/>
    <w:multiLevelType w:val="hybridMultilevel"/>
    <w:tmpl w:val="06AE8142"/>
    <w:lvl w:ilvl="0" w:tplc="0421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33E105E4"/>
    <w:multiLevelType w:val="hybridMultilevel"/>
    <w:tmpl w:val="75165CFE"/>
    <w:lvl w:ilvl="0" w:tplc="FFFFFFFF">
      <w:start w:val="1"/>
      <w:numFmt w:val="upperLetter"/>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D7D29D3"/>
    <w:multiLevelType w:val="hybridMultilevel"/>
    <w:tmpl w:val="4A94A0BE"/>
    <w:lvl w:ilvl="0" w:tplc="09625C8C">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D9424C8"/>
    <w:multiLevelType w:val="hybridMultilevel"/>
    <w:tmpl w:val="741A774A"/>
    <w:lvl w:ilvl="0" w:tplc="04210019">
      <w:start w:val="1"/>
      <w:numFmt w:val="lowerLetter"/>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9">
    <w:nsid w:val="3F3E6F36"/>
    <w:multiLevelType w:val="hybridMultilevel"/>
    <w:tmpl w:val="5C36FAD4"/>
    <w:lvl w:ilvl="0" w:tplc="04210019">
      <w:start w:val="1"/>
      <w:numFmt w:val="lowerLetter"/>
      <w:lvlText w:val="%1."/>
      <w:lvlJc w:val="left"/>
      <w:pPr>
        <w:ind w:left="1077" w:hanging="360"/>
      </w:pPr>
    </w:lvl>
    <w:lvl w:ilvl="1" w:tplc="38090019">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10">
    <w:nsid w:val="3F5D075A"/>
    <w:multiLevelType w:val="hybridMultilevel"/>
    <w:tmpl w:val="4A94A0B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2613A06"/>
    <w:multiLevelType w:val="multilevel"/>
    <w:tmpl w:val="D0BEB8B2"/>
    <w:lvl w:ilvl="0">
      <w:start w:val="1"/>
      <w:numFmt w:val="lowerLetter"/>
      <w:lvlText w:val="%1."/>
      <w:lvlJc w:val="left"/>
      <w:pPr>
        <w:tabs>
          <w:tab w:val="num" w:pos="1080"/>
        </w:tabs>
        <w:ind w:left="1080" w:hanging="360"/>
      </w:pPr>
    </w:lvl>
    <w:lvl w:ilvl="1">
      <w:start w:val="1"/>
      <w:numFmt w:val="upperLetter"/>
      <w:lvlText w:val="%2."/>
      <w:lvlJc w:val="left"/>
      <w:pPr>
        <w:ind w:left="1800" w:hanging="360"/>
      </w:pPr>
      <w:rPr>
        <w:rFonts w:hint="default"/>
      </w:rPr>
    </w:lvl>
    <w:lvl w:ilvl="2">
      <w:start w:val="1"/>
      <w:numFmt w:val="decimal"/>
      <w:lvlText w:val="%3."/>
      <w:lvlJc w:val="left"/>
      <w:pPr>
        <w:ind w:left="2911"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45AD37FC"/>
    <w:multiLevelType w:val="hybridMultilevel"/>
    <w:tmpl w:val="DDA8F4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51626B66"/>
    <w:multiLevelType w:val="hybridMultilevel"/>
    <w:tmpl w:val="8E9A2030"/>
    <w:lvl w:ilvl="0" w:tplc="93B28C94">
      <w:start w:val="1"/>
      <w:numFmt w:val="decimal"/>
      <w:pStyle w:val="Heading3"/>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28D385E"/>
    <w:multiLevelType w:val="hybridMultilevel"/>
    <w:tmpl w:val="A6885464"/>
    <w:lvl w:ilvl="0" w:tplc="D62CF36E">
      <w:start w:val="1"/>
      <w:numFmt w:val="decimal"/>
      <w:lvlText w:val="%1."/>
      <w:lvlJc w:val="left"/>
      <w:pPr>
        <w:ind w:left="1800" w:hanging="360"/>
      </w:pPr>
      <w:rPr>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nsid w:val="545D3EED"/>
    <w:multiLevelType w:val="hybridMultilevel"/>
    <w:tmpl w:val="E286DA6C"/>
    <w:lvl w:ilvl="0" w:tplc="2368D36E">
      <w:start w:val="1"/>
      <w:numFmt w:val="upperLetter"/>
      <w:pStyle w:val="Heading2"/>
      <w:lvlText w:val="%1."/>
      <w:lvlJc w:val="left"/>
      <w:pPr>
        <w:ind w:left="1440" w:hanging="360"/>
      </w:pPr>
    </w:lvl>
    <w:lvl w:ilvl="1" w:tplc="04210019">
      <w:start w:val="1"/>
      <w:numFmt w:val="lowerLetter"/>
      <w:lvlText w:val="%2."/>
      <w:lvlJc w:val="left"/>
      <w:pPr>
        <w:ind w:left="2520" w:hanging="360"/>
      </w:pPr>
    </w:lvl>
    <w:lvl w:ilvl="2" w:tplc="D73E20BC">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55555B9E"/>
    <w:multiLevelType w:val="multilevel"/>
    <w:tmpl w:val="3196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322C6F"/>
    <w:multiLevelType w:val="hybridMultilevel"/>
    <w:tmpl w:val="9FC82FF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6F3A47E2"/>
    <w:multiLevelType w:val="hybridMultilevel"/>
    <w:tmpl w:val="D472C3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73DE5CC0"/>
    <w:multiLevelType w:val="hybridMultilevel"/>
    <w:tmpl w:val="1E8E87DE"/>
    <w:lvl w:ilvl="0" w:tplc="E6F629BA">
      <w:start w:val="1"/>
      <w:numFmt w:val="upperLetter"/>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7D8799F"/>
    <w:multiLevelType w:val="hybridMultilevel"/>
    <w:tmpl w:val="C110097C"/>
    <w:lvl w:ilvl="0" w:tplc="04210019">
      <w:start w:val="1"/>
      <w:numFmt w:val="lowerLetter"/>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
    <w:nsid w:val="78DB2AF6"/>
    <w:multiLevelType w:val="multilevel"/>
    <w:tmpl w:val="9C7489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19"/>
  </w:num>
  <w:num w:numId="4">
    <w:abstractNumId w:val="13"/>
  </w:num>
  <w:num w:numId="5">
    <w:abstractNumId w:val="7"/>
  </w:num>
  <w:num w:numId="6">
    <w:abstractNumId w:val="18"/>
  </w:num>
  <w:num w:numId="7">
    <w:abstractNumId w:val="10"/>
  </w:num>
  <w:num w:numId="8">
    <w:abstractNumId w:val="5"/>
  </w:num>
  <w:num w:numId="9">
    <w:abstractNumId w:val="9"/>
  </w:num>
  <w:num w:numId="10">
    <w:abstractNumId w:val="11"/>
  </w:num>
  <w:num w:numId="11">
    <w:abstractNumId w:val="20"/>
  </w:num>
  <w:num w:numId="12">
    <w:abstractNumId w:val="8"/>
  </w:num>
  <w:num w:numId="13">
    <w:abstractNumId w:val="0"/>
  </w:num>
  <w:num w:numId="14">
    <w:abstractNumId w:val="4"/>
  </w:num>
  <w:num w:numId="15">
    <w:abstractNumId w:val="2"/>
  </w:num>
  <w:num w:numId="16">
    <w:abstractNumId w:val="6"/>
  </w:num>
  <w:num w:numId="17">
    <w:abstractNumId w:val="14"/>
  </w:num>
  <w:num w:numId="18">
    <w:abstractNumId w:val="16"/>
  </w:num>
  <w:num w:numId="19">
    <w:abstractNumId w:val="3"/>
  </w:num>
  <w:num w:numId="20">
    <w:abstractNumId w:val="21"/>
  </w:num>
  <w:num w:numId="21">
    <w:abstractNumId w:val="17"/>
  </w:num>
  <w:num w:numId="22">
    <w:abstractNumId w:val="1"/>
  </w:num>
  <w:num w:numId="23">
    <w:abstractNumId w:val="15"/>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5"/>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5"/>
    <w:lvlOverride w:ilvl="0">
      <w:startOverride w:val="1"/>
    </w:lvlOverride>
  </w:num>
  <w:num w:numId="33">
    <w:abstractNumId w:val="13"/>
    <w:lvlOverride w:ilvl="0">
      <w:startOverride w:val="1"/>
    </w:lvlOverride>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15"/>
  </w:num>
  <w:num w:numId="46">
    <w:abstractNumId w:val="15"/>
  </w:num>
  <w:num w:numId="47">
    <w:abstractNumId w:val="15"/>
  </w:num>
  <w:num w:numId="48">
    <w:abstractNumId w:val="15"/>
  </w:num>
  <w:num w:numId="49">
    <w:abstractNumId w:val="15"/>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0F"/>
    <w:rsid w:val="00001B2D"/>
    <w:rsid w:val="00004F40"/>
    <w:rsid w:val="00010E18"/>
    <w:rsid w:val="00012798"/>
    <w:rsid w:val="000201CB"/>
    <w:rsid w:val="00031EF9"/>
    <w:rsid w:val="00034C93"/>
    <w:rsid w:val="00034D62"/>
    <w:rsid w:val="00055847"/>
    <w:rsid w:val="00065AB8"/>
    <w:rsid w:val="00073B35"/>
    <w:rsid w:val="00075C4D"/>
    <w:rsid w:val="00086C1E"/>
    <w:rsid w:val="00094D58"/>
    <w:rsid w:val="00097D5A"/>
    <w:rsid w:val="000A6FC8"/>
    <w:rsid w:val="000B08D1"/>
    <w:rsid w:val="000B36E5"/>
    <w:rsid w:val="000B70AE"/>
    <w:rsid w:val="000C0B45"/>
    <w:rsid w:val="000D0C2C"/>
    <w:rsid w:val="000D2F2E"/>
    <w:rsid w:val="000D573A"/>
    <w:rsid w:val="000E2835"/>
    <w:rsid w:val="000E3A0A"/>
    <w:rsid w:val="000F6AB4"/>
    <w:rsid w:val="00103723"/>
    <w:rsid w:val="001129BA"/>
    <w:rsid w:val="00117F26"/>
    <w:rsid w:val="00122622"/>
    <w:rsid w:val="0013227C"/>
    <w:rsid w:val="0013736E"/>
    <w:rsid w:val="00152C68"/>
    <w:rsid w:val="00155934"/>
    <w:rsid w:val="00156851"/>
    <w:rsid w:val="00163A74"/>
    <w:rsid w:val="00174C71"/>
    <w:rsid w:val="00182072"/>
    <w:rsid w:val="00183288"/>
    <w:rsid w:val="00187A3D"/>
    <w:rsid w:val="001919D0"/>
    <w:rsid w:val="00194EB7"/>
    <w:rsid w:val="001A55B5"/>
    <w:rsid w:val="001B30D9"/>
    <w:rsid w:val="001C20E8"/>
    <w:rsid w:val="001C4E03"/>
    <w:rsid w:val="001C4EEF"/>
    <w:rsid w:val="001D7621"/>
    <w:rsid w:val="001E6828"/>
    <w:rsid w:val="001F122F"/>
    <w:rsid w:val="002019FC"/>
    <w:rsid w:val="002027C5"/>
    <w:rsid w:val="0020338A"/>
    <w:rsid w:val="0020361A"/>
    <w:rsid w:val="002103AB"/>
    <w:rsid w:val="00215D0A"/>
    <w:rsid w:val="00234FA8"/>
    <w:rsid w:val="00236DAD"/>
    <w:rsid w:val="002404A8"/>
    <w:rsid w:val="002405A6"/>
    <w:rsid w:val="00246D78"/>
    <w:rsid w:val="00251422"/>
    <w:rsid w:val="00255740"/>
    <w:rsid w:val="00256690"/>
    <w:rsid w:val="00260EEB"/>
    <w:rsid w:val="00263C59"/>
    <w:rsid w:val="0026522F"/>
    <w:rsid w:val="00266DCC"/>
    <w:rsid w:val="00267006"/>
    <w:rsid w:val="002740B8"/>
    <w:rsid w:val="00295F14"/>
    <w:rsid w:val="00295FA3"/>
    <w:rsid w:val="002B1CF5"/>
    <w:rsid w:val="002B39D5"/>
    <w:rsid w:val="002B4457"/>
    <w:rsid w:val="002B673C"/>
    <w:rsid w:val="002C093B"/>
    <w:rsid w:val="002C1385"/>
    <w:rsid w:val="002C5BBA"/>
    <w:rsid w:val="002C6764"/>
    <w:rsid w:val="002D2A67"/>
    <w:rsid w:val="002F30BB"/>
    <w:rsid w:val="002F4141"/>
    <w:rsid w:val="00306BE4"/>
    <w:rsid w:val="0031144E"/>
    <w:rsid w:val="00315D0B"/>
    <w:rsid w:val="003320E5"/>
    <w:rsid w:val="00332FB6"/>
    <w:rsid w:val="00335E09"/>
    <w:rsid w:val="003413B3"/>
    <w:rsid w:val="00343CB8"/>
    <w:rsid w:val="003469A7"/>
    <w:rsid w:val="003473E4"/>
    <w:rsid w:val="00350FF5"/>
    <w:rsid w:val="00351914"/>
    <w:rsid w:val="00363C88"/>
    <w:rsid w:val="00376948"/>
    <w:rsid w:val="003810A1"/>
    <w:rsid w:val="00383463"/>
    <w:rsid w:val="00384F75"/>
    <w:rsid w:val="003A15C8"/>
    <w:rsid w:val="003A2142"/>
    <w:rsid w:val="003A5353"/>
    <w:rsid w:val="003B1DA3"/>
    <w:rsid w:val="003C043F"/>
    <w:rsid w:val="003C5EF9"/>
    <w:rsid w:val="003D3872"/>
    <w:rsid w:val="003D429C"/>
    <w:rsid w:val="003D6111"/>
    <w:rsid w:val="003E08EF"/>
    <w:rsid w:val="003E25D5"/>
    <w:rsid w:val="003F5AD5"/>
    <w:rsid w:val="003F7CED"/>
    <w:rsid w:val="00435098"/>
    <w:rsid w:val="00447AB3"/>
    <w:rsid w:val="00452269"/>
    <w:rsid w:val="004570C9"/>
    <w:rsid w:val="00463A83"/>
    <w:rsid w:val="004675F9"/>
    <w:rsid w:val="004710F9"/>
    <w:rsid w:val="00474CC5"/>
    <w:rsid w:val="00484E81"/>
    <w:rsid w:val="00486D3D"/>
    <w:rsid w:val="0048780D"/>
    <w:rsid w:val="00490AF8"/>
    <w:rsid w:val="00497DEC"/>
    <w:rsid w:val="004A0FA1"/>
    <w:rsid w:val="004A27FB"/>
    <w:rsid w:val="004A7845"/>
    <w:rsid w:val="004A7FF7"/>
    <w:rsid w:val="004C4168"/>
    <w:rsid w:val="004C622F"/>
    <w:rsid w:val="004D0B58"/>
    <w:rsid w:val="004E3A80"/>
    <w:rsid w:val="004E68E5"/>
    <w:rsid w:val="004E73D4"/>
    <w:rsid w:val="004F02ED"/>
    <w:rsid w:val="004F2849"/>
    <w:rsid w:val="005002C2"/>
    <w:rsid w:val="00500AB9"/>
    <w:rsid w:val="00500FFB"/>
    <w:rsid w:val="0050257A"/>
    <w:rsid w:val="00503105"/>
    <w:rsid w:val="005068B3"/>
    <w:rsid w:val="00521AD6"/>
    <w:rsid w:val="0052619B"/>
    <w:rsid w:val="00527472"/>
    <w:rsid w:val="005279CB"/>
    <w:rsid w:val="005316AC"/>
    <w:rsid w:val="005323ED"/>
    <w:rsid w:val="005422AA"/>
    <w:rsid w:val="005430ED"/>
    <w:rsid w:val="00545B09"/>
    <w:rsid w:val="005468F5"/>
    <w:rsid w:val="00550201"/>
    <w:rsid w:val="0055422C"/>
    <w:rsid w:val="005614CB"/>
    <w:rsid w:val="0056314F"/>
    <w:rsid w:val="0058367C"/>
    <w:rsid w:val="00590B73"/>
    <w:rsid w:val="00593CEF"/>
    <w:rsid w:val="005A4CB1"/>
    <w:rsid w:val="005A66E9"/>
    <w:rsid w:val="005B1B1B"/>
    <w:rsid w:val="005B5208"/>
    <w:rsid w:val="005B71D6"/>
    <w:rsid w:val="005B7EFA"/>
    <w:rsid w:val="005C1DB2"/>
    <w:rsid w:val="005C224B"/>
    <w:rsid w:val="005C2D5E"/>
    <w:rsid w:val="005D54BA"/>
    <w:rsid w:val="005E23E9"/>
    <w:rsid w:val="005F2F86"/>
    <w:rsid w:val="006044EC"/>
    <w:rsid w:val="00605B48"/>
    <w:rsid w:val="0062213B"/>
    <w:rsid w:val="00625ADF"/>
    <w:rsid w:val="00631547"/>
    <w:rsid w:val="0063281E"/>
    <w:rsid w:val="00633513"/>
    <w:rsid w:val="00633D34"/>
    <w:rsid w:val="00634EC7"/>
    <w:rsid w:val="006372D8"/>
    <w:rsid w:val="006416FD"/>
    <w:rsid w:val="0064316C"/>
    <w:rsid w:val="006546A7"/>
    <w:rsid w:val="006705CA"/>
    <w:rsid w:val="00671EC1"/>
    <w:rsid w:val="00673491"/>
    <w:rsid w:val="00673FFA"/>
    <w:rsid w:val="00681853"/>
    <w:rsid w:val="00682F26"/>
    <w:rsid w:val="00684146"/>
    <w:rsid w:val="006913DD"/>
    <w:rsid w:val="006B27CF"/>
    <w:rsid w:val="006B27E4"/>
    <w:rsid w:val="006B51D5"/>
    <w:rsid w:val="006B7472"/>
    <w:rsid w:val="006C03FF"/>
    <w:rsid w:val="006D1503"/>
    <w:rsid w:val="006D1B07"/>
    <w:rsid w:val="006D4512"/>
    <w:rsid w:val="006D65B5"/>
    <w:rsid w:val="006D72C3"/>
    <w:rsid w:val="006E455A"/>
    <w:rsid w:val="006E48BB"/>
    <w:rsid w:val="006E58A6"/>
    <w:rsid w:val="006E7311"/>
    <w:rsid w:val="006F21CC"/>
    <w:rsid w:val="006F733D"/>
    <w:rsid w:val="00701182"/>
    <w:rsid w:val="007029DB"/>
    <w:rsid w:val="00711B84"/>
    <w:rsid w:val="007122FD"/>
    <w:rsid w:val="0071391A"/>
    <w:rsid w:val="007203C1"/>
    <w:rsid w:val="00720B49"/>
    <w:rsid w:val="00727A40"/>
    <w:rsid w:val="007301B0"/>
    <w:rsid w:val="00732E6B"/>
    <w:rsid w:val="0075323C"/>
    <w:rsid w:val="007536D8"/>
    <w:rsid w:val="00755543"/>
    <w:rsid w:val="00762A31"/>
    <w:rsid w:val="00762AD7"/>
    <w:rsid w:val="007634AD"/>
    <w:rsid w:val="00764E42"/>
    <w:rsid w:val="00765562"/>
    <w:rsid w:val="00775C64"/>
    <w:rsid w:val="00780FEA"/>
    <w:rsid w:val="00795704"/>
    <w:rsid w:val="007A6EAF"/>
    <w:rsid w:val="007A72B2"/>
    <w:rsid w:val="007B5478"/>
    <w:rsid w:val="007D531C"/>
    <w:rsid w:val="007D6B04"/>
    <w:rsid w:val="007E5741"/>
    <w:rsid w:val="007F150D"/>
    <w:rsid w:val="007F4E7F"/>
    <w:rsid w:val="00807FCC"/>
    <w:rsid w:val="008248A3"/>
    <w:rsid w:val="008254F0"/>
    <w:rsid w:val="00827613"/>
    <w:rsid w:val="00842FAB"/>
    <w:rsid w:val="00852B16"/>
    <w:rsid w:val="00855EFC"/>
    <w:rsid w:val="00860EB5"/>
    <w:rsid w:val="00861BAB"/>
    <w:rsid w:val="0086278E"/>
    <w:rsid w:val="008672BE"/>
    <w:rsid w:val="0086756B"/>
    <w:rsid w:val="00884424"/>
    <w:rsid w:val="008A11BF"/>
    <w:rsid w:val="008A5C12"/>
    <w:rsid w:val="008B3D8C"/>
    <w:rsid w:val="008B4891"/>
    <w:rsid w:val="008B59F4"/>
    <w:rsid w:val="008B7847"/>
    <w:rsid w:val="008C07A0"/>
    <w:rsid w:val="008C2AEB"/>
    <w:rsid w:val="008C3A5D"/>
    <w:rsid w:val="008D07CB"/>
    <w:rsid w:val="008D3636"/>
    <w:rsid w:val="008D43A0"/>
    <w:rsid w:val="008E1311"/>
    <w:rsid w:val="008E3733"/>
    <w:rsid w:val="008F0D6C"/>
    <w:rsid w:val="008F572C"/>
    <w:rsid w:val="0090125B"/>
    <w:rsid w:val="00903BE9"/>
    <w:rsid w:val="009072E8"/>
    <w:rsid w:val="009168CB"/>
    <w:rsid w:val="00924B4A"/>
    <w:rsid w:val="0093328A"/>
    <w:rsid w:val="009368B6"/>
    <w:rsid w:val="0095220B"/>
    <w:rsid w:val="00952EB3"/>
    <w:rsid w:val="0095684E"/>
    <w:rsid w:val="00976F1B"/>
    <w:rsid w:val="00977E1A"/>
    <w:rsid w:val="00985FFE"/>
    <w:rsid w:val="009933E5"/>
    <w:rsid w:val="00993501"/>
    <w:rsid w:val="00993FE2"/>
    <w:rsid w:val="00996CCD"/>
    <w:rsid w:val="00996FD2"/>
    <w:rsid w:val="009A3232"/>
    <w:rsid w:val="009A607F"/>
    <w:rsid w:val="009B141F"/>
    <w:rsid w:val="009B4917"/>
    <w:rsid w:val="009B6D5A"/>
    <w:rsid w:val="009C283C"/>
    <w:rsid w:val="009C508E"/>
    <w:rsid w:val="009C53CA"/>
    <w:rsid w:val="009D03FB"/>
    <w:rsid w:val="009D04B5"/>
    <w:rsid w:val="009D3A08"/>
    <w:rsid w:val="009D492E"/>
    <w:rsid w:val="009D6B13"/>
    <w:rsid w:val="009E3EAB"/>
    <w:rsid w:val="009E7307"/>
    <w:rsid w:val="009F3972"/>
    <w:rsid w:val="009F5480"/>
    <w:rsid w:val="00A00356"/>
    <w:rsid w:val="00A03B34"/>
    <w:rsid w:val="00A10443"/>
    <w:rsid w:val="00A24CF0"/>
    <w:rsid w:val="00A252F4"/>
    <w:rsid w:val="00A42A46"/>
    <w:rsid w:val="00A4386F"/>
    <w:rsid w:val="00A54B4F"/>
    <w:rsid w:val="00A57810"/>
    <w:rsid w:val="00A5784A"/>
    <w:rsid w:val="00A600A5"/>
    <w:rsid w:val="00A60320"/>
    <w:rsid w:val="00A70A00"/>
    <w:rsid w:val="00A7659D"/>
    <w:rsid w:val="00A76B48"/>
    <w:rsid w:val="00A77316"/>
    <w:rsid w:val="00A82EF2"/>
    <w:rsid w:val="00A8796B"/>
    <w:rsid w:val="00AA5528"/>
    <w:rsid w:val="00AA7F9A"/>
    <w:rsid w:val="00AB03BE"/>
    <w:rsid w:val="00AB4413"/>
    <w:rsid w:val="00AD0C38"/>
    <w:rsid w:val="00AD232B"/>
    <w:rsid w:val="00AE1E5E"/>
    <w:rsid w:val="00AE2EF3"/>
    <w:rsid w:val="00B00727"/>
    <w:rsid w:val="00B11D58"/>
    <w:rsid w:val="00B13293"/>
    <w:rsid w:val="00B17984"/>
    <w:rsid w:val="00B42A5B"/>
    <w:rsid w:val="00B43E56"/>
    <w:rsid w:val="00B44AB3"/>
    <w:rsid w:val="00B551C1"/>
    <w:rsid w:val="00B617BB"/>
    <w:rsid w:val="00B6750C"/>
    <w:rsid w:val="00B67A8F"/>
    <w:rsid w:val="00B67E88"/>
    <w:rsid w:val="00B8030A"/>
    <w:rsid w:val="00B808FC"/>
    <w:rsid w:val="00B904EA"/>
    <w:rsid w:val="00BA392D"/>
    <w:rsid w:val="00BB419A"/>
    <w:rsid w:val="00BB5160"/>
    <w:rsid w:val="00BC3CC9"/>
    <w:rsid w:val="00BD72AE"/>
    <w:rsid w:val="00BE360F"/>
    <w:rsid w:val="00BE3E4B"/>
    <w:rsid w:val="00BF363D"/>
    <w:rsid w:val="00BF514F"/>
    <w:rsid w:val="00BF589F"/>
    <w:rsid w:val="00C00B45"/>
    <w:rsid w:val="00C0237A"/>
    <w:rsid w:val="00C03AF1"/>
    <w:rsid w:val="00C079FA"/>
    <w:rsid w:val="00C07CC2"/>
    <w:rsid w:val="00C11250"/>
    <w:rsid w:val="00C13CF7"/>
    <w:rsid w:val="00C23DFC"/>
    <w:rsid w:val="00C467A6"/>
    <w:rsid w:val="00C47062"/>
    <w:rsid w:val="00C5145E"/>
    <w:rsid w:val="00C53682"/>
    <w:rsid w:val="00C54314"/>
    <w:rsid w:val="00C55C67"/>
    <w:rsid w:val="00C64215"/>
    <w:rsid w:val="00C72E30"/>
    <w:rsid w:val="00C74832"/>
    <w:rsid w:val="00C75655"/>
    <w:rsid w:val="00C87A87"/>
    <w:rsid w:val="00C9225D"/>
    <w:rsid w:val="00C92E2F"/>
    <w:rsid w:val="00CA517C"/>
    <w:rsid w:val="00CA62A6"/>
    <w:rsid w:val="00CB2BE4"/>
    <w:rsid w:val="00CB38C4"/>
    <w:rsid w:val="00CB5133"/>
    <w:rsid w:val="00CB53A0"/>
    <w:rsid w:val="00CC1BEC"/>
    <w:rsid w:val="00CC3012"/>
    <w:rsid w:val="00CC679D"/>
    <w:rsid w:val="00CD069D"/>
    <w:rsid w:val="00CD2557"/>
    <w:rsid w:val="00CD3DAB"/>
    <w:rsid w:val="00CD4B89"/>
    <w:rsid w:val="00CE0900"/>
    <w:rsid w:val="00D01989"/>
    <w:rsid w:val="00D02BFD"/>
    <w:rsid w:val="00D02D4D"/>
    <w:rsid w:val="00D10584"/>
    <w:rsid w:val="00D210E6"/>
    <w:rsid w:val="00D22197"/>
    <w:rsid w:val="00D27489"/>
    <w:rsid w:val="00D274E9"/>
    <w:rsid w:val="00D27A2C"/>
    <w:rsid w:val="00D31165"/>
    <w:rsid w:val="00D318F2"/>
    <w:rsid w:val="00D364E2"/>
    <w:rsid w:val="00D428A0"/>
    <w:rsid w:val="00D44FD3"/>
    <w:rsid w:val="00D4761F"/>
    <w:rsid w:val="00D55B05"/>
    <w:rsid w:val="00D61751"/>
    <w:rsid w:val="00D672BD"/>
    <w:rsid w:val="00D90D3C"/>
    <w:rsid w:val="00D953C7"/>
    <w:rsid w:val="00DA1DED"/>
    <w:rsid w:val="00DB2BF5"/>
    <w:rsid w:val="00DB6AB4"/>
    <w:rsid w:val="00DB75CF"/>
    <w:rsid w:val="00DC11EC"/>
    <w:rsid w:val="00DC4BE0"/>
    <w:rsid w:val="00DC6142"/>
    <w:rsid w:val="00DC6EFC"/>
    <w:rsid w:val="00DD07FD"/>
    <w:rsid w:val="00DD0CA0"/>
    <w:rsid w:val="00DE531A"/>
    <w:rsid w:val="00DE53BE"/>
    <w:rsid w:val="00DE6796"/>
    <w:rsid w:val="00DF0152"/>
    <w:rsid w:val="00DF1098"/>
    <w:rsid w:val="00DF1149"/>
    <w:rsid w:val="00DF3DF3"/>
    <w:rsid w:val="00DF419A"/>
    <w:rsid w:val="00DF58F0"/>
    <w:rsid w:val="00DF61E9"/>
    <w:rsid w:val="00E05935"/>
    <w:rsid w:val="00E06B71"/>
    <w:rsid w:val="00E10AE2"/>
    <w:rsid w:val="00E11D26"/>
    <w:rsid w:val="00E1474D"/>
    <w:rsid w:val="00E22053"/>
    <w:rsid w:val="00E237AB"/>
    <w:rsid w:val="00E266AC"/>
    <w:rsid w:val="00E30F7F"/>
    <w:rsid w:val="00E37532"/>
    <w:rsid w:val="00E442F6"/>
    <w:rsid w:val="00E45908"/>
    <w:rsid w:val="00E6364F"/>
    <w:rsid w:val="00E70C0F"/>
    <w:rsid w:val="00E72EC2"/>
    <w:rsid w:val="00E86ABE"/>
    <w:rsid w:val="00EA127C"/>
    <w:rsid w:val="00EA7B17"/>
    <w:rsid w:val="00EB1A79"/>
    <w:rsid w:val="00EB2E4C"/>
    <w:rsid w:val="00EB4210"/>
    <w:rsid w:val="00EB52D2"/>
    <w:rsid w:val="00EB7282"/>
    <w:rsid w:val="00EC2857"/>
    <w:rsid w:val="00EC3876"/>
    <w:rsid w:val="00EC69F2"/>
    <w:rsid w:val="00ED5A46"/>
    <w:rsid w:val="00ED6E99"/>
    <w:rsid w:val="00EE0B44"/>
    <w:rsid w:val="00EE45F3"/>
    <w:rsid w:val="00EE560B"/>
    <w:rsid w:val="00EE76A4"/>
    <w:rsid w:val="00EF1A89"/>
    <w:rsid w:val="00EF6D7A"/>
    <w:rsid w:val="00F055B5"/>
    <w:rsid w:val="00F10B87"/>
    <w:rsid w:val="00F11869"/>
    <w:rsid w:val="00F14762"/>
    <w:rsid w:val="00F16A7E"/>
    <w:rsid w:val="00F23412"/>
    <w:rsid w:val="00F30EAB"/>
    <w:rsid w:val="00F35BE1"/>
    <w:rsid w:val="00F411F5"/>
    <w:rsid w:val="00F42438"/>
    <w:rsid w:val="00F46C74"/>
    <w:rsid w:val="00F54590"/>
    <w:rsid w:val="00F614C2"/>
    <w:rsid w:val="00F61965"/>
    <w:rsid w:val="00F659DB"/>
    <w:rsid w:val="00F65D74"/>
    <w:rsid w:val="00F73CF2"/>
    <w:rsid w:val="00F81879"/>
    <w:rsid w:val="00FA4249"/>
    <w:rsid w:val="00FB07B4"/>
    <w:rsid w:val="00FB5368"/>
    <w:rsid w:val="00FC7BC3"/>
    <w:rsid w:val="00FD2365"/>
    <w:rsid w:val="00FD3ACB"/>
    <w:rsid w:val="00FD3CCE"/>
    <w:rsid w:val="00FD5EB5"/>
    <w:rsid w:val="00FE1B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6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740"/>
    <w:rPr>
      <w:rFonts w:asciiTheme="majorBidi" w:hAnsiTheme="majorBidi"/>
      <w:noProof/>
      <w:sz w:val="24"/>
      <w:lang w:val="en-US"/>
    </w:rPr>
  </w:style>
  <w:style w:type="paragraph" w:styleId="Heading1">
    <w:name w:val="heading 1"/>
    <w:basedOn w:val="Normal"/>
    <w:next w:val="Normal"/>
    <w:link w:val="Heading1Char"/>
    <w:uiPriority w:val="9"/>
    <w:qFormat/>
    <w:rsid w:val="00D02D4D"/>
    <w:pPr>
      <w:spacing w:after="0" w:line="480" w:lineRule="auto"/>
      <w:jc w:val="center"/>
      <w:outlineLvl w:val="0"/>
    </w:pPr>
    <w:rPr>
      <w:rFonts w:ascii="Arial" w:hAnsi="Arial" w:cs="Arial"/>
      <w:b/>
      <w:bCs/>
      <w:kern w:val="0"/>
      <w:sz w:val="22"/>
      <w:lang w:val="id-ID"/>
      <w14:ligatures w14:val="none"/>
    </w:rPr>
  </w:style>
  <w:style w:type="paragraph" w:styleId="Heading2">
    <w:name w:val="heading 2"/>
    <w:basedOn w:val="Normal"/>
    <w:next w:val="Normal"/>
    <w:link w:val="Heading2Char"/>
    <w:uiPriority w:val="9"/>
    <w:unhideWhenUsed/>
    <w:qFormat/>
    <w:rsid w:val="00D02D4D"/>
    <w:pPr>
      <w:keepNext/>
      <w:keepLines/>
      <w:numPr>
        <w:numId w:val="2"/>
      </w:numPr>
      <w:spacing w:after="0" w:line="480" w:lineRule="auto"/>
      <w:outlineLvl w:val="1"/>
    </w:pPr>
    <w:rPr>
      <w:rFonts w:ascii="Arial" w:eastAsiaTheme="majorEastAsia" w:hAnsi="Arial" w:cs="Arial"/>
      <w:b/>
      <w:bCs/>
      <w:sz w:val="22"/>
      <w:lang w:val="id-ID"/>
    </w:rPr>
  </w:style>
  <w:style w:type="paragraph" w:styleId="Heading3">
    <w:name w:val="heading 3"/>
    <w:basedOn w:val="Normal"/>
    <w:next w:val="Normal"/>
    <w:link w:val="Heading3Char"/>
    <w:uiPriority w:val="9"/>
    <w:unhideWhenUsed/>
    <w:qFormat/>
    <w:rsid w:val="00D02D4D"/>
    <w:pPr>
      <w:keepNext/>
      <w:keepLines/>
      <w:numPr>
        <w:numId w:val="4"/>
      </w:numPr>
      <w:spacing w:before="40" w:after="0" w:line="480" w:lineRule="auto"/>
      <w:jc w:val="both"/>
      <w:outlineLvl w:val="2"/>
    </w:pPr>
    <w:rPr>
      <w:rFonts w:ascii="Arial" w:eastAsiaTheme="majorEastAsia" w:hAnsi="Arial" w:cs="Arial"/>
      <w:b/>
      <w:bCs/>
      <w:sz w:val="22"/>
    </w:rPr>
  </w:style>
  <w:style w:type="paragraph" w:styleId="Heading4">
    <w:name w:val="heading 4"/>
    <w:basedOn w:val="Normal"/>
    <w:next w:val="Normal"/>
    <w:link w:val="Heading4Char"/>
    <w:uiPriority w:val="9"/>
    <w:unhideWhenUsed/>
    <w:qFormat/>
    <w:rsid w:val="003A5353"/>
    <w:pPr>
      <w:spacing w:before="100" w:beforeAutospacing="1" w:after="100" w:afterAutospacing="1" w:line="360" w:lineRule="auto"/>
      <w:jc w:val="both"/>
      <w:outlineLvl w:val="3"/>
    </w:pPr>
    <w:rPr>
      <w:rFonts w:ascii="Arial" w:eastAsia="Times New Roman" w:hAnsi="Arial" w:cs="Arial"/>
      <w:b/>
      <w:bCs/>
      <w:sz w:val="22"/>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740"/>
    <w:rPr>
      <w:rFonts w:asciiTheme="majorBidi" w:hAnsiTheme="majorBidi"/>
      <w:noProof/>
      <w:sz w:val="24"/>
      <w:lang w:val="en-US"/>
    </w:rPr>
  </w:style>
  <w:style w:type="paragraph" w:styleId="Footer">
    <w:name w:val="footer"/>
    <w:basedOn w:val="Normal"/>
    <w:link w:val="FooterChar"/>
    <w:uiPriority w:val="99"/>
    <w:unhideWhenUsed/>
    <w:rsid w:val="00255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740"/>
    <w:rPr>
      <w:rFonts w:asciiTheme="majorBidi" w:hAnsiTheme="majorBidi"/>
      <w:noProof/>
      <w:sz w:val="24"/>
      <w:lang w:val="en-US"/>
    </w:rPr>
  </w:style>
  <w:style w:type="character" w:customStyle="1" w:styleId="Heading1Char">
    <w:name w:val="Heading 1 Char"/>
    <w:basedOn w:val="DefaultParagraphFont"/>
    <w:link w:val="Heading1"/>
    <w:uiPriority w:val="9"/>
    <w:rsid w:val="00D02D4D"/>
    <w:rPr>
      <w:rFonts w:ascii="Arial" w:hAnsi="Arial" w:cs="Arial"/>
      <w:b/>
      <w:bCs/>
      <w:noProof/>
      <w:kern w:val="0"/>
      <w:lang w:val="id-ID"/>
      <w14:ligatures w14:val="none"/>
    </w:rPr>
  </w:style>
  <w:style w:type="paragraph" w:styleId="ListParagraph">
    <w:name w:val="List Paragraph"/>
    <w:basedOn w:val="Normal"/>
    <w:link w:val="ListParagraphChar"/>
    <w:uiPriority w:val="34"/>
    <w:qFormat/>
    <w:rsid w:val="00255740"/>
    <w:pPr>
      <w:ind w:left="720"/>
      <w:contextualSpacing/>
    </w:pPr>
  </w:style>
  <w:style w:type="character" w:customStyle="1" w:styleId="ListParagraphChar">
    <w:name w:val="List Paragraph Char"/>
    <w:basedOn w:val="DefaultParagraphFont"/>
    <w:link w:val="ListParagraph"/>
    <w:uiPriority w:val="34"/>
    <w:qFormat/>
    <w:rsid w:val="00255740"/>
    <w:rPr>
      <w:rFonts w:asciiTheme="majorBidi" w:hAnsiTheme="majorBidi"/>
      <w:noProof/>
      <w:sz w:val="24"/>
      <w:lang w:val="en-US"/>
    </w:rPr>
  </w:style>
  <w:style w:type="character" w:customStyle="1" w:styleId="Heading2Char">
    <w:name w:val="Heading 2 Char"/>
    <w:basedOn w:val="DefaultParagraphFont"/>
    <w:link w:val="Heading2"/>
    <w:uiPriority w:val="9"/>
    <w:rsid w:val="00D02D4D"/>
    <w:rPr>
      <w:rFonts w:ascii="Arial" w:eastAsiaTheme="majorEastAsia" w:hAnsi="Arial" w:cs="Arial"/>
      <w:b/>
      <w:bCs/>
      <w:noProof/>
      <w:lang w:val="id-ID"/>
    </w:rPr>
  </w:style>
  <w:style w:type="character" w:styleId="PlaceholderText">
    <w:name w:val="Placeholder Text"/>
    <w:basedOn w:val="DefaultParagraphFont"/>
    <w:uiPriority w:val="99"/>
    <w:semiHidden/>
    <w:rsid w:val="000B70AE"/>
    <w:rPr>
      <w:color w:val="666666"/>
    </w:rPr>
  </w:style>
  <w:style w:type="character" w:customStyle="1" w:styleId="Heading3Char">
    <w:name w:val="Heading 3 Char"/>
    <w:basedOn w:val="DefaultParagraphFont"/>
    <w:link w:val="Heading3"/>
    <w:uiPriority w:val="9"/>
    <w:rsid w:val="00D02D4D"/>
    <w:rPr>
      <w:rFonts w:ascii="Arial" w:eastAsiaTheme="majorEastAsia" w:hAnsi="Arial" w:cs="Arial"/>
      <w:b/>
      <w:bCs/>
      <w:noProof/>
      <w:lang w:val="en-US"/>
    </w:rPr>
  </w:style>
  <w:style w:type="paragraph" w:customStyle="1" w:styleId="TableParagraph">
    <w:name w:val="Table Paragraph"/>
    <w:basedOn w:val="Normal"/>
    <w:uiPriority w:val="1"/>
    <w:qFormat/>
    <w:rsid w:val="00236DAD"/>
    <w:pPr>
      <w:widowControl w:val="0"/>
      <w:autoSpaceDE w:val="0"/>
      <w:autoSpaceDN w:val="0"/>
      <w:spacing w:after="0" w:line="240" w:lineRule="auto"/>
    </w:pPr>
    <w:rPr>
      <w:rFonts w:ascii="Times New Roman" w:eastAsia="Times New Roman" w:hAnsi="Times New Roman" w:cs="Times New Roman"/>
      <w:kern w:val="0"/>
      <w:sz w:val="22"/>
    </w:rPr>
  </w:style>
  <w:style w:type="paragraph" w:styleId="TOCHeading">
    <w:name w:val="TOC Heading"/>
    <w:basedOn w:val="Heading1"/>
    <w:next w:val="Normal"/>
    <w:uiPriority w:val="39"/>
    <w:unhideWhenUsed/>
    <w:qFormat/>
    <w:rsid w:val="00EE560B"/>
    <w:pPr>
      <w:keepNext/>
      <w:keepLines/>
      <w:spacing w:before="240"/>
      <w:jc w:val="left"/>
      <w:outlineLvl w:val="9"/>
    </w:pPr>
    <w:rPr>
      <w:rFonts w:asciiTheme="majorHAnsi" w:eastAsiaTheme="majorEastAsia" w:hAnsiTheme="majorHAnsi"/>
      <w:b w:val="0"/>
      <w:bCs w:val="0"/>
      <w:noProof w:val="0"/>
      <w:color w:val="2F5496" w:themeColor="accent1" w:themeShade="BF"/>
      <w:sz w:val="32"/>
      <w:szCs w:val="32"/>
      <w:lang w:val="en-US"/>
    </w:rPr>
  </w:style>
  <w:style w:type="paragraph" w:styleId="TOC1">
    <w:name w:val="toc 1"/>
    <w:basedOn w:val="Normal"/>
    <w:next w:val="Normal"/>
    <w:autoRedefine/>
    <w:uiPriority w:val="39"/>
    <w:unhideWhenUsed/>
    <w:rsid w:val="00DC6142"/>
    <w:pPr>
      <w:tabs>
        <w:tab w:val="right" w:leader="dot" w:pos="7938"/>
      </w:tabs>
      <w:spacing w:after="100"/>
    </w:pPr>
    <w:rPr>
      <w:rFonts w:asciiTheme="minorBidi" w:hAnsiTheme="minorBidi"/>
      <w:b/>
      <w:bCs/>
      <w:sz w:val="22"/>
    </w:rPr>
  </w:style>
  <w:style w:type="paragraph" w:styleId="TOC2">
    <w:name w:val="toc 2"/>
    <w:basedOn w:val="Normal"/>
    <w:next w:val="Normal"/>
    <w:autoRedefine/>
    <w:uiPriority w:val="39"/>
    <w:unhideWhenUsed/>
    <w:rsid w:val="00094D58"/>
    <w:pPr>
      <w:tabs>
        <w:tab w:val="left" w:pos="426"/>
        <w:tab w:val="left" w:pos="880"/>
        <w:tab w:val="left" w:leader="dot" w:pos="7655"/>
      </w:tabs>
      <w:spacing w:after="100"/>
    </w:pPr>
    <w:rPr>
      <w:rFonts w:ascii="Arial" w:hAnsi="Arial"/>
    </w:rPr>
  </w:style>
  <w:style w:type="paragraph" w:styleId="TOC3">
    <w:name w:val="toc 3"/>
    <w:basedOn w:val="Normal"/>
    <w:next w:val="Normal"/>
    <w:autoRedefine/>
    <w:uiPriority w:val="39"/>
    <w:unhideWhenUsed/>
    <w:rsid w:val="00B43E56"/>
    <w:pPr>
      <w:tabs>
        <w:tab w:val="left" w:pos="426"/>
        <w:tab w:val="left" w:leader="dot" w:pos="7655"/>
      </w:tabs>
      <w:spacing w:after="100"/>
      <w:ind w:left="426" w:hanging="426"/>
    </w:pPr>
    <w:rPr>
      <w:rFonts w:ascii="Arial" w:hAnsi="Arial"/>
    </w:rPr>
  </w:style>
  <w:style w:type="character" w:styleId="Hyperlink">
    <w:name w:val="Hyperlink"/>
    <w:basedOn w:val="DefaultParagraphFont"/>
    <w:uiPriority w:val="99"/>
    <w:unhideWhenUsed/>
    <w:rsid w:val="00EE560B"/>
    <w:rPr>
      <w:color w:val="0563C1" w:themeColor="hyperlink"/>
      <w:u w:val="single"/>
    </w:rPr>
  </w:style>
  <w:style w:type="paragraph" w:styleId="BalloonText">
    <w:name w:val="Balloon Text"/>
    <w:basedOn w:val="Normal"/>
    <w:link w:val="BalloonTextChar"/>
    <w:uiPriority w:val="99"/>
    <w:semiHidden/>
    <w:unhideWhenUsed/>
    <w:rsid w:val="0027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0B8"/>
    <w:rPr>
      <w:rFonts w:ascii="Tahoma" w:hAnsi="Tahoma" w:cs="Tahoma"/>
      <w:noProof/>
      <w:sz w:val="16"/>
      <w:szCs w:val="16"/>
      <w:lang w:val="en-US"/>
    </w:rPr>
  </w:style>
  <w:style w:type="paragraph" w:styleId="EndnoteText">
    <w:name w:val="endnote text"/>
    <w:basedOn w:val="Normal"/>
    <w:link w:val="EndnoteTextChar"/>
    <w:uiPriority w:val="99"/>
    <w:semiHidden/>
    <w:unhideWhenUsed/>
    <w:rsid w:val="00AD0C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C38"/>
    <w:rPr>
      <w:rFonts w:asciiTheme="majorBidi" w:hAnsiTheme="majorBidi"/>
      <w:noProof/>
      <w:sz w:val="20"/>
      <w:szCs w:val="20"/>
      <w:lang w:val="en-US"/>
    </w:rPr>
  </w:style>
  <w:style w:type="character" w:styleId="EndnoteReference">
    <w:name w:val="endnote reference"/>
    <w:basedOn w:val="DefaultParagraphFont"/>
    <w:uiPriority w:val="99"/>
    <w:semiHidden/>
    <w:unhideWhenUsed/>
    <w:rsid w:val="00AD0C38"/>
    <w:rPr>
      <w:vertAlign w:val="superscript"/>
    </w:rPr>
  </w:style>
  <w:style w:type="paragraph" w:styleId="NoSpacing">
    <w:name w:val="No Spacing"/>
    <w:uiPriority w:val="1"/>
    <w:qFormat/>
    <w:rsid w:val="007F150D"/>
    <w:pPr>
      <w:spacing w:after="0" w:line="240" w:lineRule="auto"/>
    </w:pPr>
    <w:rPr>
      <w:rFonts w:asciiTheme="majorBidi" w:hAnsiTheme="majorBidi"/>
      <w:noProof/>
      <w:sz w:val="24"/>
      <w:lang w:val="en-US"/>
    </w:rPr>
  </w:style>
  <w:style w:type="character" w:styleId="CommentReference">
    <w:name w:val="annotation reference"/>
    <w:basedOn w:val="DefaultParagraphFont"/>
    <w:uiPriority w:val="99"/>
    <w:semiHidden/>
    <w:unhideWhenUsed/>
    <w:rsid w:val="00152C68"/>
    <w:rPr>
      <w:sz w:val="16"/>
      <w:szCs w:val="16"/>
    </w:rPr>
  </w:style>
  <w:style w:type="paragraph" w:styleId="CommentText">
    <w:name w:val="annotation text"/>
    <w:basedOn w:val="Normal"/>
    <w:link w:val="CommentTextChar"/>
    <w:uiPriority w:val="99"/>
    <w:unhideWhenUsed/>
    <w:rsid w:val="00152C68"/>
    <w:pPr>
      <w:spacing w:line="240" w:lineRule="auto"/>
    </w:pPr>
    <w:rPr>
      <w:sz w:val="20"/>
      <w:szCs w:val="20"/>
    </w:rPr>
  </w:style>
  <w:style w:type="character" w:customStyle="1" w:styleId="CommentTextChar">
    <w:name w:val="Comment Text Char"/>
    <w:basedOn w:val="DefaultParagraphFont"/>
    <w:link w:val="CommentText"/>
    <w:uiPriority w:val="99"/>
    <w:rsid w:val="00152C68"/>
    <w:rPr>
      <w:rFonts w:asciiTheme="majorBidi" w:hAnsiTheme="majorBidi"/>
      <w:noProof/>
      <w:sz w:val="20"/>
      <w:szCs w:val="20"/>
      <w:lang w:val="en-US"/>
    </w:rPr>
  </w:style>
  <w:style w:type="paragraph" w:styleId="CommentSubject">
    <w:name w:val="annotation subject"/>
    <w:basedOn w:val="CommentText"/>
    <w:next w:val="CommentText"/>
    <w:link w:val="CommentSubjectChar"/>
    <w:uiPriority w:val="99"/>
    <w:semiHidden/>
    <w:unhideWhenUsed/>
    <w:rsid w:val="00152C68"/>
    <w:rPr>
      <w:b/>
      <w:bCs/>
    </w:rPr>
  </w:style>
  <w:style w:type="character" w:customStyle="1" w:styleId="CommentSubjectChar">
    <w:name w:val="Comment Subject Char"/>
    <w:basedOn w:val="CommentTextChar"/>
    <w:link w:val="CommentSubject"/>
    <w:uiPriority w:val="99"/>
    <w:semiHidden/>
    <w:rsid w:val="00152C68"/>
    <w:rPr>
      <w:rFonts w:asciiTheme="majorBidi" w:hAnsiTheme="majorBidi"/>
      <w:b/>
      <w:bCs/>
      <w:noProof/>
      <w:sz w:val="20"/>
      <w:szCs w:val="20"/>
      <w:lang w:val="en-US"/>
    </w:rPr>
  </w:style>
  <w:style w:type="character" w:styleId="Strong">
    <w:name w:val="Strong"/>
    <w:basedOn w:val="DefaultParagraphFont"/>
    <w:uiPriority w:val="22"/>
    <w:qFormat/>
    <w:rsid w:val="00827613"/>
    <w:rPr>
      <w:b/>
      <w:bCs/>
    </w:rPr>
  </w:style>
  <w:style w:type="character" w:styleId="Emphasis">
    <w:name w:val="Emphasis"/>
    <w:basedOn w:val="DefaultParagraphFont"/>
    <w:uiPriority w:val="20"/>
    <w:qFormat/>
    <w:rsid w:val="005279CB"/>
    <w:rPr>
      <w:i/>
      <w:iCs/>
    </w:rPr>
  </w:style>
  <w:style w:type="paragraph" w:styleId="NormalWeb">
    <w:name w:val="Normal (Web)"/>
    <w:basedOn w:val="Normal"/>
    <w:uiPriority w:val="99"/>
    <w:semiHidden/>
    <w:unhideWhenUsed/>
    <w:rsid w:val="008672BE"/>
    <w:pPr>
      <w:spacing w:before="100" w:beforeAutospacing="1" w:after="100" w:afterAutospacing="1" w:line="240" w:lineRule="auto"/>
    </w:pPr>
    <w:rPr>
      <w:rFonts w:ascii="Times New Roman" w:eastAsia="Times New Roman" w:hAnsi="Times New Roman" w:cs="Times New Roman"/>
      <w:noProof w:val="0"/>
      <w:kern w:val="0"/>
      <w:szCs w:val="24"/>
      <w:lang w:val="en-ID" w:eastAsia="en-ID"/>
      <w14:ligatures w14:val="none"/>
    </w:rPr>
  </w:style>
  <w:style w:type="table" w:styleId="TableGrid">
    <w:name w:val="Table Grid"/>
    <w:basedOn w:val="TableNormal"/>
    <w:uiPriority w:val="39"/>
    <w:rsid w:val="00DF3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02D4D"/>
    <w:pPr>
      <w:spacing w:after="200" w:line="240" w:lineRule="auto"/>
      <w:jc w:val="center"/>
    </w:pPr>
    <w:rPr>
      <w:rFonts w:ascii="Arial" w:hAnsi="Arial"/>
      <w:b/>
      <w:iCs/>
      <w:szCs w:val="18"/>
    </w:rPr>
  </w:style>
  <w:style w:type="paragraph" w:styleId="TableofFigures">
    <w:name w:val="table of figures"/>
    <w:basedOn w:val="Normal"/>
    <w:next w:val="Normal"/>
    <w:uiPriority w:val="99"/>
    <w:unhideWhenUsed/>
    <w:rsid w:val="00215D0A"/>
    <w:pPr>
      <w:spacing w:after="0" w:line="480" w:lineRule="auto"/>
    </w:pPr>
    <w:rPr>
      <w:rFonts w:ascii="Arial" w:hAnsi="Arial"/>
    </w:rPr>
  </w:style>
  <w:style w:type="character" w:customStyle="1" w:styleId="Heading4Char">
    <w:name w:val="Heading 4 Char"/>
    <w:basedOn w:val="DefaultParagraphFont"/>
    <w:link w:val="Heading4"/>
    <w:uiPriority w:val="9"/>
    <w:rsid w:val="003A5353"/>
    <w:rPr>
      <w:rFonts w:ascii="Arial" w:eastAsia="Times New Roman" w:hAnsi="Arial" w:cs="Arial"/>
      <w:b/>
      <w:bCs/>
      <w:noProof/>
      <w:lang w:val="en-US" w:eastAsia="en-ID"/>
    </w:rPr>
  </w:style>
  <w:style w:type="paragraph" w:customStyle="1" w:styleId="par">
    <w:name w:val="par"/>
    <w:basedOn w:val="Normal"/>
    <w:link w:val="parChar"/>
    <w:qFormat/>
    <w:rsid w:val="00D02D4D"/>
    <w:pPr>
      <w:spacing w:after="0" w:line="480" w:lineRule="auto"/>
      <w:ind w:firstLine="720"/>
      <w:jc w:val="both"/>
    </w:pPr>
    <w:rPr>
      <w:rFonts w:ascii="Arial" w:hAnsi="Arial" w:cs="Arial"/>
      <w:sz w:val="22"/>
      <w:lang w:val="en-ID"/>
    </w:rPr>
  </w:style>
  <w:style w:type="character" w:customStyle="1" w:styleId="parChar">
    <w:name w:val="par Char"/>
    <w:basedOn w:val="DefaultParagraphFont"/>
    <w:link w:val="par"/>
    <w:rsid w:val="00D02D4D"/>
    <w:rPr>
      <w:rFonts w:ascii="Arial" w:hAnsi="Arial" w:cs="Arial"/>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740"/>
    <w:rPr>
      <w:rFonts w:asciiTheme="majorBidi" w:hAnsiTheme="majorBidi"/>
      <w:noProof/>
      <w:sz w:val="24"/>
      <w:lang w:val="en-US"/>
    </w:rPr>
  </w:style>
  <w:style w:type="paragraph" w:styleId="Heading1">
    <w:name w:val="heading 1"/>
    <w:basedOn w:val="Normal"/>
    <w:next w:val="Normal"/>
    <w:link w:val="Heading1Char"/>
    <w:uiPriority w:val="9"/>
    <w:qFormat/>
    <w:rsid w:val="00D02D4D"/>
    <w:pPr>
      <w:spacing w:after="0" w:line="480" w:lineRule="auto"/>
      <w:jc w:val="center"/>
      <w:outlineLvl w:val="0"/>
    </w:pPr>
    <w:rPr>
      <w:rFonts w:ascii="Arial" w:hAnsi="Arial" w:cs="Arial"/>
      <w:b/>
      <w:bCs/>
      <w:kern w:val="0"/>
      <w:sz w:val="22"/>
      <w:lang w:val="id-ID"/>
      <w14:ligatures w14:val="none"/>
    </w:rPr>
  </w:style>
  <w:style w:type="paragraph" w:styleId="Heading2">
    <w:name w:val="heading 2"/>
    <w:basedOn w:val="Normal"/>
    <w:next w:val="Normal"/>
    <w:link w:val="Heading2Char"/>
    <w:uiPriority w:val="9"/>
    <w:unhideWhenUsed/>
    <w:qFormat/>
    <w:rsid w:val="00D02D4D"/>
    <w:pPr>
      <w:keepNext/>
      <w:keepLines/>
      <w:numPr>
        <w:numId w:val="2"/>
      </w:numPr>
      <w:spacing w:after="0" w:line="480" w:lineRule="auto"/>
      <w:outlineLvl w:val="1"/>
    </w:pPr>
    <w:rPr>
      <w:rFonts w:ascii="Arial" w:eastAsiaTheme="majorEastAsia" w:hAnsi="Arial" w:cs="Arial"/>
      <w:b/>
      <w:bCs/>
      <w:sz w:val="22"/>
      <w:lang w:val="id-ID"/>
    </w:rPr>
  </w:style>
  <w:style w:type="paragraph" w:styleId="Heading3">
    <w:name w:val="heading 3"/>
    <w:basedOn w:val="Normal"/>
    <w:next w:val="Normal"/>
    <w:link w:val="Heading3Char"/>
    <w:uiPriority w:val="9"/>
    <w:unhideWhenUsed/>
    <w:qFormat/>
    <w:rsid w:val="00D02D4D"/>
    <w:pPr>
      <w:keepNext/>
      <w:keepLines/>
      <w:numPr>
        <w:numId w:val="4"/>
      </w:numPr>
      <w:spacing w:before="40" w:after="0" w:line="480" w:lineRule="auto"/>
      <w:jc w:val="both"/>
      <w:outlineLvl w:val="2"/>
    </w:pPr>
    <w:rPr>
      <w:rFonts w:ascii="Arial" w:eastAsiaTheme="majorEastAsia" w:hAnsi="Arial" w:cs="Arial"/>
      <w:b/>
      <w:bCs/>
      <w:sz w:val="22"/>
    </w:rPr>
  </w:style>
  <w:style w:type="paragraph" w:styleId="Heading4">
    <w:name w:val="heading 4"/>
    <w:basedOn w:val="Normal"/>
    <w:next w:val="Normal"/>
    <w:link w:val="Heading4Char"/>
    <w:uiPriority w:val="9"/>
    <w:unhideWhenUsed/>
    <w:qFormat/>
    <w:rsid w:val="003A5353"/>
    <w:pPr>
      <w:spacing w:before="100" w:beforeAutospacing="1" w:after="100" w:afterAutospacing="1" w:line="360" w:lineRule="auto"/>
      <w:jc w:val="both"/>
      <w:outlineLvl w:val="3"/>
    </w:pPr>
    <w:rPr>
      <w:rFonts w:ascii="Arial" w:eastAsia="Times New Roman" w:hAnsi="Arial" w:cs="Arial"/>
      <w:b/>
      <w:bCs/>
      <w:sz w:val="22"/>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740"/>
    <w:rPr>
      <w:rFonts w:asciiTheme="majorBidi" w:hAnsiTheme="majorBidi"/>
      <w:noProof/>
      <w:sz w:val="24"/>
      <w:lang w:val="en-US"/>
    </w:rPr>
  </w:style>
  <w:style w:type="paragraph" w:styleId="Footer">
    <w:name w:val="footer"/>
    <w:basedOn w:val="Normal"/>
    <w:link w:val="FooterChar"/>
    <w:uiPriority w:val="99"/>
    <w:unhideWhenUsed/>
    <w:rsid w:val="00255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740"/>
    <w:rPr>
      <w:rFonts w:asciiTheme="majorBidi" w:hAnsiTheme="majorBidi"/>
      <w:noProof/>
      <w:sz w:val="24"/>
      <w:lang w:val="en-US"/>
    </w:rPr>
  </w:style>
  <w:style w:type="character" w:customStyle="1" w:styleId="Heading1Char">
    <w:name w:val="Heading 1 Char"/>
    <w:basedOn w:val="DefaultParagraphFont"/>
    <w:link w:val="Heading1"/>
    <w:uiPriority w:val="9"/>
    <w:rsid w:val="00D02D4D"/>
    <w:rPr>
      <w:rFonts w:ascii="Arial" w:hAnsi="Arial" w:cs="Arial"/>
      <w:b/>
      <w:bCs/>
      <w:noProof/>
      <w:kern w:val="0"/>
      <w:lang w:val="id-ID"/>
      <w14:ligatures w14:val="none"/>
    </w:rPr>
  </w:style>
  <w:style w:type="paragraph" w:styleId="ListParagraph">
    <w:name w:val="List Paragraph"/>
    <w:basedOn w:val="Normal"/>
    <w:link w:val="ListParagraphChar"/>
    <w:uiPriority w:val="34"/>
    <w:qFormat/>
    <w:rsid w:val="00255740"/>
    <w:pPr>
      <w:ind w:left="720"/>
      <w:contextualSpacing/>
    </w:pPr>
  </w:style>
  <w:style w:type="character" w:customStyle="1" w:styleId="ListParagraphChar">
    <w:name w:val="List Paragraph Char"/>
    <w:basedOn w:val="DefaultParagraphFont"/>
    <w:link w:val="ListParagraph"/>
    <w:uiPriority w:val="34"/>
    <w:qFormat/>
    <w:rsid w:val="00255740"/>
    <w:rPr>
      <w:rFonts w:asciiTheme="majorBidi" w:hAnsiTheme="majorBidi"/>
      <w:noProof/>
      <w:sz w:val="24"/>
      <w:lang w:val="en-US"/>
    </w:rPr>
  </w:style>
  <w:style w:type="character" w:customStyle="1" w:styleId="Heading2Char">
    <w:name w:val="Heading 2 Char"/>
    <w:basedOn w:val="DefaultParagraphFont"/>
    <w:link w:val="Heading2"/>
    <w:uiPriority w:val="9"/>
    <w:rsid w:val="00D02D4D"/>
    <w:rPr>
      <w:rFonts w:ascii="Arial" w:eastAsiaTheme="majorEastAsia" w:hAnsi="Arial" w:cs="Arial"/>
      <w:b/>
      <w:bCs/>
      <w:noProof/>
      <w:lang w:val="id-ID"/>
    </w:rPr>
  </w:style>
  <w:style w:type="character" w:styleId="PlaceholderText">
    <w:name w:val="Placeholder Text"/>
    <w:basedOn w:val="DefaultParagraphFont"/>
    <w:uiPriority w:val="99"/>
    <w:semiHidden/>
    <w:rsid w:val="000B70AE"/>
    <w:rPr>
      <w:color w:val="666666"/>
    </w:rPr>
  </w:style>
  <w:style w:type="character" w:customStyle="1" w:styleId="Heading3Char">
    <w:name w:val="Heading 3 Char"/>
    <w:basedOn w:val="DefaultParagraphFont"/>
    <w:link w:val="Heading3"/>
    <w:uiPriority w:val="9"/>
    <w:rsid w:val="00D02D4D"/>
    <w:rPr>
      <w:rFonts w:ascii="Arial" w:eastAsiaTheme="majorEastAsia" w:hAnsi="Arial" w:cs="Arial"/>
      <w:b/>
      <w:bCs/>
      <w:noProof/>
      <w:lang w:val="en-US"/>
    </w:rPr>
  </w:style>
  <w:style w:type="paragraph" w:customStyle="1" w:styleId="TableParagraph">
    <w:name w:val="Table Paragraph"/>
    <w:basedOn w:val="Normal"/>
    <w:uiPriority w:val="1"/>
    <w:qFormat/>
    <w:rsid w:val="00236DAD"/>
    <w:pPr>
      <w:widowControl w:val="0"/>
      <w:autoSpaceDE w:val="0"/>
      <w:autoSpaceDN w:val="0"/>
      <w:spacing w:after="0" w:line="240" w:lineRule="auto"/>
    </w:pPr>
    <w:rPr>
      <w:rFonts w:ascii="Times New Roman" w:eastAsia="Times New Roman" w:hAnsi="Times New Roman" w:cs="Times New Roman"/>
      <w:kern w:val="0"/>
      <w:sz w:val="22"/>
    </w:rPr>
  </w:style>
  <w:style w:type="paragraph" w:styleId="TOCHeading">
    <w:name w:val="TOC Heading"/>
    <w:basedOn w:val="Heading1"/>
    <w:next w:val="Normal"/>
    <w:uiPriority w:val="39"/>
    <w:unhideWhenUsed/>
    <w:qFormat/>
    <w:rsid w:val="00EE560B"/>
    <w:pPr>
      <w:keepNext/>
      <w:keepLines/>
      <w:spacing w:before="240"/>
      <w:jc w:val="left"/>
      <w:outlineLvl w:val="9"/>
    </w:pPr>
    <w:rPr>
      <w:rFonts w:asciiTheme="majorHAnsi" w:eastAsiaTheme="majorEastAsia" w:hAnsiTheme="majorHAnsi"/>
      <w:b w:val="0"/>
      <w:bCs w:val="0"/>
      <w:noProof w:val="0"/>
      <w:color w:val="2F5496" w:themeColor="accent1" w:themeShade="BF"/>
      <w:sz w:val="32"/>
      <w:szCs w:val="32"/>
      <w:lang w:val="en-US"/>
    </w:rPr>
  </w:style>
  <w:style w:type="paragraph" w:styleId="TOC1">
    <w:name w:val="toc 1"/>
    <w:basedOn w:val="Normal"/>
    <w:next w:val="Normal"/>
    <w:autoRedefine/>
    <w:uiPriority w:val="39"/>
    <w:unhideWhenUsed/>
    <w:rsid w:val="00DC6142"/>
    <w:pPr>
      <w:tabs>
        <w:tab w:val="right" w:leader="dot" w:pos="7938"/>
      </w:tabs>
      <w:spacing w:after="100"/>
    </w:pPr>
    <w:rPr>
      <w:rFonts w:asciiTheme="minorBidi" w:hAnsiTheme="minorBidi"/>
      <w:b/>
      <w:bCs/>
      <w:sz w:val="22"/>
    </w:rPr>
  </w:style>
  <w:style w:type="paragraph" w:styleId="TOC2">
    <w:name w:val="toc 2"/>
    <w:basedOn w:val="Normal"/>
    <w:next w:val="Normal"/>
    <w:autoRedefine/>
    <w:uiPriority w:val="39"/>
    <w:unhideWhenUsed/>
    <w:rsid w:val="00094D58"/>
    <w:pPr>
      <w:tabs>
        <w:tab w:val="left" w:pos="426"/>
        <w:tab w:val="left" w:pos="880"/>
        <w:tab w:val="left" w:leader="dot" w:pos="7655"/>
      </w:tabs>
      <w:spacing w:after="100"/>
    </w:pPr>
    <w:rPr>
      <w:rFonts w:ascii="Arial" w:hAnsi="Arial"/>
    </w:rPr>
  </w:style>
  <w:style w:type="paragraph" w:styleId="TOC3">
    <w:name w:val="toc 3"/>
    <w:basedOn w:val="Normal"/>
    <w:next w:val="Normal"/>
    <w:autoRedefine/>
    <w:uiPriority w:val="39"/>
    <w:unhideWhenUsed/>
    <w:rsid w:val="00B43E56"/>
    <w:pPr>
      <w:tabs>
        <w:tab w:val="left" w:pos="426"/>
        <w:tab w:val="left" w:leader="dot" w:pos="7655"/>
      </w:tabs>
      <w:spacing w:after="100"/>
      <w:ind w:left="426" w:hanging="426"/>
    </w:pPr>
    <w:rPr>
      <w:rFonts w:ascii="Arial" w:hAnsi="Arial"/>
    </w:rPr>
  </w:style>
  <w:style w:type="character" w:styleId="Hyperlink">
    <w:name w:val="Hyperlink"/>
    <w:basedOn w:val="DefaultParagraphFont"/>
    <w:uiPriority w:val="99"/>
    <w:unhideWhenUsed/>
    <w:rsid w:val="00EE560B"/>
    <w:rPr>
      <w:color w:val="0563C1" w:themeColor="hyperlink"/>
      <w:u w:val="single"/>
    </w:rPr>
  </w:style>
  <w:style w:type="paragraph" w:styleId="BalloonText">
    <w:name w:val="Balloon Text"/>
    <w:basedOn w:val="Normal"/>
    <w:link w:val="BalloonTextChar"/>
    <w:uiPriority w:val="99"/>
    <w:semiHidden/>
    <w:unhideWhenUsed/>
    <w:rsid w:val="0027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0B8"/>
    <w:rPr>
      <w:rFonts w:ascii="Tahoma" w:hAnsi="Tahoma" w:cs="Tahoma"/>
      <w:noProof/>
      <w:sz w:val="16"/>
      <w:szCs w:val="16"/>
      <w:lang w:val="en-US"/>
    </w:rPr>
  </w:style>
  <w:style w:type="paragraph" w:styleId="EndnoteText">
    <w:name w:val="endnote text"/>
    <w:basedOn w:val="Normal"/>
    <w:link w:val="EndnoteTextChar"/>
    <w:uiPriority w:val="99"/>
    <w:semiHidden/>
    <w:unhideWhenUsed/>
    <w:rsid w:val="00AD0C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C38"/>
    <w:rPr>
      <w:rFonts w:asciiTheme="majorBidi" w:hAnsiTheme="majorBidi"/>
      <w:noProof/>
      <w:sz w:val="20"/>
      <w:szCs w:val="20"/>
      <w:lang w:val="en-US"/>
    </w:rPr>
  </w:style>
  <w:style w:type="character" w:styleId="EndnoteReference">
    <w:name w:val="endnote reference"/>
    <w:basedOn w:val="DefaultParagraphFont"/>
    <w:uiPriority w:val="99"/>
    <w:semiHidden/>
    <w:unhideWhenUsed/>
    <w:rsid w:val="00AD0C38"/>
    <w:rPr>
      <w:vertAlign w:val="superscript"/>
    </w:rPr>
  </w:style>
  <w:style w:type="paragraph" w:styleId="NoSpacing">
    <w:name w:val="No Spacing"/>
    <w:uiPriority w:val="1"/>
    <w:qFormat/>
    <w:rsid w:val="007F150D"/>
    <w:pPr>
      <w:spacing w:after="0" w:line="240" w:lineRule="auto"/>
    </w:pPr>
    <w:rPr>
      <w:rFonts w:asciiTheme="majorBidi" w:hAnsiTheme="majorBidi"/>
      <w:noProof/>
      <w:sz w:val="24"/>
      <w:lang w:val="en-US"/>
    </w:rPr>
  </w:style>
  <w:style w:type="character" w:styleId="CommentReference">
    <w:name w:val="annotation reference"/>
    <w:basedOn w:val="DefaultParagraphFont"/>
    <w:uiPriority w:val="99"/>
    <w:semiHidden/>
    <w:unhideWhenUsed/>
    <w:rsid w:val="00152C68"/>
    <w:rPr>
      <w:sz w:val="16"/>
      <w:szCs w:val="16"/>
    </w:rPr>
  </w:style>
  <w:style w:type="paragraph" w:styleId="CommentText">
    <w:name w:val="annotation text"/>
    <w:basedOn w:val="Normal"/>
    <w:link w:val="CommentTextChar"/>
    <w:uiPriority w:val="99"/>
    <w:unhideWhenUsed/>
    <w:rsid w:val="00152C68"/>
    <w:pPr>
      <w:spacing w:line="240" w:lineRule="auto"/>
    </w:pPr>
    <w:rPr>
      <w:sz w:val="20"/>
      <w:szCs w:val="20"/>
    </w:rPr>
  </w:style>
  <w:style w:type="character" w:customStyle="1" w:styleId="CommentTextChar">
    <w:name w:val="Comment Text Char"/>
    <w:basedOn w:val="DefaultParagraphFont"/>
    <w:link w:val="CommentText"/>
    <w:uiPriority w:val="99"/>
    <w:rsid w:val="00152C68"/>
    <w:rPr>
      <w:rFonts w:asciiTheme="majorBidi" w:hAnsiTheme="majorBidi"/>
      <w:noProof/>
      <w:sz w:val="20"/>
      <w:szCs w:val="20"/>
      <w:lang w:val="en-US"/>
    </w:rPr>
  </w:style>
  <w:style w:type="paragraph" w:styleId="CommentSubject">
    <w:name w:val="annotation subject"/>
    <w:basedOn w:val="CommentText"/>
    <w:next w:val="CommentText"/>
    <w:link w:val="CommentSubjectChar"/>
    <w:uiPriority w:val="99"/>
    <w:semiHidden/>
    <w:unhideWhenUsed/>
    <w:rsid w:val="00152C68"/>
    <w:rPr>
      <w:b/>
      <w:bCs/>
    </w:rPr>
  </w:style>
  <w:style w:type="character" w:customStyle="1" w:styleId="CommentSubjectChar">
    <w:name w:val="Comment Subject Char"/>
    <w:basedOn w:val="CommentTextChar"/>
    <w:link w:val="CommentSubject"/>
    <w:uiPriority w:val="99"/>
    <w:semiHidden/>
    <w:rsid w:val="00152C68"/>
    <w:rPr>
      <w:rFonts w:asciiTheme="majorBidi" w:hAnsiTheme="majorBidi"/>
      <w:b/>
      <w:bCs/>
      <w:noProof/>
      <w:sz w:val="20"/>
      <w:szCs w:val="20"/>
      <w:lang w:val="en-US"/>
    </w:rPr>
  </w:style>
  <w:style w:type="character" w:styleId="Strong">
    <w:name w:val="Strong"/>
    <w:basedOn w:val="DefaultParagraphFont"/>
    <w:uiPriority w:val="22"/>
    <w:qFormat/>
    <w:rsid w:val="00827613"/>
    <w:rPr>
      <w:b/>
      <w:bCs/>
    </w:rPr>
  </w:style>
  <w:style w:type="character" w:styleId="Emphasis">
    <w:name w:val="Emphasis"/>
    <w:basedOn w:val="DefaultParagraphFont"/>
    <w:uiPriority w:val="20"/>
    <w:qFormat/>
    <w:rsid w:val="005279CB"/>
    <w:rPr>
      <w:i/>
      <w:iCs/>
    </w:rPr>
  </w:style>
  <w:style w:type="paragraph" w:styleId="NormalWeb">
    <w:name w:val="Normal (Web)"/>
    <w:basedOn w:val="Normal"/>
    <w:uiPriority w:val="99"/>
    <w:semiHidden/>
    <w:unhideWhenUsed/>
    <w:rsid w:val="008672BE"/>
    <w:pPr>
      <w:spacing w:before="100" w:beforeAutospacing="1" w:after="100" w:afterAutospacing="1" w:line="240" w:lineRule="auto"/>
    </w:pPr>
    <w:rPr>
      <w:rFonts w:ascii="Times New Roman" w:eastAsia="Times New Roman" w:hAnsi="Times New Roman" w:cs="Times New Roman"/>
      <w:noProof w:val="0"/>
      <w:kern w:val="0"/>
      <w:szCs w:val="24"/>
      <w:lang w:val="en-ID" w:eastAsia="en-ID"/>
      <w14:ligatures w14:val="none"/>
    </w:rPr>
  </w:style>
  <w:style w:type="table" w:styleId="TableGrid">
    <w:name w:val="Table Grid"/>
    <w:basedOn w:val="TableNormal"/>
    <w:uiPriority w:val="39"/>
    <w:rsid w:val="00DF3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02D4D"/>
    <w:pPr>
      <w:spacing w:after="200" w:line="240" w:lineRule="auto"/>
      <w:jc w:val="center"/>
    </w:pPr>
    <w:rPr>
      <w:rFonts w:ascii="Arial" w:hAnsi="Arial"/>
      <w:b/>
      <w:iCs/>
      <w:szCs w:val="18"/>
    </w:rPr>
  </w:style>
  <w:style w:type="paragraph" w:styleId="TableofFigures">
    <w:name w:val="table of figures"/>
    <w:basedOn w:val="Normal"/>
    <w:next w:val="Normal"/>
    <w:uiPriority w:val="99"/>
    <w:unhideWhenUsed/>
    <w:rsid w:val="00215D0A"/>
    <w:pPr>
      <w:spacing w:after="0" w:line="480" w:lineRule="auto"/>
    </w:pPr>
    <w:rPr>
      <w:rFonts w:ascii="Arial" w:hAnsi="Arial"/>
    </w:rPr>
  </w:style>
  <w:style w:type="character" w:customStyle="1" w:styleId="Heading4Char">
    <w:name w:val="Heading 4 Char"/>
    <w:basedOn w:val="DefaultParagraphFont"/>
    <w:link w:val="Heading4"/>
    <w:uiPriority w:val="9"/>
    <w:rsid w:val="003A5353"/>
    <w:rPr>
      <w:rFonts w:ascii="Arial" w:eastAsia="Times New Roman" w:hAnsi="Arial" w:cs="Arial"/>
      <w:b/>
      <w:bCs/>
      <w:noProof/>
      <w:lang w:val="en-US" w:eastAsia="en-ID"/>
    </w:rPr>
  </w:style>
  <w:style w:type="paragraph" w:customStyle="1" w:styleId="par">
    <w:name w:val="par"/>
    <w:basedOn w:val="Normal"/>
    <w:link w:val="parChar"/>
    <w:qFormat/>
    <w:rsid w:val="00D02D4D"/>
    <w:pPr>
      <w:spacing w:after="0" w:line="480" w:lineRule="auto"/>
      <w:ind w:firstLine="720"/>
      <w:jc w:val="both"/>
    </w:pPr>
    <w:rPr>
      <w:rFonts w:ascii="Arial" w:hAnsi="Arial" w:cs="Arial"/>
      <w:sz w:val="22"/>
      <w:lang w:val="en-ID"/>
    </w:rPr>
  </w:style>
  <w:style w:type="character" w:customStyle="1" w:styleId="parChar">
    <w:name w:val="par Char"/>
    <w:basedOn w:val="DefaultParagraphFont"/>
    <w:link w:val="par"/>
    <w:rsid w:val="00D02D4D"/>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569">
      <w:bodyDiv w:val="1"/>
      <w:marLeft w:val="0"/>
      <w:marRight w:val="0"/>
      <w:marTop w:val="0"/>
      <w:marBottom w:val="0"/>
      <w:divBdr>
        <w:top w:val="none" w:sz="0" w:space="0" w:color="auto"/>
        <w:left w:val="none" w:sz="0" w:space="0" w:color="auto"/>
        <w:bottom w:val="none" w:sz="0" w:space="0" w:color="auto"/>
        <w:right w:val="none" w:sz="0" w:space="0" w:color="auto"/>
      </w:divBdr>
    </w:div>
    <w:div w:id="27680717">
      <w:bodyDiv w:val="1"/>
      <w:marLeft w:val="0"/>
      <w:marRight w:val="0"/>
      <w:marTop w:val="0"/>
      <w:marBottom w:val="0"/>
      <w:divBdr>
        <w:top w:val="none" w:sz="0" w:space="0" w:color="auto"/>
        <w:left w:val="none" w:sz="0" w:space="0" w:color="auto"/>
        <w:bottom w:val="none" w:sz="0" w:space="0" w:color="auto"/>
        <w:right w:val="none" w:sz="0" w:space="0" w:color="auto"/>
      </w:divBdr>
    </w:div>
    <w:div w:id="36783483">
      <w:bodyDiv w:val="1"/>
      <w:marLeft w:val="0"/>
      <w:marRight w:val="0"/>
      <w:marTop w:val="0"/>
      <w:marBottom w:val="0"/>
      <w:divBdr>
        <w:top w:val="none" w:sz="0" w:space="0" w:color="auto"/>
        <w:left w:val="none" w:sz="0" w:space="0" w:color="auto"/>
        <w:bottom w:val="none" w:sz="0" w:space="0" w:color="auto"/>
        <w:right w:val="none" w:sz="0" w:space="0" w:color="auto"/>
      </w:divBdr>
    </w:div>
    <w:div w:id="57822251">
      <w:bodyDiv w:val="1"/>
      <w:marLeft w:val="0"/>
      <w:marRight w:val="0"/>
      <w:marTop w:val="0"/>
      <w:marBottom w:val="0"/>
      <w:divBdr>
        <w:top w:val="none" w:sz="0" w:space="0" w:color="auto"/>
        <w:left w:val="none" w:sz="0" w:space="0" w:color="auto"/>
        <w:bottom w:val="none" w:sz="0" w:space="0" w:color="auto"/>
        <w:right w:val="none" w:sz="0" w:space="0" w:color="auto"/>
      </w:divBdr>
      <w:divsChild>
        <w:div w:id="118304377">
          <w:marLeft w:val="480"/>
          <w:marRight w:val="0"/>
          <w:marTop w:val="0"/>
          <w:marBottom w:val="0"/>
          <w:divBdr>
            <w:top w:val="none" w:sz="0" w:space="0" w:color="auto"/>
            <w:left w:val="none" w:sz="0" w:space="0" w:color="auto"/>
            <w:bottom w:val="none" w:sz="0" w:space="0" w:color="auto"/>
            <w:right w:val="none" w:sz="0" w:space="0" w:color="auto"/>
          </w:divBdr>
        </w:div>
        <w:div w:id="637808398">
          <w:marLeft w:val="480"/>
          <w:marRight w:val="0"/>
          <w:marTop w:val="0"/>
          <w:marBottom w:val="0"/>
          <w:divBdr>
            <w:top w:val="none" w:sz="0" w:space="0" w:color="auto"/>
            <w:left w:val="none" w:sz="0" w:space="0" w:color="auto"/>
            <w:bottom w:val="none" w:sz="0" w:space="0" w:color="auto"/>
            <w:right w:val="none" w:sz="0" w:space="0" w:color="auto"/>
          </w:divBdr>
        </w:div>
        <w:div w:id="958608692">
          <w:marLeft w:val="480"/>
          <w:marRight w:val="0"/>
          <w:marTop w:val="0"/>
          <w:marBottom w:val="0"/>
          <w:divBdr>
            <w:top w:val="none" w:sz="0" w:space="0" w:color="auto"/>
            <w:left w:val="none" w:sz="0" w:space="0" w:color="auto"/>
            <w:bottom w:val="none" w:sz="0" w:space="0" w:color="auto"/>
            <w:right w:val="none" w:sz="0" w:space="0" w:color="auto"/>
          </w:divBdr>
        </w:div>
        <w:div w:id="1381897946">
          <w:marLeft w:val="480"/>
          <w:marRight w:val="0"/>
          <w:marTop w:val="0"/>
          <w:marBottom w:val="0"/>
          <w:divBdr>
            <w:top w:val="none" w:sz="0" w:space="0" w:color="auto"/>
            <w:left w:val="none" w:sz="0" w:space="0" w:color="auto"/>
            <w:bottom w:val="none" w:sz="0" w:space="0" w:color="auto"/>
            <w:right w:val="none" w:sz="0" w:space="0" w:color="auto"/>
          </w:divBdr>
        </w:div>
        <w:div w:id="1841312584">
          <w:marLeft w:val="480"/>
          <w:marRight w:val="0"/>
          <w:marTop w:val="0"/>
          <w:marBottom w:val="0"/>
          <w:divBdr>
            <w:top w:val="none" w:sz="0" w:space="0" w:color="auto"/>
            <w:left w:val="none" w:sz="0" w:space="0" w:color="auto"/>
            <w:bottom w:val="none" w:sz="0" w:space="0" w:color="auto"/>
            <w:right w:val="none" w:sz="0" w:space="0" w:color="auto"/>
          </w:divBdr>
        </w:div>
        <w:div w:id="250236687">
          <w:marLeft w:val="480"/>
          <w:marRight w:val="0"/>
          <w:marTop w:val="0"/>
          <w:marBottom w:val="0"/>
          <w:divBdr>
            <w:top w:val="none" w:sz="0" w:space="0" w:color="auto"/>
            <w:left w:val="none" w:sz="0" w:space="0" w:color="auto"/>
            <w:bottom w:val="none" w:sz="0" w:space="0" w:color="auto"/>
            <w:right w:val="none" w:sz="0" w:space="0" w:color="auto"/>
          </w:divBdr>
        </w:div>
        <w:div w:id="616373354">
          <w:marLeft w:val="480"/>
          <w:marRight w:val="0"/>
          <w:marTop w:val="0"/>
          <w:marBottom w:val="0"/>
          <w:divBdr>
            <w:top w:val="none" w:sz="0" w:space="0" w:color="auto"/>
            <w:left w:val="none" w:sz="0" w:space="0" w:color="auto"/>
            <w:bottom w:val="none" w:sz="0" w:space="0" w:color="auto"/>
            <w:right w:val="none" w:sz="0" w:space="0" w:color="auto"/>
          </w:divBdr>
        </w:div>
        <w:div w:id="1444617482">
          <w:marLeft w:val="480"/>
          <w:marRight w:val="0"/>
          <w:marTop w:val="0"/>
          <w:marBottom w:val="0"/>
          <w:divBdr>
            <w:top w:val="none" w:sz="0" w:space="0" w:color="auto"/>
            <w:left w:val="none" w:sz="0" w:space="0" w:color="auto"/>
            <w:bottom w:val="none" w:sz="0" w:space="0" w:color="auto"/>
            <w:right w:val="none" w:sz="0" w:space="0" w:color="auto"/>
          </w:divBdr>
        </w:div>
        <w:div w:id="634527673">
          <w:marLeft w:val="480"/>
          <w:marRight w:val="0"/>
          <w:marTop w:val="0"/>
          <w:marBottom w:val="0"/>
          <w:divBdr>
            <w:top w:val="none" w:sz="0" w:space="0" w:color="auto"/>
            <w:left w:val="none" w:sz="0" w:space="0" w:color="auto"/>
            <w:bottom w:val="none" w:sz="0" w:space="0" w:color="auto"/>
            <w:right w:val="none" w:sz="0" w:space="0" w:color="auto"/>
          </w:divBdr>
        </w:div>
        <w:div w:id="2012289347">
          <w:marLeft w:val="480"/>
          <w:marRight w:val="0"/>
          <w:marTop w:val="0"/>
          <w:marBottom w:val="0"/>
          <w:divBdr>
            <w:top w:val="none" w:sz="0" w:space="0" w:color="auto"/>
            <w:left w:val="none" w:sz="0" w:space="0" w:color="auto"/>
            <w:bottom w:val="none" w:sz="0" w:space="0" w:color="auto"/>
            <w:right w:val="none" w:sz="0" w:space="0" w:color="auto"/>
          </w:divBdr>
        </w:div>
        <w:div w:id="1496142265">
          <w:marLeft w:val="480"/>
          <w:marRight w:val="0"/>
          <w:marTop w:val="0"/>
          <w:marBottom w:val="0"/>
          <w:divBdr>
            <w:top w:val="none" w:sz="0" w:space="0" w:color="auto"/>
            <w:left w:val="none" w:sz="0" w:space="0" w:color="auto"/>
            <w:bottom w:val="none" w:sz="0" w:space="0" w:color="auto"/>
            <w:right w:val="none" w:sz="0" w:space="0" w:color="auto"/>
          </w:divBdr>
        </w:div>
        <w:div w:id="889734349">
          <w:marLeft w:val="480"/>
          <w:marRight w:val="0"/>
          <w:marTop w:val="0"/>
          <w:marBottom w:val="0"/>
          <w:divBdr>
            <w:top w:val="none" w:sz="0" w:space="0" w:color="auto"/>
            <w:left w:val="none" w:sz="0" w:space="0" w:color="auto"/>
            <w:bottom w:val="none" w:sz="0" w:space="0" w:color="auto"/>
            <w:right w:val="none" w:sz="0" w:space="0" w:color="auto"/>
          </w:divBdr>
        </w:div>
        <w:div w:id="196504486">
          <w:marLeft w:val="480"/>
          <w:marRight w:val="0"/>
          <w:marTop w:val="0"/>
          <w:marBottom w:val="0"/>
          <w:divBdr>
            <w:top w:val="none" w:sz="0" w:space="0" w:color="auto"/>
            <w:left w:val="none" w:sz="0" w:space="0" w:color="auto"/>
            <w:bottom w:val="none" w:sz="0" w:space="0" w:color="auto"/>
            <w:right w:val="none" w:sz="0" w:space="0" w:color="auto"/>
          </w:divBdr>
        </w:div>
        <w:div w:id="1627661604">
          <w:marLeft w:val="480"/>
          <w:marRight w:val="0"/>
          <w:marTop w:val="0"/>
          <w:marBottom w:val="0"/>
          <w:divBdr>
            <w:top w:val="none" w:sz="0" w:space="0" w:color="auto"/>
            <w:left w:val="none" w:sz="0" w:space="0" w:color="auto"/>
            <w:bottom w:val="none" w:sz="0" w:space="0" w:color="auto"/>
            <w:right w:val="none" w:sz="0" w:space="0" w:color="auto"/>
          </w:divBdr>
        </w:div>
        <w:div w:id="2065177704">
          <w:marLeft w:val="480"/>
          <w:marRight w:val="0"/>
          <w:marTop w:val="0"/>
          <w:marBottom w:val="0"/>
          <w:divBdr>
            <w:top w:val="none" w:sz="0" w:space="0" w:color="auto"/>
            <w:left w:val="none" w:sz="0" w:space="0" w:color="auto"/>
            <w:bottom w:val="none" w:sz="0" w:space="0" w:color="auto"/>
            <w:right w:val="none" w:sz="0" w:space="0" w:color="auto"/>
          </w:divBdr>
        </w:div>
        <w:div w:id="459304085">
          <w:marLeft w:val="480"/>
          <w:marRight w:val="0"/>
          <w:marTop w:val="0"/>
          <w:marBottom w:val="0"/>
          <w:divBdr>
            <w:top w:val="none" w:sz="0" w:space="0" w:color="auto"/>
            <w:left w:val="none" w:sz="0" w:space="0" w:color="auto"/>
            <w:bottom w:val="none" w:sz="0" w:space="0" w:color="auto"/>
            <w:right w:val="none" w:sz="0" w:space="0" w:color="auto"/>
          </w:divBdr>
        </w:div>
        <w:div w:id="308286739">
          <w:marLeft w:val="480"/>
          <w:marRight w:val="0"/>
          <w:marTop w:val="0"/>
          <w:marBottom w:val="0"/>
          <w:divBdr>
            <w:top w:val="none" w:sz="0" w:space="0" w:color="auto"/>
            <w:left w:val="none" w:sz="0" w:space="0" w:color="auto"/>
            <w:bottom w:val="none" w:sz="0" w:space="0" w:color="auto"/>
            <w:right w:val="none" w:sz="0" w:space="0" w:color="auto"/>
          </w:divBdr>
        </w:div>
        <w:div w:id="836114232">
          <w:marLeft w:val="480"/>
          <w:marRight w:val="0"/>
          <w:marTop w:val="0"/>
          <w:marBottom w:val="0"/>
          <w:divBdr>
            <w:top w:val="none" w:sz="0" w:space="0" w:color="auto"/>
            <w:left w:val="none" w:sz="0" w:space="0" w:color="auto"/>
            <w:bottom w:val="none" w:sz="0" w:space="0" w:color="auto"/>
            <w:right w:val="none" w:sz="0" w:space="0" w:color="auto"/>
          </w:divBdr>
        </w:div>
        <w:div w:id="2014724883">
          <w:marLeft w:val="480"/>
          <w:marRight w:val="0"/>
          <w:marTop w:val="0"/>
          <w:marBottom w:val="0"/>
          <w:divBdr>
            <w:top w:val="none" w:sz="0" w:space="0" w:color="auto"/>
            <w:left w:val="none" w:sz="0" w:space="0" w:color="auto"/>
            <w:bottom w:val="none" w:sz="0" w:space="0" w:color="auto"/>
            <w:right w:val="none" w:sz="0" w:space="0" w:color="auto"/>
          </w:divBdr>
        </w:div>
        <w:div w:id="2009283987">
          <w:marLeft w:val="480"/>
          <w:marRight w:val="0"/>
          <w:marTop w:val="0"/>
          <w:marBottom w:val="0"/>
          <w:divBdr>
            <w:top w:val="none" w:sz="0" w:space="0" w:color="auto"/>
            <w:left w:val="none" w:sz="0" w:space="0" w:color="auto"/>
            <w:bottom w:val="none" w:sz="0" w:space="0" w:color="auto"/>
            <w:right w:val="none" w:sz="0" w:space="0" w:color="auto"/>
          </w:divBdr>
        </w:div>
        <w:div w:id="1648701935">
          <w:marLeft w:val="480"/>
          <w:marRight w:val="0"/>
          <w:marTop w:val="0"/>
          <w:marBottom w:val="0"/>
          <w:divBdr>
            <w:top w:val="none" w:sz="0" w:space="0" w:color="auto"/>
            <w:left w:val="none" w:sz="0" w:space="0" w:color="auto"/>
            <w:bottom w:val="none" w:sz="0" w:space="0" w:color="auto"/>
            <w:right w:val="none" w:sz="0" w:space="0" w:color="auto"/>
          </w:divBdr>
          <w:divsChild>
            <w:div w:id="1292053014">
              <w:marLeft w:val="0"/>
              <w:marRight w:val="0"/>
              <w:marTop w:val="0"/>
              <w:marBottom w:val="0"/>
              <w:divBdr>
                <w:top w:val="none" w:sz="0" w:space="0" w:color="auto"/>
                <w:left w:val="none" w:sz="0" w:space="0" w:color="auto"/>
                <w:bottom w:val="none" w:sz="0" w:space="0" w:color="auto"/>
                <w:right w:val="none" w:sz="0" w:space="0" w:color="auto"/>
              </w:divBdr>
              <w:divsChild>
                <w:div w:id="121391552">
                  <w:marLeft w:val="480"/>
                  <w:marRight w:val="0"/>
                  <w:marTop w:val="0"/>
                  <w:marBottom w:val="0"/>
                  <w:divBdr>
                    <w:top w:val="none" w:sz="0" w:space="0" w:color="auto"/>
                    <w:left w:val="none" w:sz="0" w:space="0" w:color="auto"/>
                    <w:bottom w:val="none" w:sz="0" w:space="0" w:color="auto"/>
                    <w:right w:val="none" w:sz="0" w:space="0" w:color="auto"/>
                  </w:divBdr>
                </w:div>
                <w:div w:id="1641108635">
                  <w:marLeft w:val="480"/>
                  <w:marRight w:val="0"/>
                  <w:marTop w:val="0"/>
                  <w:marBottom w:val="0"/>
                  <w:divBdr>
                    <w:top w:val="none" w:sz="0" w:space="0" w:color="auto"/>
                    <w:left w:val="none" w:sz="0" w:space="0" w:color="auto"/>
                    <w:bottom w:val="none" w:sz="0" w:space="0" w:color="auto"/>
                    <w:right w:val="none" w:sz="0" w:space="0" w:color="auto"/>
                  </w:divBdr>
                </w:div>
                <w:div w:id="622808187">
                  <w:marLeft w:val="480"/>
                  <w:marRight w:val="0"/>
                  <w:marTop w:val="0"/>
                  <w:marBottom w:val="0"/>
                  <w:divBdr>
                    <w:top w:val="none" w:sz="0" w:space="0" w:color="auto"/>
                    <w:left w:val="none" w:sz="0" w:space="0" w:color="auto"/>
                    <w:bottom w:val="none" w:sz="0" w:space="0" w:color="auto"/>
                    <w:right w:val="none" w:sz="0" w:space="0" w:color="auto"/>
                  </w:divBdr>
                </w:div>
                <w:div w:id="976106222">
                  <w:marLeft w:val="480"/>
                  <w:marRight w:val="0"/>
                  <w:marTop w:val="0"/>
                  <w:marBottom w:val="0"/>
                  <w:divBdr>
                    <w:top w:val="none" w:sz="0" w:space="0" w:color="auto"/>
                    <w:left w:val="none" w:sz="0" w:space="0" w:color="auto"/>
                    <w:bottom w:val="none" w:sz="0" w:space="0" w:color="auto"/>
                    <w:right w:val="none" w:sz="0" w:space="0" w:color="auto"/>
                  </w:divBdr>
                </w:div>
                <w:div w:id="1076365035">
                  <w:marLeft w:val="480"/>
                  <w:marRight w:val="0"/>
                  <w:marTop w:val="0"/>
                  <w:marBottom w:val="0"/>
                  <w:divBdr>
                    <w:top w:val="none" w:sz="0" w:space="0" w:color="auto"/>
                    <w:left w:val="none" w:sz="0" w:space="0" w:color="auto"/>
                    <w:bottom w:val="none" w:sz="0" w:space="0" w:color="auto"/>
                    <w:right w:val="none" w:sz="0" w:space="0" w:color="auto"/>
                  </w:divBdr>
                </w:div>
                <w:div w:id="182978209">
                  <w:marLeft w:val="480"/>
                  <w:marRight w:val="0"/>
                  <w:marTop w:val="0"/>
                  <w:marBottom w:val="0"/>
                  <w:divBdr>
                    <w:top w:val="none" w:sz="0" w:space="0" w:color="auto"/>
                    <w:left w:val="none" w:sz="0" w:space="0" w:color="auto"/>
                    <w:bottom w:val="none" w:sz="0" w:space="0" w:color="auto"/>
                    <w:right w:val="none" w:sz="0" w:space="0" w:color="auto"/>
                  </w:divBdr>
                </w:div>
                <w:div w:id="1691488454">
                  <w:marLeft w:val="480"/>
                  <w:marRight w:val="0"/>
                  <w:marTop w:val="0"/>
                  <w:marBottom w:val="0"/>
                  <w:divBdr>
                    <w:top w:val="none" w:sz="0" w:space="0" w:color="auto"/>
                    <w:left w:val="none" w:sz="0" w:space="0" w:color="auto"/>
                    <w:bottom w:val="none" w:sz="0" w:space="0" w:color="auto"/>
                    <w:right w:val="none" w:sz="0" w:space="0" w:color="auto"/>
                  </w:divBdr>
                </w:div>
                <w:div w:id="1071388090">
                  <w:marLeft w:val="480"/>
                  <w:marRight w:val="0"/>
                  <w:marTop w:val="0"/>
                  <w:marBottom w:val="0"/>
                  <w:divBdr>
                    <w:top w:val="none" w:sz="0" w:space="0" w:color="auto"/>
                    <w:left w:val="none" w:sz="0" w:space="0" w:color="auto"/>
                    <w:bottom w:val="none" w:sz="0" w:space="0" w:color="auto"/>
                    <w:right w:val="none" w:sz="0" w:space="0" w:color="auto"/>
                  </w:divBdr>
                </w:div>
                <w:div w:id="224804471">
                  <w:marLeft w:val="480"/>
                  <w:marRight w:val="0"/>
                  <w:marTop w:val="0"/>
                  <w:marBottom w:val="0"/>
                  <w:divBdr>
                    <w:top w:val="none" w:sz="0" w:space="0" w:color="auto"/>
                    <w:left w:val="none" w:sz="0" w:space="0" w:color="auto"/>
                    <w:bottom w:val="none" w:sz="0" w:space="0" w:color="auto"/>
                    <w:right w:val="none" w:sz="0" w:space="0" w:color="auto"/>
                  </w:divBdr>
                </w:div>
                <w:div w:id="254435257">
                  <w:marLeft w:val="480"/>
                  <w:marRight w:val="0"/>
                  <w:marTop w:val="0"/>
                  <w:marBottom w:val="0"/>
                  <w:divBdr>
                    <w:top w:val="none" w:sz="0" w:space="0" w:color="auto"/>
                    <w:left w:val="none" w:sz="0" w:space="0" w:color="auto"/>
                    <w:bottom w:val="none" w:sz="0" w:space="0" w:color="auto"/>
                    <w:right w:val="none" w:sz="0" w:space="0" w:color="auto"/>
                  </w:divBdr>
                </w:div>
                <w:div w:id="423503322">
                  <w:marLeft w:val="480"/>
                  <w:marRight w:val="0"/>
                  <w:marTop w:val="0"/>
                  <w:marBottom w:val="0"/>
                  <w:divBdr>
                    <w:top w:val="none" w:sz="0" w:space="0" w:color="auto"/>
                    <w:left w:val="none" w:sz="0" w:space="0" w:color="auto"/>
                    <w:bottom w:val="none" w:sz="0" w:space="0" w:color="auto"/>
                    <w:right w:val="none" w:sz="0" w:space="0" w:color="auto"/>
                  </w:divBdr>
                </w:div>
                <w:div w:id="1124419435">
                  <w:marLeft w:val="480"/>
                  <w:marRight w:val="0"/>
                  <w:marTop w:val="0"/>
                  <w:marBottom w:val="0"/>
                  <w:divBdr>
                    <w:top w:val="none" w:sz="0" w:space="0" w:color="auto"/>
                    <w:left w:val="none" w:sz="0" w:space="0" w:color="auto"/>
                    <w:bottom w:val="none" w:sz="0" w:space="0" w:color="auto"/>
                    <w:right w:val="none" w:sz="0" w:space="0" w:color="auto"/>
                  </w:divBdr>
                </w:div>
                <w:div w:id="1768037923">
                  <w:marLeft w:val="480"/>
                  <w:marRight w:val="0"/>
                  <w:marTop w:val="0"/>
                  <w:marBottom w:val="0"/>
                  <w:divBdr>
                    <w:top w:val="none" w:sz="0" w:space="0" w:color="auto"/>
                    <w:left w:val="none" w:sz="0" w:space="0" w:color="auto"/>
                    <w:bottom w:val="none" w:sz="0" w:space="0" w:color="auto"/>
                    <w:right w:val="none" w:sz="0" w:space="0" w:color="auto"/>
                  </w:divBdr>
                </w:div>
                <w:div w:id="1409620045">
                  <w:marLeft w:val="480"/>
                  <w:marRight w:val="0"/>
                  <w:marTop w:val="0"/>
                  <w:marBottom w:val="0"/>
                  <w:divBdr>
                    <w:top w:val="none" w:sz="0" w:space="0" w:color="auto"/>
                    <w:left w:val="none" w:sz="0" w:space="0" w:color="auto"/>
                    <w:bottom w:val="none" w:sz="0" w:space="0" w:color="auto"/>
                    <w:right w:val="none" w:sz="0" w:space="0" w:color="auto"/>
                  </w:divBdr>
                </w:div>
                <w:div w:id="88239612">
                  <w:marLeft w:val="480"/>
                  <w:marRight w:val="0"/>
                  <w:marTop w:val="0"/>
                  <w:marBottom w:val="0"/>
                  <w:divBdr>
                    <w:top w:val="none" w:sz="0" w:space="0" w:color="auto"/>
                    <w:left w:val="none" w:sz="0" w:space="0" w:color="auto"/>
                    <w:bottom w:val="none" w:sz="0" w:space="0" w:color="auto"/>
                    <w:right w:val="none" w:sz="0" w:space="0" w:color="auto"/>
                  </w:divBdr>
                </w:div>
                <w:div w:id="1629698313">
                  <w:marLeft w:val="480"/>
                  <w:marRight w:val="0"/>
                  <w:marTop w:val="0"/>
                  <w:marBottom w:val="0"/>
                  <w:divBdr>
                    <w:top w:val="none" w:sz="0" w:space="0" w:color="auto"/>
                    <w:left w:val="none" w:sz="0" w:space="0" w:color="auto"/>
                    <w:bottom w:val="none" w:sz="0" w:space="0" w:color="auto"/>
                    <w:right w:val="none" w:sz="0" w:space="0" w:color="auto"/>
                  </w:divBdr>
                </w:div>
                <w:div w:id="1002127907">
                  <w:marLeft w:val="480"/>
                  <w:marRight w:val="0"/>
                  <w:marTop w:val="0"/>
                  <w:marBottom w:val="0"/>
                  <w:divBdr>
                    <w:top w:val="none" w:sz="0" w:space="0" w:color="auto"/>
                    <w:left w:val="none" w:sz="0" w:space="0" w:color="auto"/>
                    <w:bottom w:val="none" w:sz="0" w:space="0" w:color="auto"/>
                    <w:right w:val="none" w:sz="0" w:space="0" w:color="auto"/>
                  </w:divBdr>
                </w:div>
                <w:div w:id="684746745">
                  <w:marLeft w:val="480"/>
                  <w:marRight w:val="0"/>
                  <w:marTop w:val="0"/>
                  <w:marBottom w:val="0"/>
                  <w:divBdr>
                    <w:top w:val="none" w:sz="0" w:space="0" w:color="auto"/>
                    <w:left w:val="none" w:sz="0" w:space="0" w:color="auto"/>
                    <w:bottom w:val="none" w:sz="0" w:space="0" w:color="auto"/>
                    <w:right w:val="none" w:sz="0" w:space="0" w:color="auto"/>
                  </w:divBdr>
                </w:div>
                <w:div w:id="321155105">
                  <w:marLeft w:val="480"/>
                  <w:marRight w:val="0"/>
                  <w:marTop w:val="0"/>
                  <w:marBottom w:val="0"/>
                  <w:divBdr>
                    <w:top w:val="none" w:sz="0" w:space="0" w:color="auto"/>
                    <w:left w:val="none" w:sz="0" w:space="0" w:color="auto"/>
                    <w:bottom w:val="none" w:sz="0" w:space="0" w:color="auto"/>
                    <w:right w:val="none" w:sz="0" w:space="0" w:color="auto"/>
                  </w:divBdr>
                </w:div>
                <w:div w:id="1121613499">
                  <w:marLeft w:val="480"/>
                  <w:marRight w:val="0"/>
                  <w:marTop w:val="0"/>
                  <w:marBottom w:val="0"/>
                  <w:divBdr>
                    <w:top w:val="none" w:sz="0" w:space="0" w:color="auto"/>
                    <w:left w:val="none" w:sz="0" w:space="0" w:color="auto"/>
                    <w:bottom w:val="none" w:sz="0" w:space="0" w:color="auto"/>
                    <w:right w:val="none" w:sz="0" w:space="0" w:color="auto"/>
                  </w:divBdr>
                </w:div>
                <w:div w:id="618025141">
                  <w:marLeft w:val="480"/>
                  <w:marRight w:val="0"/>
                  <w:marTop w:val="0"/>
                  <w:marBottom w:val="0"/>
                  <w:divBdr>
                    <w:top w:val="none" w:sz="0" w:space="0" w:color="auto"/>
                    <w:left w:val="none" w:sz="0" w:space="0" w:color="auto"/>
                    <w:bottom w:val="none" w:sz="0" w:space="0" w:color="auto"/>
                    <w:right w:val="none" w:sz="0" w:space="0" w:color="auto"/>
                  </w:divBdr>
                </w:div>
                <w:div w:id="1205827273">
                  <w:marLeft w:val="480"/>
                  <w:marRight w:val="0"/>
                  <w:marTop w:val="0"/>
                  <w:marBottom w:val="0"/>
                  <w:divBdr>
                    <w:top w:val="none" w:sz="0" w:space="0" w:color="auto"/>
                    <w:left w:val="none" w:sz="0" w:space="0" w:color="auto"/>
                    <w:bottom w:val="none" w:sz="0" w:space="0" w:color="auto"/>
                    <w:right w:val="none" w:sz="0" w:space="0" w:color="auto"/>
                  </w:divBdr>
                </w:div>
              </w:divsChild>
            </w:div>
            <w:div w:id="1555390329">
              <w:marLeft w:val="0"/>
              <w:marRight w:val="0"/>
              <w:marTop w:val="0"/>
              <w:marBottom w:val="0"/>
              <w:divBdr>
                <w:top w:val="none" w:sz="0" w:space="0" w:color="auto"/>
                <w:left w:val="none" w:sz="0" w:space="0" w:color="auto"/>
                <w:bottom w:val="none" w:sz="0" w:space="0" w:color="auto"/>
                <w:right w:val="none" w:sz="0" w:space="0" w:color="auto"/>
              </w:divBdr>
              <w:divsChild>
                <w:div w:id="1521166500">
                  <w:marLeft w:val="480"/>
                  <w:marRight w:val="0"/>
                  <w:marTop w:val="0"/>
                  <w:marBottom w:val="0"/>
                  <w:divBdr>
                    <w:top w:val="none" w:sz="0" w:space="0" w:color="auto"/>
                    <w:left w:val="none" w:sz="0" w:space="0" w:color="auto"/>
                    <w:bottom w:val="none" w:sz="0" w:space="0" w:color="auto"/>
                    <w:right w:val="none" w:sz="0" w:space="0" w:color="auto"/>
                  </w:divBdr>
                </w:div>
                <w:div w:id="318658330">
                  <w:marLeft w:val="480"/>
                  <w:marRight w:val="0"/>
                  <w:marTop w:val="0"/>
                  <w:marBottom w:val="0"/>
                  <w:divBdr>
                    <w:top w:val="none" w:sz="0" w:space="0" w:color="auto"/>
                    <w:left w:val="none" w:sz="0" w:space="0" w:color="auto"/>
                    <w:bottom w:val="none" w:sz="0" w:space="0" w:color="auto"/>
                    <w:right w:val="none" w:sz="0" w:space="0" w:color="auto"/>
                  </w:divBdr>
                </w:div>
                <w:div w:id="1737127744">
                  <w:marLeft w:val="480"/>
                  <w:marRight w:val="0"/>
                  <w:marTop w:val="0"/>
                  <w:marBottom w:val="0"/>
                  <w:divBdr>
                    <w:top w:val="none" w:sz="0" w:space="0" w:color="auto"/>
                    <w:left w:val="none" w:sz="0" w:space="0" w:color="auto"/>
                    <w:bottom w:val="none" w:sz="0" w:space="0" w:color="auto"/>
                    <w:right w:val="none" w:sz="0" w:space="0" w:color="auto"/>
                  </w:divBdr>
                </w:div>
                <w:div w:id="667908020">
                  <w:marLeft w:val="480"/>
                  <w:marRight w:val="0"/>
                  <w:marTop w:val="0"/>
                  <w:marBottom w:val="0"/>
                  <w:divBdr>
                    <w:top w:val="none" w:sz="0" w:space="0" w:color="auto"/>
                    <w:left w:val="none" w:sz="0" w:space="0" w:color="auto"/>
                    <w:bottom w:val="none" w:sz="0" w:space="0" w:color="auto"/>
                    <w:right w:val="none" w:sz="0" w:space="0" w:color="auto"/>
                  </w:divBdr>
                </w:div>
                <w:div w:id="80684323">
                  <w:marLeft w:val="480"/>
                  <w:marRight w:val="0"/>
                  <w:marTop w:val="0"/>
                  <w:marBottom w:val="0"/>
                  <w:divBdr>
                    <w:top w:val="none" w:sz="0" w:space="0" w:color="auto"/>
                    <w:left w:val="none" w:sz="0" w:space="0" w:color="auto"/>
                    <w:bottom w:val="none" w:sz="0" w:space="0" w:color="auto"/>
                    <w:right w:val="none" w:sz="0" w:space="0" w:color="auto"/>
                  </w:divBdr>
                </w:div>
                <w:div w:id="837497061">
                  <w:marLeft w:val="480"/>
                  <w:marRight w:val="0"/>
                  <w:marTop w:val="0"/>
                  <w:marBottom w:val="0"/>
                  <w:divBdr>
                    <w:top w:val="none" w:sz="0" w:space="0" w:color="auto"/>
                    <w:left w:val="none" w:sz="0" w:space="0" w:color="auto"/>
                    <w:bottom w:val="none" w:sz="0" w:space="0" w:color="auto"/>
                    <w:right w:val="none" w:sz="0" w:space="0" w:color="auto"/>
                  </w:divBdr>
                </w:div>
                <w:div w:id="1225606683">
                  <w:marLeft w:val="480"/>
                  <w:marRight w:val="0"/>
                  <w:marTop w:val="0"/>
                  <w:marBottom w:val="0"/>
                  <w:divBdr>
                    <w:top w:val="none" w:sz="0" w:space="0" w:color="auto"/>
                    <w:left w:val="none" w:sz="0" w:space="0" w:color="auto"/>
                    <w:bottom w:val="none" w:sz="0" w:space="0" w:color="auto"/>
                    <w:right w:val="none" w:sz="0" w:space="0" w:color="auto"/>
                  </w:divBdr>
                </w:div>
                <w:div w:id="1107701972">
                  <w:marLeft w:val="480"/>
                  <w:marRight w:val="0"/>
                  <w:marTop w:val="0"/>
                  <w:marBottom w:val="0"/>
                  <w:divBdr>
                    <w:top w:val="none" w:sz="0" w:space="0" w:color="auto"/>
                    <w:left w:val="none" w:sz="0" w:space="0" w:color="auto"/>
                    <w:bottom w:val="none" w:sz="0" w:space="0" w:color="auto"/>
                    <w:right w:val="none" w:sz="0" w:space="0" w:color="auto"/>
                  </w:divBdr>
                </w:div>
                <w:div w:id="598756362">
                  <w:marLeft w:val="480"/>
                  <w:marRight w:val="0"/>
                  <w:marTop w:val="0"/>
                  <w:marBottom w:val="0"/>
                  <w:divBdr>
                    <w:top w:val="none" w:sz="0" w:space="0" w:color="auto"/>
                    <w:left w:val="none" w:sz="0" w:space="0" w:color="auto"/>
                    <w:bottom w:val="none" w:sz="0" w:space="0" w:color="auto"/>
                    <w:right w:val="none" w:sz="0" w:space="0" w:color="auto"/>
                  </w:divBdr>
                </w:div>
                <w:div w:id="1295059677">
                  <w:marLeft w:val="480"/>
                  <w:marRight w:val="0"/>
                  <w:marTop w:val="0"/>
                  <w:marBottom w:val="0"/>
                  <w:divBdr>
                    <w:top w:val="none" w:sz="0" w:space="0" w:color="auto"/>
                    <w:left w:val="none" w:sz="0" w:space="0" w:color="auto"/>
                    <w:bottom w:val="none" w:sz="0" w:space="0" w:color="auto"/>
                    <w:right w:val="none" w:sz="0" w:space="0" w:color="auto"/>
                  </w:divBdr>
                </w:div>
                <w:div w:id="2066025224">
                  <w:marLeft w:val="480"/>
                  <w:marRight w:val="0"/>
                  <w:marTop w:val="0"/>
                  <w:marBottom w:val="0"/>
                  <w:divBdr>
                    <w:top w:val="none" w:sz="0" w:space="0" w:color="auto"/>
                    <w:left w:val="none" w:sz="0" w:space="0" w:color="auto"/>
                    <w:bottom w:val="none" w:sz="0" w:space="0" w:color="auto"/>
                    <w:right w:val="none" w:sz="0" w:space="0" w:color="auto"/>
                  </w:divBdr>
                </w:div>
                <w:div w:id="755246961">
                  <w:marLeft w:val="480"/>
                  <w:marRight w:val="0"/>
                  <w:marTop w:val="0"/>
                  <w:marBottom w:val="0"/>
                  <w:divBdr>
                    <w:top w:val="none" w:sz="0" w:space="0" w:color="auto"/>
                    <w:left w:val="none" w:sz="0" w:space="0" w:color="auto"/>
                    <w:bottom w:val="none" w:sz="0" w:space="0" w:color="auto"/>
                    <w:right w:val="none" w:sz="0" w:space="0" w:color="auto"/>
                  </w:divBdr>
                </w:div>
                <w:div w:id="1516112025">
                  <w:marLeft w:val="480"/>
                  <w:marRight w:val="0"/>
                  <w:marTop w:val="0"/>
                  <w:marBottom w:val="0"/>
                  <w:divBdr>
                    <w:top w:val="none" w:sz="0" w:space="0" w:color="auto"/>
                    <w:left w:val="none" w:sz="0" w:space="0" w:color="auto"/>
                    <w:bottom w:val="none" w:sz="0" w:space="0" w:color="auto"/>
                    <w:right w:val="none" w:sz="0" w:space="0" w:color="auto"/>
                  </w:divBdr>
                </w:div>
                <w:div w:id="1055086554">
                  <w:marLeft w:val="480"/>
                  <w:marRight w:val="0"/>
                  <w:marTop w:val="0"/>
                  <w:marBottom w:val="0"/>
                  <w:divBdr>
                    <w:top w:val="none" w:sz="0" w:space="0" w:color="auto"/>
                    <w:left w:val="none" w:sz="0" w:space="0" w:color="auto"/>
                    <w:bottom w:val="none" w:sz="0" w:space="0" w:color="auto"/>
                    <w:right w:val="none" w:sz="0" w:space="0" w:color="auto"/>
                  </w:divBdr>
                </w:div>
                <w:div w:id="1554391584">
                  <w:marLeft w:val="480"/>
                  <w:marRight w:val="0"/>
                  <w:marTop w:val="0"/>
                  <w:marBottom w:val="0"/>
                  <w:divBdr>
                    <w:top w:val="none" w:sz="0" w:space="0" w:color="auto"/>
                    <w:left w:val="none" w:sz="0" w:space="0" w:color="auto"/>
                    <w:bottom w:val="none" w:sz="0" w:space="0" w:color="auto"/>
                    <w:right w:val="none" w:sz="0" w:space="0" w:color="auto"/>
                  </w:divBdr>
                </w:div>
                <w:div w:id="82533956">
                  <w:marLeft w:val="480"/>
                  <w:marRight w:val="0"/>
                  <w:marTop w:val="0"/>
                  <w:marBottom w:val="0"/>
                  <w:divBdr>
                    <w:top w:val="none" w:sz="0" w:space="0" w:color="auto"/>
                    <w:left w:val="none" w:sz="0" w:space="0" w:color="auto"/>
                    <w:bottom w:val="none" w:sz="0" w:space="0" w:color="auto"/>
                    <w:right w:val="none" w:sz="0" w:space="0" w:color="auto"/>
                  </w:divBdr>
                </w:div>
                <w:div w:id="625433851">
                  <w:marLeft w:val="480"/>
                  <w:marRight w:val="0"/>
                  <w:marTop w:val="0"/>
                  <w:marBottom w:val="0"/>
                  <w:divBdr>
                    <w:top w:val="none" w:sz="0" w:space="0" w:color="auto"/>
                    <w:left w:val="none" w:sz="0" w:space="0" w:color="auto"/>
                    <w:bottom w:val="none" w:sz="0" w:space="0" w:color="auto"/>
                    <w:right w:val="none" w:sz="0" w:space="0" w:color="auto"/>
                  </w:divBdr>
                </w:div>
                <w:div w:id="142432334">
                  <w:marLeft w:val="480"/>
                  <w:marRight w:val="0"/>
                  <w:marTop w:val="0"/>
                  <w:marBottom w:val="0"/>
                  <w:divBdr>
                    <w:top w:val="none" w:sz="0" w:space="0" w:color="auto"/>
                    <w:left w:val="none" w:sz="0" w:space="0" w:color="auto"/>
                    <w:bottom w:val="none" w:sz="0" w:space="0" w:color="auto"/>
                    <w:right w:val="none" w:sz="0" w:space="0" w:color="auto"/>
                  </w:divBdr>
                </w:div>
                <w:div w:id="388189379">
                  <w:marLeft w:val="480"/>
                  <w:marRight w:val="0"/>
                  <w:marTop w:val="0"/>
                  <w:marBottom w:val="0"/>
                  <w:divBdr>
                    <w:top w:val="none" w:sz="0" w:space="0" w:color="auto"/>
                    <w:left w:val="none" w:sz="0" w:space="0" w:color="auto"/>
                    <w:bottom w:val="none" w:sz="0" w:space="0" w:color="auto"/>
                    <w:right w:val="none" w:sz="0" w:space="0" w:color="auto"/>
                  </w:divBdr>
                </w:div>
                <w:div w:id="608194913">
                  <w:marLeft w:val="480"/>
                  <w:marRight w:val="0"/>
                  <w:marTop w:val="0"/>
                  <w:marBottom w:val="0"/>
                  <w:divBdr>
                    <w:top w:val="none" w:sz="0" w:space="0" w:color="auto"/>
                    <w:left w:val="none" w:sz="0" w:space="0" w:color="auto"/>
                    <w:bottom w:val="none" w:sz="0" w:space="0" w:color="auto"/>
                    <w:right w:val="none" w:sz="0" w:space="0" w:color="auto"/>
                  </w:divBdr>
                </w:div>
                <w:div w:id="527062536">
                  <w:marLeft w:val="480"/>
                  <w:marRight w:val="0"/>
                  <w:marTop w:val="0"/>
                  <w:marBottom w:val="0"/>
                  <w:divBdr>
                    <w:top w:val="none" w:sz="0" w:space="0" w:color="auto"/>
                    <w:left w:val="none" w:sz="0" w:space="0" w:color="auto"/>
                    <w:bottom w:val="none" w:sz="0" w:space="0" w:color="auto"/>
                    <w:right w:val="none" w:sz="0" w:space="0" w:color="auto"/>
                  </w:divBdr>
                </w:div>
                <w:div w:id="745490274">
                  <w:marLeft w:val="480"/>
                  <w:marRight w:val="0"/>
                  <w:marTop w:val="0"/>
                  <w:marBottom w:val="0"/>
                  <w:divBdr>
                    <w:top w:val="none" w:sz="0" w:space="0" w:color="auto"/>
                    <w:left w:val="none" w:sz="0" w:space="0" w:color="auto"/>
                    <w:bottom w:val="none" w:sz="0" w:space="0" w:color="auto"/>
                    <w:right w:val="none" w:sz="0" w:space="0" w:color="auto"/>
                  </w:divBdr>
                </w:div>
              </w:divsChild>
            </w:div>
            <w:div w:id="1022249274">
              <w:marLeft w:val="0"/>
              <w:marRight w:val="0"/>
              <w:marTop w:val="0"/>
              <w:marBottom w:val="0"/>
              <w:divBdr>
                <w:top w:val="none" w:sz="0" w:space="0" w:color="auto"/>
                <w:left w:val="none" w:sz="0" w:space="0" w:color="auto"/>
                <w:bottom w:val="none" w:sz="0" w:space="0" w:color="auto"/>
                <w:right w:val="none" w:sz="0" w:space="0" w:color="auto"/>
              </w:divBdr>
              <w:divsChild>
                <w:div w:id="1898394389">
                  <w:marLeft w:val="480"/>
                  <w:marRight w:val="0"/>
                  <w:marTop w:val="0"/>
                  <w:marBottom w:val="0"/>
                  <w:divBdr>
                    <w:top w:val="none" w:sz="0" w:space="0" w:color="auto"/>
                    <w:left w:val="none" w:sz="0" w:space="0" w:color="auto"/>
                    <w:bottom w:val="none" w:sz="0" w:space="0" w:color="auto"/>
                    <w:right w:val="none" w:sz="0" w:space="0" w:color="auto"/>
                  </w:divBdr>
                </w:div>
                <w:div w:id="1508976914">
                  <w:marLeft w:val="480"/>
                  <w:marRight w:val="0"/>
                  <w:marTop w:val="0"/>
                  <w:marBottom w:val="0"/>
                  <w:divBdr>
                    <w:top w:val="none" w:sz="0" w:space="0" w:color="auto"/>
                    <w:left w:val="none" w:sz="0" w:space="0" w:color="auto"/>
                    <w:bottom w:val="none" w:sz="0" w:space="0" w:color="auto"/>
                    <w:right w:val="none" w:sz="0" w:space="0" w:color="auto"/>
                  </w:divBdr>
                </w:div>
                <w:div w:id="1859468167">
                  <w:marLeft w:val="480"/>
                  <w:marRight w:val="0"/>
                  <w:marTop w:val="0"/>
                  <w:marBottom w:val="0"/>
                  <w:divBdr>
                    <w:top w:val="none" w:sz="0" w:space="0" w:color="auto"/>
                    <w:left w:val="none" w:sz="0" w:space="0" w:color="auto"/>
                    <w:bottom w:val="none" w:sz="0" w:space="0" w:color="auto"/>
                    <w:right w:val="none" w:sz="0" w:space="0" w:color="auto"/>
                  </w:divBdr>
                </w:div>
                <w:div w:id="274484721">
                  <w:marLeft w:val="480"/>
                  <w:marRight w:val="0"/>
                  <w:marTop w:val="0"/>
                  <w:marBottom w:val="0"/>
                  <w:divBdr>
                    <w:top w:val="none" w:sz="0" w:space="0" w:color="auto"/>
                    <w:left w:val="none" w:sz="0" w:space="0" w:color="auto"/>
                    <w:bottom w:val="none" w:sz="0" w:space="0" w:color="auto"/>
                    <w:right w:val="none" w:sz="0" w:space="0" w:color="auto"/>
                  </w:divBdr>
                </w:div>
                <w:div w:id="1647004292">
                  <w:marLeft w:val="480"/>
                  <w:marRight w:val="0"/>
                  <w:marTop w:val="0"/>
                  <w:marBottom w:val="0"/>
                  <w:divBdr>
                    <w:top w:val="none" w:sz="0" w:space="0" w:color="auto"/>
                    <w:left w:val="none" w:sz="0" w:space="0" w:color="auto"/>
                    <w:bottom w:val="none" w:sz="0" w:space="0" w:color="auto"/>
                    <w:right w:val="none" w:sz="0" w:space="0" w:color="auto"/>
                  </w:divBdr>
                </w:div>
                <w:div w:id="1288662402">
                  <w:marLeft w:val="480"/>
                  <w:marRight w:val="0"/>
                  <w:marTop w:val="0"/>
                  <w:marBottom w:val="0"/>
                  <w:divBdr>
                    <w:top w:val="none" w:sz="0" w:space="0" w:color="auto"/>
                    <w:left w:val="none" w:sz="0" w:space="0" w:color="auto"/>
                    <w:bottom w:val="none" w:sz="0" w:space="0" w:color="auto"/>
                    <w:right w:val="none" w:sz="0" w:space="0" w:color="auto"/>
                  </w:divBdr>
                </w:div>
                <w:div w:id="1252667403">
                  <w:marLeft w:val="480"/>
                  <w:marRight w:val="0"/>
                  <w:marTop w:val="0"/>
                  <w:marBottom w:val="0"/>
                  <w:divBdr>
                    <w:top w:val="none" w:sz="0" w:space="0" w:color="auto"/>
                    <w:left w:val="none" w:sz="0" w:space="0" w:color="auto"/>
                    <w:bottom w:val="none" w:sz="0" w:space="0" w:color="auto"/>
                    <w:right w:val="none" w:sz="0" w:space="0" w:color="auto"/>
                  </w:divBdr>
                </w:div>
                <w:div w:id="1346983073">
                  <w:marLeft w:val="480"/>
                  <w:marRight w:val="0"/>
                  <w:marTop w:val="0"/>
                  <w:marBottom w:val="0"/>
                  <w:divBdr>
                    <w:top w:val="none" w:sz="0" w:space="0" w:color="auto"/>
                    <w:left w:val="none" w:sz="0" w:space="0" w:color="auto"/>
                    <w:bottom w:val="none" w:sz="0" w:space="0" w:color="auto"/>
                    <w:right w:val="none" w:sz="0" w:space="0" w:color="auto"/>
                  </w:divBdr>
                </w:div>
                <w:div w:id="1552883019">
                  <w:marLeft w:val="480"/>
                  <w:marRight w:val="0"/>
                  <w:marTop w:val="0"/>
                  <w:marBottom w:val="0"/>
                  <w:divBdr>
                    <w:top w:val="none" w:sz="0" w:space="0" w:color="auto"/>
                    <w:left w:val="none" w:sz="0" w:space="0" w:color="auto"/>
                    <w:bottom w:val="none" w:sz="0" w:space="0" w:color="auto"/>
                    <w:right w:val="none" w:sz="0" w:space="0" w:color="auto"/>
                  </w:divBdr>
                </w:div>
                <w:div w:id="1640110309">
                  <w:marLeft w:val="480"/>
                  <w:marRight w:val="0"/>
                  <w:marTop w:val="0"/>
                  <w:marBottom w:val="0"/>
                  <w:divBdr>
                    <w:top w:val="none" w:sz="0" w:space="0" w:color="auto"/>
                    <w:left w:val="none" w:sz="0" w:space="0" w:color="auto"/>
                    <w:bottom w:val="none" w:sz="0" w:space="0" w:color="auto"/>
                    <w:right w:val="none" w:sz="0" w:space="0" w:color="auto"/>
                  </w:divBdr>
                </w:div>
                <w:div w:id="967472646">
                  <w:marLeft w:val="480"/>
                  <w:marRight w:val="0"/>
                  <w:marTop w:val="0"/>
                  <w:marBottom w:val="0"/>
                  <w:divBdr>
                    <w:top w:val="none" w:sz="0" w:space="0" w:color="auto"/>
                    <w:left w:val="none" w:sz="0" w:space="0" w:color="auto"/>
                    <w:bottom w:val="none" w:sz="0" w:space="0" w:color="auto"/>
                    <w:right w:val="none" w:sz="0" w:space="0" w:color="auto"/>
                  </w:divBdr>
                </w:div>
                <w:div w:id="844172114">
                  <w:marLeft w:val="480"/>
                  <w:marRight w:val="0"/>
                  <w:marTop w:val="0"/>
                  <w:marBottom w:val="0"/>
                  <w:divBdr>
                    <w:top w:val="none" w:sz="0" w:space="0" w:color="auto"/>
                    <w:left w:val="none" w:sz="0" w:space="0" w:color="auto"/>
                    <w:bottom w:val="none" w:sz="0" w:space="0" w:color="auto"/>
                    <w:right w:val="none" w:sz="0" w:space="0" w:color="auto"/>
                  </w:divBdr>
                </w:div>
                <w:div w:id="1758362504">
                  <w:marLeft w:val="480"/>
                  <w:marRight w:val="0"/>
                  <w:marTop w:val="0"/>
                  <w:marBottom w:val="0"/>
                  <w:divBdr>
                    <w:top w:val="none" w:sz="0" w:space="0" w:color="auto"/>
                    <w:left w:val="none" w:sz="0" w:space="0" w:color="auto"/>
                    <w:bottom w:val="none" w:sz="0" w:space="0" w:color="auto"/>
                    <w:right w:val="none" w:sz="0" w:space="0" w:color="auto"/>
                  </w:divBdr>
                </w:div>
                <w:div w:id="1005284820">
                  <w:marLeft w:val="480"/>
                  <w:marRight w:val="0"/>
                  <w:marTop w:val="0"/>
                  <w:marBottom w:val="0"/>
                  <w:divBdr>
                    <w:top w:val="none" w:sz="0" w:space="0" w:color="auto"/>
                    <w:left w:val="none" w:sz="0" w:space="0" w:color="auto"/>
                    <w:bottom w:val="none" w:sz="0" w:space="0" w:color="auto"/>
                    <w:right w:val="none" w:sz="0" w:space="0" w:color="auto"/>
                  </w:divBdr>
                </w:div>
                <w:div w:id="1734503371">
                  <w:marLeft w:val="480"/>
                  <w:marRight w:val="0"/>
                  <w:marTop w:val="0"/>
                  <w:marBottom w:val="0"/>
                  <w:divBdr>
                    <w:top w:val="none" w:sz="0" w:space="0" w:color="auto"/>
                    <w:left w:val="none" w:sz="0" w:space="0" w:color="auto"/>
                    <w:bottom w:val="none" w:sz="0" w:space="0" w:color="auto"/>
                    <w:right w:val="none" w:sz="0" w:space="0" w:color="auto"/>
                  </w:divBdr>
                </w:div>
                <w:div w:id="762604586">
                  <w:marLeft w:val="480"/>
                  <w:marRight w:val="0"/>
                  <w:marTop w:val="0"/>
                  <w:marBottom w:val="0"/>
                  <w:divBdr>
                    <w:top w:val="none" w:sz="0" w:space="0" w:color="auto"/>
                    <w:left w:val="none" w:sz="0" w:space="0" w:color="auto"/>
                    <w:bottom w:val="none" w:sz="0" w:space="0" w:color="auto"/>
                    <w:right w:val="none" w:sz="0" w:space="0" w:color="auto"/>
                  </w:divBdr>
                </w:div>
                <w:div w:id="435247218">
                  <w:marLeft w:val="480"/>
                  <w:marRight w:val="0"/>
                  <w:marTop w:val="0"/>
                  <w:marBottom w:val="0"/>
                  <w:divBdr>
                    <w:top w:val="none" w:sz="0" w:space="0" w:color="auto"/>
                    <w:left w:val="none" w:sz="0" w:space="0" w:color="auto"/>
                    <w:bottom w:val="none" w:sz="0" w:space="0" w:color="auto"/>
                    <w:right w:val="none" w:sz="0" w:space="0" w:color="auto"/>
                  </w:divBdr>
                </w:div>
                <w:div w:id="1786851019">
                  <w:marLeft w:val="480"/>
                  <w:marRight w:val="0"/>
                  <w:marTop w:val="0"/>
                  <w:marBottom w:val="0"/>
                  <w:divBdr>
                    <w:top w:val="none" w:sz="0" w:space="0" w:color="auto"/>
                    <w:left w:val="none" w:sz="0" w:space="0" w:color="auto"/>
                    <w:bottom w:val="none" w:sz="0" w:space="0" w:color="auto"/>
                    <w:right w:val="none" w:sz="0" w:space="0" w:color="auto"/>
                  </w:divBdr>
                </w:div>
                <w:div w:id="1248150656">
                  <w:marLeft w:val="480"/>
                  <w:marRight w:val="0"/>
                  <w:marTop w:val="0"/>
                  <w:marBottom w:val="0"/>
                  <w:divBdr>
                    <w:top w:val="none" w:sz="0" w:space="0" w:color="auto"/>
                    <w:left w:val="none" w:sz="0" w:space="0" w:color="auto"/>
                    <w:bottom w:val="none" w:sz="0" w:space="0" w:color="auto"/>
                    <w:right w:val="none" w:sz="0" w:space="0" w:color="auto"/>
                  </w:divBdr>
                </w:div>
                <w:div w:id="1779368663">
                  <w:marLeft w:val="480"/>
                  <w:marRight w:val="0"/>
                  <w:marTop w:val="0"/>
                  <w:marBottom w:val="0"/>
                  <w:divBdr>
                    <w:top w:val="none" w:sz="0" w:space="0" w:color="auto"/>
                    <w:left w:val="none" w:sz="0" w:space="0" w:color="auto"/>
                    <w:bottom w:val="none" w:sz="0" w:space="0" w:color="auto"/>
                    <w:right w:val="none" w:sz="0" w:space="0" w:color="auto"/>
                  </w:divBdr>
                </w:div>
                <w:div w:id="462238371">
                  <w:marLeft w:val="480"/>
                  <w:marRight w:val="0"/>
                  <w:marTop w:val="0"/>
                  <w:marBottom w:val="0"/>
                  <w:divBdr>
                    <w:top w:val="none" w:sz="0" w:space="0" w:color="auto"/>
                    <w:left w:val="none" w:sz="0" w:space="0" w:color="auto"/>
                    <w:bottom w:val="none" w:sz="0" w:space="0" w:color="auto"/>
                    <w:right w:val="none" w:sz="0" w:space="0" w:color="auto"/>
                  </w:divBdr>
                </w:div>
                <w:div w:id="1087655662">
                  <w:marLeft w:val="480"/>
                  <w:marRight w:val="0"/>
                  <w:marTop w:val="0"/>
                  <w:marBottom w:val="0"/>
                  <w:divBdr>
                    <w:top w:val="none" w:sz="0" w:space="0" w:color="auto"/>
                    <w:left w:val="none" w:sz="0" w:space="0" w:color="auto"/>
                    <w:bottom w:val="none" w:sz="0" w:space="0" w:color="auto"/>
                    <w:right w:val="none" w:sz="0" w:space="0" w:color="auto"/>
                  </w:divBdr>
                </w:div>
              </w:divsChild>
            </w:div>
            <w:div w:id="717898719">
              <w:marLeft w:val="0"/>
              <w:marRight w:val="0"/>
              <w:marTop w:val="0"/>
              <w:marBottom w:val="0"/>
              <w:divBdr>
                <w:top w:val="none" w:sz="0" w:space="0" w:color="auto"/>
                <w:left w:val="none" w:sz="0" w:space="0" w:color="auto"/>
                <w:bottom w:val="none" w:sz="0" w:space="0" w:color="auto"/>
                <w:right w:val="none" w:sz="0" w:space="0" w:color="auto"/>
              </w:divBdr>
              <w:divsChild>
                <w:div w:id="1640841541">
                  <w:marLeft w:val="480"/>
                  <w:marRight w:val="0"/>
                  <w:marTop w:val="0"/>
                  <w:marBottom w:val="0"/>
                  <w:divBdr>
                    <w:top w:val="none" w:sz="0" w:space="0" w:color="auto"/>
                    <w:left w:val="none" w:sz="0" w:space="0" w:color="auto"/>
                    <w:bottom w:val="none" w:sz="0" w:space="0" w:color="auto"/>
                    <w:right w:val="none" w:sz="0" w:space="0" w:color="auto"/>
                  </w:divBdr>
                </w:div>
                <w:div w:id="325019293">
                  <w:marLeft w:val="480"/>
                  <w:marRight w:val="0"/>
                  <w:marTop w:val="0"/>
                  <w:marBottom w:val="0"/>
                  <w:divBdr>
                    <w:top w:val="none" w:sz="0" w:space="0" w:color="auto"/>
                    <w:left w:val="none" w:sz="0" w:space="0" w:color="auto"/>
                    <w:bottom w:val="none" w:sz="0" w:space="0" w:color="auto"/>
                    <w:right w:val="none" w:sz="0" w:space="0" w:color="auto"/>
                  </w:divBdr>
                </w:div>
                <w:div w:id="970792657">
                  <w:marLeft w:val="480"/>
                  <w:marRight w:val="0"/>
                  <w:marTop w:val="0"/>
                  <w:marBottom w:val="0"/>
                  <w:divBdr>
                    <w:top w:val="none" w:sz="0" w:space="0" w:color="auto"/>
                    <w:left w:val="none" w:sz="0" w:space="0" w:color="auto"/>
                    <w:bottom w:val="none" w:sz="0" w:space="0" w:color="auto"/>
                    <w:right w:val="none" w:sz="0" w:space="0" w:color="auto"/>
                  </w:divBdr>
                </w:div>
                <w:div w:id="1563327554">
                  <w:marLeft w:val="480"/>
                  <w:marRight w:val="0"/>
                  <w:marTop w:val="0"/>
                  <w:marBottom w:val="0"/>
                  <w:divBdr>
                    <w:top w:val="none" w:sz="0" w:space="0" w:color="auto"/>
                    <w:left w:val="none" w:sz="0" w:space="0" w:color="auto"/>
                    <w:bottom w:val="none" w:sz="0" w:space="0" w:color="auto"/>
                    <w:right w:val="none" w:sz="0" w:space="0" w:color="auto"/>
                  </w:divBdr>
                </w:div>
                <w:div w:id="893782611">
                  <w:marLeft w:val="480"/>
                  <w:marRight w:val="0"/>
                  <w:marTop w:val="0"/>
                  <w:marBottom w:val="0"/>
                  <w:divBdr>
                    <w:top w:val="none" w:sz="0" w:space="0" w:color="auto"/>
                    <w:left w:val="none" w:sz="0" w:space="0" w:color="auto"/>
                    <w:bottom w:val="none" w:sz="0" w:space="0" w:color="auto"/>
                    <w:right w:val="none" w:sz="0" w:space="0" w:color="auto"/>
                  </w:divBdr>
                </w:div>
                <w:div w:id="1988587024">
                  <w:marLeft w:val="480"/>
                  <w:marRight w:val="0"/>
                  <w:marTop w:val="0"/>
                  <w:marBottom w:val="0"/>
                  <w:divBdr>
                    <w:top w:val="none" w:sz="0" w:space="0" w:color="auto"/>
                    <w:left w:val="none" w:sz="0" w:space="0" w:color="auto"/>
                    <w:bottom w:val="none" w:sz="0" w:space="0" w:color="auto"/>
                    <w:right w:val="none" w:sz="0" w:space="0" w:color="auto"/>
                  </w:divBdr>
                </w:div>
                <w:div w:id="280308301">
                  <w:marLeft w:val="480"/>
                  <w:marRight w:val="0"/>
                  <w:marTop w:val="0"/>
                  <w:marBottom w:val="0"/>
                  <w:divBdr>
                    <w:top w:val="none" w:sz="0" w:space="0" w:color="auto"/>
                    <w:left w:val="none" w:sz="0" w:space="0" w:color="auto"/>
                    <w:bottom w:val="none" w:sz="0" w:space="0" w:color="auto"/>
                    <w:right w:val="none" w:sz="0" w:space="0" w:color="auto"/>
                  </w:divBdr>
                </w:div>
                <w:div w:id="987250512">
                  <w:marLeft w:val="480"/>
                  <w:marRight w:val="0"/>
                  <w:marTop w:val="0"/>
                  <w:marBottom w:val="0"/>
                  <w:divBdr>
                    <w:top w:val="none" w:sz="0" w:space="0" w:color="auto"/>
                    <w:left w:val="none" w:sz="0" w:space="0" w:color="auto"/>
                    <w:bottom w:val="none" w:sz="0" w:space="0" w:color="auto"/>
                    <w:right w:val="none" w:sz="0" w:space="0" w:color="auto"/>
                  </w:divBdr>
                </w:div>
                <w:div w:id="1701053073">
                  <w:marLeft w:val="480"/>
                  <w:marRight w:val="0"/>
                  <w:marTop w:val="0"/>
                  <w:marBottom w:val="0"/>
                  <w:divBdr>
                    <w:top w:val="none" w:sz="0" w:space="0" w:color="auto"/>
                    <w:left w:val="none" w:sz="0" w:space="0" w:color="auto"/>
                    <w:bottom w:val="none" w:sz="0" w:space="0" w:color="auto"/>
                    <w:right w:val="none" w:sz="0" w:space="0" w:color="auto"/>
                  </w:divBdr>
                </w:div>
                <w:div w:id="1179395444">
                  <w:marLeft w:val="480"/>
                  <w:marRight w:val="0"/>
                  <w:marTop w:val="0"/>
                  <w:marBottom w:val="0"/>
                  <w:divBdr>
                    <w:top w:val="none" w:sz="0" w:space="0" w:color="auto"/>
                    <w:left w:val="none" w:sz="0" w:space="0" w:color="auto"/>
                    <w:bottom w:val="none" w:sz="0" w:space="0" w:color="auto"/>
                    <w:right w:val="none" w:sz="0" w:space="0" w:color="auto"/>
                  </w:divBdr>
                </w:div>
                <w:div w:id="845899790">
                  <w:marLeft w:val="480"/>
                  <w:marRight w:val="0"/>
                  <w:marTop w:val="0"/>
                  <w:marBottom w:val="0"/>
                  <w:divBdr>
                    <w:top w:val="none" w:sz="0" w:space="0" w:color="auto"/>
                    <w:left w:val="none" w:sz="0" w:space="0" w:color="auto"/>
                    <w:bottom w:val="none" w:sz="0" w:space="0" w:color="auto"/>
                    <w:right w:val="none" w:sz="0" w:space="0" w:color="auto"/>
                  </w:divBdr>
                </w:div>
                <w:div w:id="177502653">
                  <w:marLeft w:val="480"/>
                  <w:marRight w:val="0"/>
                  <w:marTop w:val="0"/>
                  <w:marBottom w:val="0"/>
                  <w:divBdr>
                    <w:top w:val="none" w:sz="0" w:space="0" w:color="auto"/>
                    <w:left w:val="none" w:sz="0" w:space="0" w:color="auto"/>
                    <w:bottom w:val="none" w:sz="0" w:space="0" w:color="auto"/>
                    <w:right w:val="none" w:sz="0" w:space="0" w:color="auto"/>
                  </w:divBdr>
                </w:div>
                <w:div w:id="1090807575">
                  <w:marLeft w:val="480"/>
                  <w:marRight w:val="0"/>
                  <w:marTop w:val="0"/>
                  <w:marBottom w:val="0"/>
                  <w:divBdr>
                    <w:top w:val="none" w:sz="0" w:space="0" w:color="auto"/>
                    <w:left w:val="none" w:sz="0" w:space="0" w:color="auto"/>
                    <w:bottom w:val="none" w:sz="0" w:space="0" w:color="auto"/>
                    <w:right w:val="none" w:sz="0" w:space="0" w:color="auto"/>
                  </w:divBdr>
                </w:div>
                <w:div w:id="922186348">
                  <w:marLeft w:val="480"/>
                  <w:marRight w:val="0"/>
                  <w:marTop w:val="0"/>
                  <w:marBottom w:val="0"/>
                  <w:divBdr>
                    <w:top w:val="none" w:sz="0" w:space="0" w:color="auto"/>
                    <w:left w:val="none" w:sz="0" w:space="0" w:color="auto"/>
                    <w:bottom w:val="none" w:sz="0" w:space="0" w:color="auto"/>
                    <w:right w:val="none" w:sz="0" w:space="0" w:color="auto"/>
                  </w:divBdr>
                </w:div>
                <w:div w:id="254214448">
                  <w:marLeft w:val="480"/>
                  <w:marRight w:val="0"/>
                  <w:marTop w:val="0"/>
                  <w:marBottom w:val="0"/>
                  <w:divBdr>
                    <w:top w:val="none" w:sz="0" w:space="0" w:color="auto"/>
                    <w:left w:val="none" w:sz="0" w:space="0" w:color="auto"/>
                    <w:bottom w:val="none" w:sz="0" w:space="0" w:color="auto"/>
                    <w:right w:val="none" w:sz="0" w:space="0" w:color="auto"/>
                  </w:divBdr>
                </w:div>
                <w:div w:id="2141797551">
                  <w:marLeft w:val="480"/>
                  <w:marRight w:val="0"/>
                  <w:marTop w:val="0"/>
                  <w:marBottom w:val="0"/>
                  <w:divBdr>
                    <w:top w:val="none" w:sz="0" w:space="0" w:color="auto"/>
                    <w:left w:val="none" w:sz="0" w:space="0" w:color="auto"/>
                    <w:bottom w:val="none" w:sz="0" w:space="0" w:color="auto"/>
                    <w:right w:val="none" w:sz="0" w:space="0" w:color="auto"/>
                  </w:divBdr>
                </w:div>
                <w:div w:id="351876875">
                  <w:marLeft w:val="480"/>
                  <w:marRight w:val="0"/>
                  <w:marTop w:val="0"/>
                  <w:marBottom w:val="0"/>
                  <w:divBdr>
                    <w:top w:val="none" w:sz="0" w:space="0" w:color="auto"/>
                    <w:left w:val="none" w:sz="0" w:space="0" w:color="auto"/>
                    <w:bottom w:val="none" w:sz="0" w:space="0" w:color="auto"/>
                    <w:right w:val="none" w:sz="0" w:space="0" w:color="auto"/>
                  </w:divBdr>
                </w:div>
                <w:div w:id="203954234">
                  <w:marLeft w:val="480"/>
                  <w:marRight w:val="0"/>
                  <w:marTop w:val="0"/>
                  <w:marBottom w:val="0"/>
                  <w:divBdr>
                    <w:top w:val="none" w:sz="0" w:space="0" w:color="auto"/>
                    <w:left w:val="none" w:sz="0" w:space="0" w:color="auto"/>
                    <w:bottom w:val="none" w:sz="0" w:space="0" w:color="auto"/>
                    <w:right w:val="none" w:sz="0" w:space="0" w:color="auto"/>
                  </w:divBdr>
                </w:div>
                <w:div w:id="226113199">
                  <w:marLeft w:val="480"/>
                  <w:marRight w:val="0"/>
                  <w:marTop w:val="0"/>
                  <w:marBottom w:val="0"/>
                  <w:divBdr>
                    <w:top w:val="none" w:sz="0" w:space="0" w:color="auto"/>
                    <w:left w:val="none" w:sz="0" w:space="0" w:color="auto"/>
                    <w:bottom w:val="none" w:sz="0" w:space="0" w:color="auto"/>
                    <w:right w:val="none" w:sz="0" w:space="0" w:color="auto"/>
                  </w:divBdr>
                </w:div>
                <w:div w:id="2081126955">
                  <w:marLeft w:val="480"/>
                  <w:marRight w:val="0"/>
                  <w:marTop w:val="0"/>
                  <w:marBottom w:val="0"/>
                  <w:divBdr>
                    <w:top w:val="none" w:sz="0" w:space="0" w:color="auto"/>
                    <w:left w:val="none" w:sz="0" w:space="0" w:color="auto"/>
                    <w:bottom w:val="none" w:sz="0" w:space="0" w:color="auto"/>
                    <w:right w:val="none" w:sz="0" w:space="0" w:color="auto"/>
                  </w:divBdr>
                </w:div>
                <w:div w:id="95566557">
                  <w:marLeft w:val="480"/>
                  <w:marRight w:val="0"/>
                  <w:marTop w:val="0"/>
                  <w:marBottom w:val="0"/>
                  <w:divBdr>
                    <w:top w:val="none" w:sz="0" w:space="0" w:color="auto"/>
                    <w:left w:val="none" w:sz="0" w:space="0" w:color="auto"/>
                    <w:bottom w:val="none" w:sz="0" w:space="0" w:color="auto"/>
                    <w:right w:val="none" w:sz="0" w:space="0" w:color="auto"/>
                  </w:divBdr>
                </w:div>
                <w:div w:id="1869905721">
                  <w:marLeft w:val="480"/>
                  <w:marRight w:val="0"/>
                  <w:marTop w:val="0"/>
                  <w:marBottom w:val="0"/>
                  <w:divBdr>
                    <w:top w:val="none" w:sz="0" w:space="0" w:color="auto"/>
                    <w:left w:val="none" w:sz="0" w:space="0" w:color="auto"/>
                    <w:bottom w:val="none" w:sz="0" w:space="0" w:color="auto"/>
                    <w:right w:val="none" w:sz="0" w:space="0" w:color="auto"/>
                  </w:divBdr>
                </w:div>
              </w:divsChild>
            </w:div>
            <w:div w:id="1237128018">
              <w:marLeft w:val="0"/>
              <w:marRight w:val="0"/>
              <w:marTop w:val="0"/>
              <w:marBottom w:val="0"/>
              <w:divBdr>
                <w:top w:val="none" w:sz="0" w:space="0" w:color="auto"/>
                <w:left w:val="none" w:sz="0" w:space="0" w:color="auto"/>
                <w:bottom w:val="none" w:sz="0" w:space="0" w:color="auto"/>
                <w:right w:val="none" w:sz="0" w:space="0" w:color="auto"/>
              </w:divBdr>
              <w:divsChild>
                <w:div w:id="502819223">
                  <w:marLeft w:val="480"/>
                  <w:marRight w:val="0"/>
                  <w:marTop w:val="0"/>
                  <w:marBottom w:val="0"/>
                  <w:divBdr>
                    <w:top w:val="none" w:sz="0" w:space="0" w:color="auto"/>
                    <w:left w:val="none" w:sz="0" w:space="0" w:color="auto"/>
                    <w:bottom w:val="none" w:sz="0" w:space="0" w:color="auto"/>
                    <w:right w:val="none" w:sz="0" w:space="0" w:color="auto"/>
                  </w:divBdr>
                </w:div>
                <w:div w:id="1544439860">
                  <w:marLeft w:val="480"/>
                  <w:marRight w:val="0"/>
                  <w:marTop w:val="0"/>
                  <w:marBottom w:val="0"/>
                  <w:divBdr>
                    <w:top w:val="none" w:sz="0" w:space="0" w:color="auto"/>
                    <w:left w:val="none" w:sz="0" w:space="0" w:color="auto"/>
                    <w:bottom w:val="none" w:sz="0" w:space="0" w:color="auto"/>
                    <w:right w:val="none" w:sz="0" w:space="0" w:color="auto"/>
                  </w:divBdr>
                </w:div>
                <w:div w:id="1525556742">
                  <w:marLeft w:val="480"/>
                  <w:marRight w:val="0"/>
                  <w:marTop w:val="0"/>
                  <w:marBottom w:val="0"/>
                  <w:divBdr>
                    <w:top w:val="none" w:sz="0" w:space="0" w:color="auto"/>
                    <w:left w:val="none" w:sz="0" w:space="0" w:color="auto"/>
                    <w:bottom w:val="none" w:sz="0" w:space="0" w:color="auto"/>
                    <w:right w:val="none" w:sz="0" w:space="0" w:color="auto"/>
                  </w:divBdr>
                </w:div>
                <w:div w:id="1116827947">
                  <w:marLeft w:val="480"/>
                  <w:marRight w:val="0"/>
                  <w:marTop w:val="0"/>
                  <w:marBottom w:val="0"/>
                  <w:divBdr>
                    <w:top w:val="none" w:sz="0" w:space="0" w:color="auto"/>
                    <w:left w:val="none" w:sz="0" w:space="0" w:color="auto"/>
                    <w:bottom w:val="none" w:sz="0" w:space="0" w:color="auto"/>
                    <w:right w:val="none" w:sz="0" w:space="0" w:color="auto"/>
                  </w:divBdr>
                </w:div>
                <w:div w:id="1726951562">
                  <w:marLeft w:val="480"/>
                  <w:marRight w:val="0"/>
                  <w:marTop w:val="0"/>
                  <w:marBottom w:val="0"/>
                  <w:divBdr>
                    <w:top w:val="none" w:sz="0" w:space="0" w:color="auto"/>
                    <w:left w:val="none" w:sz="0" w:space="0" w:color="auto"/>
                    <w:bottom w:val="none" w:sz="0" w:space="0" w:color="auto"/>
                    <w:right w:val="none" w:sz="0" w:space="0" w:color="auto"/>
                  </w:divBdr>
                </w:div>
                <w:div w:id="859009416">
                  <w:marLeft w:val="480"/>
                  <w:marRight w:val="0"/>
                  <w:marTop w:val="0"/>
                  <w:marBottom w:val="0"/>
                  <w:divBdr>
                    <w:top w:val="none" w:sz="0" w:space="0" w:color="auto"/>
                    <w:left w:val="none" w:sz="0" w:space="0" w:color="auto"/>
                    <w:bottom w:val="none" w:sz="0" w:space="0" w:color="auto"/>
                    <w:right w:val="none" w:sz="0" w:space="0" w:color="auto"/>
                  </w:divBdr>
                </w:div>
                <w:div w:id="1309360050">
                  <w:marLeft w:val="480"/>
                  <w:marRight w:val="0"/>
                  <w:marTop w:val="0"/>
                  <w:marBottom w:val="0"/>
                  <w:divBdr>
                    <w:top w:val="none" w:sz="0" w:space="0" w:color="auto"/>
                    <w:left w:val="none" w:sz="0" w:space="0" w:color="auto"/>
                    <w:bottom w:val="none" w:sz="0" w:space="0" w:color="auto"/>
                    <w:right w:val="none" w:sz="0" w:space="0" w:color="auto"/>
                  </w:divBdr>
                </w:div>
                <w:div w:id="719979258">
                  <w:marLeft w:val="480"/>
                  <w:marRight w:val="0"/>
                  <w:marTop w:val="0"/>
                  <w:marBottom w:val="0"/>
                  <w:divBdr>
                    <w:top w:val="none" w:sz="0" w:space="0" w:color="auto"/>
                    <w:left w:val="none" w:sz="0" w:space="0" w:color="auto"/>
                    <w:bottom w:val="none" w:sz="0" w:space="0" w:color="auto"/>
                    <w:right w:val="none" w:sz="0" w:space="0" w:color="auto"/>
                  </w:divBdr>
                </w:div>
                <w:div w:id="2142114319">
                  <w:marLeft w:val="480"/>
                  <w:marRight w:val="0"/>
                  <w:marTop w:val="0"/>
                  <w:marBottom w:val="0"/>
                  <w:divBdr>
                    <w:top w:val="none" w:sz="0" w:space="0" w:color="auto"/>
                    <w:left w:val="none" w:sz="0" w:space="0" w:color="auto"/>
                    <w:bottom w:val="none" w:sz="0" w:space="0" w:color="auto"/>
                    <w:right w:val="none" w:sz="0" w:space="0" w:color="auto"/>
                  </w:divBdr>
                </w:div>
                <w:div w:id="1481967146">
                  <w:marLeft w:val="480"/>
                  <w:marRight w:val="0"/>
                  <w:marTop w:val="0"/>
                  <w:marBottom w:val="0"/>
                  <w:divBdr>
                    <w:top w:val="none" w:sz="0" w:space="0" w:color="auto"/>
                    <w:left w:val="none" w:sz="0" w:space="0" w:color="auto"/>
                    <w:bottom w:val="none" w:sz="0" w:space="0" w:color="auto"/>
                    <w:right w:val="none" w:sz="0" w:space="0" w:color="auto"/>
                  </w:divBdr>
                </w:div>
                <w:div w:id="495389689">
                  <w:marLeft w:val="480"/>
                  <w:marRight w:val="0"/>
                  <w:marTop w:val="0"/>
                  <w:marBottom w:val="0"/>
                  <w:divBdr>
                    <w:top w:val="none" w:sz="0" w:space="0" w:color="auto"/>
                    <w:left w:val="none" w:sz="0" w:space="0" w:color="auto"/>
                    <w:bottom w:val="none" w:sz="0" w:space="0" w:color="auto"/>
                    <w:right w:val="none" w:sz="0" w:space="0" w:color="auto"/>
                  </w:divBdr>
                </w:div>
                <w:div w:id="1030032008">
                  <w:marLeft w:val="480"/>
                  <w:marRight w:val="0"/>
                  <w:marTop w:val="0"/>
                  <w:marBottom w:val="0"/>
                  <w:divBdr>
                    <w:top w:val="none" w:sz="0" w:space="0" w:color="auto"/>
                    <w:left w:val="none" w:sz="0" w:space="0" w:color="auto"/>
                    <w:bottom w:val="none" w:sz="0" w:space="0" w:color="auto"/>
                    <w:right w:val="none" w:sz="0" w:space="0" w:color="auto"/>
                  </w:divBdr>
                </w:div>
                <w:div w:id="317003762">
                  <w:marLeft w:val="480"/>
                  <w:marRight w:val="0"/>
                  <w:marTop w:val="0"/>
                  <w:marBottom w:val="0"/>
                  <w:divBdr>
                    <w:top w:val="none" w:sz="0" w:space="0" w:color="auto"/>
                    <w:left w:val="none" w:sz="0" w:space="0" w:color="auto"/>
                    <w:bottom w:val="none" w:sz="0" w:space="0" w:color="auto"/>
                    <w:right w:val="none" w:sz="0" w:space="0" w:color="auto"/>
                  </w:divBdr>
                </w:div>
                <w:div w:id="1578441480">
                  <w:marLeft w:val="480"/>
                  <w:marRight w:val="0"/>
                  <w:marTop w:val="0"/>
                  <w:marBottom w:val="0"/>
                  <w:divBdr>
                    <w:top w:val="none" w:sz="0" w:space="0" w:color="auto"/>
                    <w:left w:val="none" w:sz="0" w:space="0" w:color="auto"/>
                    <w:bottom w:val="none" w:sz="0" w:space="0" w:color="auto"/>
                    <w:right w:val="none" w:sz="0" w:space="0" w:color="auto"/>
                  </w:divBdr>
                </w:div>
                <w:div w:id="1061441540">
                  <w:marLeft w:val="480"/>
                  <w:marRight w:val="0"/>
                  <w:marTop w:val="0"/>
                  <w:marBottom w:val="0"/>
                  <w:divBdr>
                    <w:top w:val="none" w:sz="0" w:space="0" w:color="auto"/>
                    <w:left w:val="none" w:sz="0" w:space="0" w:color="auto"/>
                    <w:bottom w:val="none" w:sz="0" w:space="0" w:color="auto"/>
                    <w:right w:val="none" w:sz="0" w:space="0" w:color="auto"/>
                  </w:divBdr>
                </w:div>
                <w:div w:id="986318523">
                  <w:marLeft w:val="480"/>
                  <w:marRight w:val="0"/>
                  <w:marTop w:val="0"/>
                  <w:marBottom w:val="0"/>
                  <w:divBdr>
                    <w:top w:val="none" w:sz="0" w:space="0" w:color="auto"/>
                    <w:left w:val="none" w:sz="0" w:space="0" w:color="auto"/>
                    <w:bottom w:val="none" w:sz="0" w:space="0" w:color="auto"/>
                    <w:right w:val="none" w:sz="0" w:space="0" w:color="auto"/>
                  </w:divBdr>
                </w:div>
                <w:div w:id="1097482524">
                  <w:marLeft w:val="480"/>
                  <w:marRight w:val="0"/>
                  <w:marTop w:val="0"/>
                  <w:marBottom w:val="0"/>
                  <w:divBdr>
                    <w:top w:val="none" w:sz="0" w:space="0" w:color="auto"/>
                    <w:left w:val="none" w:sz="0" w:space="0" w:color="auto"/>
                    <w:bottom w:val="none" w:sz="0" w:space="0" w:color="auto"/>
                    <w:right w:val="none" w:sz="0" w:space="0" w:color="auto"/>
                  </w:divBdr>
                </w:div>
                <w:div w:id="1515223308">
                  <w:marLeft w:val="480"/>
                  <w:marRight w:val="0"/>
                  <w:marTop w:val="0"/>
                  <w:marBottom w:val="0"/>
                  <w:divBdr>
                    <w:top w:val="none" w:sz="0" w:space="0" w:color="auto"/>
                    <w:left w:val="none" w:sz="0" w:space="0" w:color="auto"/>
                    <w:bottom w:val="none" w:sz="0" w:space="0" w:color="auto"/>
                    <w:right w:val="none" w:sz="0" w:space="0" w:color="auto"/>
                  </w:divBdr>
                </w:div>
                <w:div w:id="731005190">
                  <w:marLeft w:val="480"/>
                  <w:marRight w:val="0"/>
                  <w:marTop w:val="0"/>
                  <w:marBottom w:val="0"/>
                  <w:divBdr>
                    <w:top w:val="none" w:sz="0" w:space="0" w:color="auto"/>
                    <w:left w:val="none" w:sz="0" w:space="0" w:color="auto"/>
                    <w:bottom w:val="none" w:sz="0" w:space="0" w:color="auto"/>
                    <w:right w:val="none" w:sz="0" w:space="0" w:color="auto"/>
                  </w:divBdr>
                </w:div>
                <w:div w:id="338509069">
                  <w:marLeft w:val="480"/>
                  <w:marRight w:val="0"/>
                  <w:marTop w:val="0"/>
                  <w:marBottom w:val="0"/>
                  <w:divBdr>
                    <w:top w:val="none" w:sz="0" w:space="0" w:color="auto"/>
                    <w:left w:val="none" w:sz="0" w:space="0" w:color="auto"/>
                    <w:bottom w:val="none" w:sz="0" w:space="0" w:color="auto"/>
                    <w:right w:val="none" w:sz="0" w:space="0" w:color="auto"/>
                  </w:divBdr>
                </w:div>
                <w:div w:id="136068795">
                  <w:marLeft w:val="480"/>
                  <w:marRight w:val="0"/>
                  <w:marTop w:val="0"/>
                  <w:marBottom w:val="0"/>
                  <w:divBdr>
                    <w:top w:val="none" w:sz="0" w:space="0" w:color="auto"/>
                    <w:left w:val="none" w:sz="0" w:space="0" w:color="auto"/>
                    <w:bottom w:val="none" w:sz="0" w:space="0" w:color="auto"/>
                    <w:right w:val="none" w:sz="0" w:space="0" w:color="auto"/>
                  </w:divBdr>
                </w:div>
                <w:div w:id="40833970">
                  <w:marLeft w:val="480"/>
                  <w:marRight w:val="0"/>
                  <w:marTop w:val="0"/>
                  <w:marBottom w:val="0"/>
                  <w:divBdr>
                    <w:top w:val="none" w:sz="0" w:space="0" w:color="auto"/>
                    <w:left w:val="none" w:sz="0" w:space="0" w:color="auto"/>
                    <w:bottom w:val="none" w:sz="0" w:space="0" w:color="auto"/>
                    <w:right w:val="none" w:sz="0" w:space="0" w:color="auto"/>
                  </w:divBdr>
                </w:div>
              </w:divsChild>
            </w:div>
            <w:div w:id="909928553">
              <w:marLeft w:val="0"/>
              <w:marRight w:val="0"/>
              <w:marTop w:val="0"/>
              <w:marBottom w:val="0"/>
              <w:divBdr>
                <w:top w:val="none" w:sz="0" w:space="0" w:color="auto"/>
                <w:left w:val="none" w:sz="0" w:space="0" w:color="auto"/>
                <w:bottom w:val="none" w:sz="0" w:space="0" w:color="auto"/>
                <w:right w:val="none" w:sz="0" w:space="0" w:color="auto"/>
              </w:divBdr>
              <w:divsChild>
                <w:div w:id="1632982819">
                  <w:marLeft w:val="480"/>
                  <w:marRight w:val="0"/>
                  <w:marTop w:val="0"/>
                  <w:marBottom w:val="0"/>
                  <w:divBdr>
                    <w:top w:val="none" w:sz="0" w:space="0" w:color="auto"/>
                    <w:left w:val="none" w:sz="0" w:space="0" w:color="auto"/>
                    <w:bottom w:val="none" w:sz="0" w:space="0" w:color="auto"/>
                    <w:right w:val="none" w:sz="0" w:space="0" w:color="auto"/>
                  </w:divBdr>
                </w:div>
                <w:div w:id="1812165221">
                  <w:marLeft w:val="480"/>
                  <w:marRight w:val="0"/>
                  <w:marTop w:val="0"/>
                  <w:marBottom w:val="0"/>
                  <w:divBdr>
                    <w:top w:val="none" w:sz="0" w:space="0" w:color="auto"/>
                    <w:left w:val="none" w:sz="0" w:space="0" w:color="auto"/>
                    <w:bottom w:val="none" w:sz="0" w:space="0" w:color="auto"/>
                    <w:right w:val="none" w:sz="0" w:space="0" w:color="auto"/>
                  </w:divBdr>
                </w:div>
                <w:div w:id="298653676">
                  <w:marLeft w:val="480"/>
                  <w:marRight w:val="0"/>
                  <w:marTop w:val="0"/>
                  <w:marBottom w:val="0"/>
                  <w:divBdr>
                    <w:top w:val="none" w:sz="0" w:space="0" w:color="auto"/>
                    <w:left w:val="none" w:sz="0" w:space="0" w:color="auto"/>
                    <w:bottom w:val="none" w:sz="0" w:space="0" w:color="auto"/>
                    <w:right w:val="none" w:sz="0" w:space="0" w:color="auto"/>
                  </w:divBdr>
                </w:div>
                <w:div w:id="571233548">
                  <w:marLeft w:val="480"/>
                  <w:marRight w:val="0"/>
                  <w:marTop w:val="0"/>
                  <w:marBottom w:val="0"/>
                  <w:divBdr>
                    <w:top w:val="none" w:sz="0" w:space="0" w:color="auto"/>
                    <w:left w:val="none" w:sz="0" w:space="0" w:color="auto"/>
                    <w:bottom w:val="none" w:sz="0" w:space="0" w:color="auto"/>
                    <w:right w:val="none" w:sz="0" w:space="0" w:color="auto"/>
                  </w:divBdr>
                </w:div>
                <w:div w:id="684599215">
                  <w:marLeft w:val="480"/>
                  <w:marRight w:val="0"/>
                  <w:marTop w:val="0"/>
                  <w:marBottom w:val="0"/>
                  <w:divBdr>
                    <w:top w:val="none" w:sz="0" w:space="0" w:color="auto"/>
                    <w:left w:val="none" w:sz="0" w:space="0" w:color="auto"/>
                    <w:bottom w:val="none" w:sz="0" w:space="0" w:color="auto"/>
                    <w:right w:val="none" w:sz="0" w:space="0" w:color="auto"/>
                  </w:divBdr>
                </w:div>
                <w:div w:id="2115246486">
                  <w:marLeft w:val="480"/>
                  <w:marRight w:val="0"/>
                  <w:marTop w:val="0"/>
                  <w:marBottom w:val="0"/>
                  <w:divBdr>
                    <w:top w:val="none" w:sz="0" w:space="0" w:color="auto"/>
                    <w:left w:val="none" w:sz="0" w:space="0" w:color="auto"/>
                    <w:bottom w:val="none" w:sz="0" w:space="0" w:color="auto"/>
                    <w:right w:val="none" w:sz="0" w:space="0" w:color="auto"/>
                  </w:divBdr>
                </w:div>
                <w:div w:id="1661083428">
                  <w:marLeft w:val="480"/>
                  <w:marRight w:val="0"/>
                  <w:marTop w:val="0"/>
                  <w:marBottom w:val="0"/>
                  <w:divBdr>
                    <w:top w:val="none" w:sz="0" w:space="0" w:color="auto"/>
                    <w:left w:val="none" w:sz="0" w:space="0" w:color="auto"/>
                    <w:bottom w:val="none" w:sz="0" w:space="0" w:color="auto"/>
                    <w:right w:val="none" w:sz="0" w:space="0" w:color="auto"/>
                  </w:divBdr>
                </w:div>
                <w:div w:id="1043216977">
                  <w:marLeft w:val="480"/>
                  <w:marRight w:val="0"/>
                  <w:marTop w:val="0"/>
                  <w:marBottom w:val="0"/>
                  <w:divBdr>
                    <w:top w:val="none" w:sz="0" w:space="0" w:color="auto"/>
                    <w:left w:val="none" w:sz="0" w:space="0" w:color="auto"/>
                    <w:bottom w:val="none" w:sz="0" w:space="0" w:color="auto"/>
                    <w:right w:val="none" w:sz="0" w:space="0" w:color="auto"/>
                  </w:divBdr>
                </w:div>
                <w:div w:id="1586568106">
                  <w:marLeft w:val="480"/>
                  <w:marRight w:val="0"/>
                  <w:marTop w:val="0"/>
                  <w:marBottom w:val="0"/>
                  <w:divBdr>
                    <w:top w:val="none" w:sz="0" w:space="0" w:color="auto"/>
                    <w:left w:val="none" w:sz="0" w:space="0" w:color="auto"/>
                    <w:bottom w:val="none" w:sz="0" w:space="0" w:color="auto"/>
                    <w:right w:val="none" w:sz="0" w:space="0" w:color="auto"/>
                  </w:divBdr>
                </w:div>
                <w:div w:id="846557260">
                  <w:marLeft w:val="480"/>
                  <w:marRight w:val="0"/>
                  <w:marTop w:val="0"/>
                  <w:marBottom w:val="0"/>
                  <w:divBdr>
                    <w:top w:val="none" w:sz="0" w:space="0" w:color="auto"/>
                    <w:left w:val="none" w:sz="0" w:space="0" w:color="auto"/>
                    <w:bottom w:val="none" w:sz="0" w:space="0" w:color="auto"/>
                    <w:right w:val="none" w:sz="0" w:space="0" w:color="auto"/>
                  </w:divBdr>
                </w:div>
                <w:div w:id="378017969">
                  <w:marLeft w:val="480"/>
                  <w:marRight w:val="0"/>
                  <w:marTop w:val="0"/>
                  <w:marBottom w:val="0"/>
                  <w:divBdr>
                    <w:top w:val="none" w:sz="0" w:space="0" w:color="auto"/>
                    <w:left w:val="none" w:sz="0" w:space="0" w:color="auto"/>
                    <w:bottom w:val="none" w:sz="0" w:space="0" w:color="auto"/>
                    <w:right w:val="none" w:sz="0" w:space="0" w:color="auto"/>
                  </w:divBdr>
                </w:div>
                <w:div w:id="986398802">
                  <w:marLeft w:val="480"/>
                  <w:marRight w:val="0"/>
                  <w:marTop w:val="0"/>
                  <w:marBottom w:val="0"/>
                  <w:divBdr>
                    <w:top w:val="none" w:sz="0" w:space="0" w:color="auto"/>
                    <w:left w:val="none" w:sz="0" w:space="0" w:color="auto"/>
                    <w:bottom w:val="none" w:sz="0" w:space="0" w:color="auto"/>
                    <w:right w:val="none" w:sz="0" w:space="0" w:color="auto"/>
                  </w:divBdr>
                </w:div>
                <w:div w:id="1369528467">
                  <w:marLeft w:val="480"/>
                  <w:marRight w:val="0"/>
                  <w:marTop w:val="0"/>
                  <w:marBottom w:val="0"/>
                  <w:divBdr>
                    <w:top w:val="none" w:sz="0" w:space="0" w:color="auto"/>
                    <w:left w:val="none" w:sz="0" w:space="0" w:color="auto"/>
                    <w:bottom w:val="none" w:sz="0" w:space="0" w:color="auto"/>
                    <w:right w:val="none" w:sz="0" w:space="0" w:color="auto"/>
                  </w:divBdr>
                </w:div>
                <w:div w:id="1132093792">
                  <w:marLeft w:val="480"/>
                  <w:marRight w:val="0"/>
                  <w:marTop w:val="0"/>
                  <w:marBottom w:val="0"/>
                  <w:divBdr>
                    <w:top w:val="none" w:sz="0" w:space="0" w:color="auto"/>
                    <w:left w:val="none" w:sz="0" w:space="0" w:color="auto"/>
                    <w:bottom w:val="none" w:sz="0" w:space="0" w:color="auto"/>
                    <w:right w:val="none" w:sz="0" w:space="0" w:color="auto"/>
                  </w:divBdr>
                </w:div>
                <w:div w:id="208341973">
                  <w:marLeft w:val="480"/>
                  <w:marRight w:val="0"/>
                  <w:marTop w:val="0"/>
                  <w:marBottom w:val="0"/>
                  <w:divBdr>
                    <w:top w:val="none" w:sz="0" w:space="0" w:color="auto"/>
                    <w:left w:val="none" w:sz="0" w:space="0" w:color="auto"/>
                    <w:bottom w:val="none" w:sz="0" w:space="0" w:color="auto"/>
                    <w:right w:val="none" w:sz="0" w:space="0" w:color="auto"/>
                  </w:divBdr>
                </w:div>
                <w:div w:id="1485006192">
                  <w:marLeft w:val="480"/>
                  <w:marRight w:val="0"/>
                  <w:marTop w:val="0"/>
                  <w:marBottom w:val="0"/>
                  <w:divBdr>
                    <w:top w:val="none" w:sz="0" w:space="0" w:color="auto"/>
                    <w:left w:val="none" w:sz="0" w:space="0" w:color="auto"/>
                    <w:bottom w:val="none" w:sz="0" w:space="0" w:color="auto"/>
                    <w:right w:val="none" w:sz="0" w:space="0" w:color="auto"/>
                  </w:divBdr>
                </w:div>
                <w:div w:id="1498425922">
                  <w:marLeft w:val="480"/>
                  <w:marRight w:val="0"/>
                  <w:marTop w:val="0"/>
                  <w:marBottom w:val="0"/>
                  <w:divBdr>
                    <w:top w:val="none" w:sz="0" w:space="0" w:color="auto"/>
                    <w:left w:val="none" w:sz="0" w:space="0" w:color="auto"/>
                    <w:bottom w:val="none" w:sz="0" w:space="0" w:color="auto"/>
                    <w:right w:val="none" w:sz="0" w:space="0" w:color="auto"/>
                  </w:divBdr>
                </w:div>
                <w:div w:id="468981265">
                  <w:marLeft w:val="480"/>
                  <w:marRight w:val="0"/>
                  <w:marTop w:val="0"/>
                  <w:marBottom w:val="0"/>
                  <w:divBdr>
                    <w:top w:val="none" w:sz="0" w:space="0" w:color="auto"/>
                    <w:left w:val="none" w:sz="0" w:space="0" w:color="auto"/>
                    <w:bottom w:val="none" w:sz="0" w:space="0" w:color="auto"/>
                    <w:right w:val="none" w:sz="0" w:space="0" w:color="auto"/>
                  </w:divBdr>
                </w:div>
                <w:div w:id="1343236538">
                  <w:marLeft w:val="480"/>
                  <w:marRight w:val="0"/>
                  <w:marTop w:val="0"/>
                  <w:marBottom w:val="0"/>
                  <w:divBdr>
                    <w:top w:val="none" w:sz="0" w:space="0" w:color="auto"/>
                    <w:left w:val="none" w:sz="0" w:space="0" w:color="auto"/>
                    <w:bottom w:val="none" w:sz="0" w:space="0" w:color="auto"/>
                    <w:right w:val="none" w:sz="0" w:space="0" w:color="auto"/>
                  </w:divBdr>
                </w:div>
                <w:div w:id="1507787661">
                  <w:marLeft w:val="480"/>
                  <w:marRight w:val="0"/>
                  <w:marTop w:val="0"/>
                  <w:marBottom w:val="0"/>
                  <w:divBdr>
                    <w:top w:val="none" w:sz="0" w:space="0" w:color="auto"/>
                    <w:left w:val="none" w:sz="0" w:space="0" w:color="auto"/>
                    <w:bottom w:val="none" w:sz="0" w:space="0" w:color="auto"/>
                    <w:right w:val="none" w:sz="0" w:space="0" w:color="auto"/>
                  </w:divBdr>
                </w:div>
                <w:div w:id="74010005">
                  <w:marLeft w:val="480"/>
                  <w:marRight w:val="0"/>
                  <w:marTop w:val="0"/>
                  <w:marBottom w:val="0"/>
                  <w:divBdr>
                    <w:top w:val="none" w:sz="0" w:space="0" w:color="auto"/>
                    <w:left w:val="none" w:sz="0" w:space="0" w:color="auto"/>
                    <w:bottom w:val="none" w:sz="0" w:space="0" w:color="auto"/>
                    <w:right w:val="none" w:sz="0" w:space="0" w:color="auto"/>
                  </w:divBdr>
                </w:div>
                <w:div w:id="1789929956">
                  <w:marLeft w:val="480"/>
                  <w:marRight w:val="0"/>
                  <w:marTop w:val="0"/>
                  <w:marBottom w:val="0"/>
                  <w:divBdr>
                    <w:top w:val="none" w:sz="0" w:space="0" w:color="auto"/>
                    <w:left w:val="none" w:sz="0" w:space="0" w:color="auto"/>
                    <w:bottom w:val="none" w:sz="0" w:space="0" w:color="auto"/>
                    <w:right w:val="none" w:sz="0" w:space="0" w:color="auto"/>
                  </w:divBdr>
                </w:div>
              </w:divsChild>
            </w:div>
            <w:div w:id="886643661">
              <w:marLeft w:val="0"/>
              <w:marRight w:val="0"/>
              <w:marTop w:val="0"/>
              <w:marBottom w:val="0"/>
              <w:divBdr>
                <w:top w:val="none" w:sz="0" w:space="0" w:color="auto"/>
                <w:left w:val="none" w:sz="0" w:space="0" w:color="auto"/>
                <w:bottom w:val="none" w:sz="0" w:space="0" w:color="auto"/>
                <w:right w:val="none" w:sz="0" w:space="0" w:color="auto"/>
              </w:divBdr>
              <w:divsChild>
                <w:div w:id="1537934085">
                  <w:marLeft w:val="480"/>
                  <w:marRight w:val="0"/>
                  <w:marTop w:val="0"/>
                  <w:marBottom w:val="0"/>
                  <w:divBdr>
                    <w:top w:val="none" w:sz="0" w:space="0" w:color="auto"/>
                    <w:left w:val="none" w:sz="0" w:space="0" w:color="auto"/>
                    <w:bottom w:val="none" w:sz="0" w:space="0" w:color="auto"/>
                    <w:right w:val="none" w:sz="0" w:space="0" w:color="auto"/>
                  </w:divBdr>
                </w:div>
                <w:div w:id="980309207">
                  <w:marLeft w:val="480"/>
                  <w:marRight w:val="0"/>
                  <w:marTop w:val="0"/>
                  <w:marBottom w:val="0"/>
                  <w:divBdr>
                    <w:top w:val="none" w:sz="0" w:space="0" w:color="auto"/>
                    <w:left w:val="none" w:sz="0" w:space="0" w:color="auto"/>
                    <w:bottom w:val="none" w:sz="0" w:space="0" w:color="auto"/>
                    <w:right w:val="none" w:sz="0" w:space="0" w:color="auto"/>
                  </w:divBdr>
                </w:div>
                <w:div w:id="1483232717">
                  <w:marLeft w:val="480"/>
                  <w:marRight w:val="0"/>
                  <w:marTop w:val="0"/>
                  <w:marBottom w:val="0"/>
                  <w:divBdr>
                    <w:top w:val="none" w:sz="0" w:space="0" w:color="auto"/>
                    <w:left w:val="none" w:sz="0" w:space="0" w:color="auto"/>
                    <w:bottom w:val="none" w:sz="0" w:space="0" w:color="auto"/>
                    <w:right w:val="none" w:sz="0" w:space="0" w:color="auto"/>
                  </w:divBdr>
                </w:div>
                <w:div w:id="464391286">
                  <w:marLeft w:val="480"/>
                  <w:marRight w:val="0"/>
                  <w:marTop w:val="0"/>
                  <w:marBottom w:val="0"/>
                  <w:divBdr>
                    <w:top w:val="none" w:sz="0" w:space="0" w:color="auto"/>
                    <w:left w:val="none" w:sz="0" w:space="0" w:color="auto"/>
                    <w:bottom w:val="none" w:sz="0" w:space="0" w:color="auto"/>
                    <w:right w:val="none" w:sz="0" w:space="0" w:color="auto"/>
                  </w:divBdr>
                </w:div>
                <w:div w:id="667948658">
                  <w:marLeft w:val="480"/>
                  <w:marRight w:val="0"/>
                  <w:marTop w:val="0"/>
                  <w:marBottom w:val="0"/>
                  <w:divBdr>
                    <w:top w:val="none" w:sz="0" w:space="0" w:color="auto"/>
                    <w:left w:val="none" w:sz="0" w:space="0" w:color="auto"/>
                    <w:bottom w:val="none" w:sz="0" w:space="0" w:color="auto"/>
                    <w:right w:val="none" w:sz="0" w:space="0" w:color="auto"/>
                  </w:divBdr>
                </w:div>
                <w:div w:id="1161846096">
                  <w:marLeft w:val="480"/>
                  <w:marRight w:val="0"/>
                  <w:marTop w:val="0"/>
                  <w:marBottom w:val="0"/>
                  <w:divBdr>
                    <w:top w:val="none" w:sz="0" w:space="0" w:color="auto"/>
                    <w:left w:val="none" w:sz="0" w:space="0" w:color="auto"/>
                    <w:bottom w:val="none" w:sz="0" w:space="0" w:color="auto"/>
                    <w:right w:val="none" w:sz="0" w:space="0" w:color="auto"/>
                  </w:divBdr>
                </w:div>
                <w:div w:id="1021051912">
                  <w:marLeft w:val="480"/>
                  <w:marRight w:val="0"/>
                  <w:marTop w:val="0"/>
                  <w:marBottom w:val="0"/>
                  <w:divBdr>
                    <w:top w:val="none" w:sz="0" w:space="0" w:color="auto"/>
                    <w:left w:val="none" w:sz="0" w:space="0" w:color="auto"/>
                    <w:bottom w:val="none" w:sz="0" w:space="0" w:color="auto"/>
                    <w:right w:val="none" w:sz="0" w:space="0" w:color="auto"/>
                  </w:divBdr>
                </w:div>
                <w:div w:id="1256019744">
                  <w:marLeft w:val="480"/>
                  <w:marRight w:val="0"/>
                  <w:marTop w:val="0"/>
                  <w:marBottom w:val="0"/>
                  <w:divBdr>
                    <w:top w:val="none" w:sz="0" w:space="0" w:color="auto"/>
                    <w:left w:val="none" w:sz="0" w:space="0" w:color="auto"/>
                    <w:bottom w:val="none" w:sz="0" w:space="0" w:color="auto"/>
                    <w:right w:val="none" w:sz="0" w:space="0" w:color="auto"/>
                  </w:divBdr>
                </w:div>
                <w:div w:id="343290588">
                  <w:marLeft w:val="480"/>
                  <w:marRight w:val="0"/>
                  <w:marTop w:val="0"/>
                  <w:marBottom w:val="0"/>
                  <w:divBdr>
                    <w:top w:val="none" w:sz="0" w:space="0" w:color="auto"/>
                    <w:left w:val="none" w:sz="0" w:space="0" w:color="auto"/>
                    <w:bottom w:val="none" w:sz="0" w:space="0" w:color="auto"/>
                    <w:right w:val="none" w:sz="0" w:space="0" w:color="auto"/>
                  </w:divBdr>
                </w:div>
                <w:div w:id="637609272">
                  <w:marLeft w:val="480"/>
                  <w:marRight w:val="0"/>
                  <w:marTop w:val="0"/>
                  <w:marBottom w:val="0"/>
                  <w:divBdr>
                    <w:top w:val="none" w:sz="0" w:space="0" w:color="auto"/>
                    <w:left w:val="none" w:sz="0" w:space="0" w:color="auto"/>
                    <w:bottom w:val="none" w:sz="0" w:space="0" w:color="auto"/>
                    <w:right w:val="none" w:sz="0" w:space="0" w:color="auto"/>
                  </w:divBdr>
                </w:div>
                <w:div w:id="5719590">
                  <w:marLeft w:val="480"/>
                  <w:marRight w:val="0"/>
                  <w:marTop w:val="0"/>
                  <w:marBottom w:val="0"/>
                  <w:divBdr>
                    <w:top w:val="none" w:sz="0" w:space="0" w:color="auto"/>
                    <w:left w:val="none" w:sz="0" w:space="0" w:color="auto"/>
                    <w:bottom w:val="none" w:sz="0" w:space="0" w:color="auto"/>
                    <w:right w:val="none" w:sz="0" w:space="0" w:color="auto"/>
                  </w:divBdr>
                </w:div>
                <w:div w:id="499197617">
                  <w:marLeft w:val="480"/>
                  <w:marRight w:val="0"/>
                  <w:marTop w:val="0"/>
                  <w:marBottom w:val="0"/>
                  <w:divBdr>
                    <w:top w:val="none" w:sz="0" w:space="0" w:color="auto"/>
                    <w:left w:val="none" w:sz="0" w:space="0" w:color="auto"/>
                    <w:bottom w:val="none" w:sz="0" w:space="0" w:color="auto"/>
                    <w:right w:val="none" w:sz="0" w:space="0" w:color="auto"/>
                  </w:divBdr>
                </w:div>
                <w:div w:id="398406271">
                  <w:marLeft w:val="480"/>
                  <w:marRight w:val="0"/>
                  <w:marTop w:val="0"/>
                  <w:marBottom w:val="0"/>
                  <w:divBdr>
                    <w:top w:val="none" w:sz="0" w:space="0" w:color="auto"/>
                    <w:left w:val="none" w:sz="0" w:space="0" w:color="auto"/>
                    <w:bottom w:val="none" w:sz="0" w:space="0" w:color="auto"/>
                    <w:right w:val="none" w:sz="0" w:space="0" w:color="auto"/>
                  </w:divBdr>
                </w:div>
                <w:div w:id="597060725">
                  <w:marLeft w:val="480"/>
                  <w:marRight w:val="0"/>
                  <w:marTop w:val="0"/>
                  <w:marBottom w:val="0"/>
                  <w:divBdr>
                    <w:top w:val="none" w:sz="0" w:space="0" w:color="auto"/>
                    <w:left w:val="none" w:sz="0" w:space="0" w:color="auto"/>
                    <w:bottom w:val="none" w:sz="0" w:space="0" w:color="auto"/>
                    <w:right w:val="none" w:sz="0" w:space="0" w:color="auto"/>
                  </w:divBdr>
                </w:div>
                <w:div w:id="972633214">
                  <w:marLeft w:val="480"/>
                  <w:marRight w:val="0"/>
                  <w:marTop w:val="0"/>
                  <w:marBottom w:val="0"/>
                  <w:divBdr>
                    <w:top w:val="none" w:sz="0" w:space="0" w:color="auto"/>
                    <w:left w:val="none" w:sz="0" w:space="0" w:color="auto"/>
                    <w:bottom w:val="none" w:sz="0" w:space="0" w:color="auto"/>
                    <w:right w:val="none" w:sz="0" w:space="0" w:color="auto"/>
                  </w:divBdr>
                </w:div>
                <w:div w:id="21444984">
                  <w:marLeft w:val="480"/>
                  <w:marRight w:val="0"/>
                  <w:marTop w:val="0"/>
                  <w:marBottom w:val="0"/>
                  <w:divBdr>
                    <w:top w:val="none" w:sz="0" w:space="0" w:color="auto"/>
                    <w:left w:val="none" w:sz="0" w:space="0" w:color="auto"/>
                    <w:bottom w:val="none" w:sz="0" w:space="0" w:color="auto"/>
                    <w:right w:val="none" w:sz="0" w:space="0" w:color="auto"/>
                  </w:divBdr>
                </w:div>
                <w:div w:id="221452120">
                  <w:marLeft w:val="480"/>
                  <w:marRight w:val="0"/>
                  <w:marTop w:val="0"/>
                  <w:marBottom w:val="0"/>
                  <w:divBdr>
                    <w:top w:val="none" w:sz="0" w:space="0" w:color="auto"/>
                    <w:left w:val="none" w:sz="0" w:space="0" w:color="auto"/>
                    <w:bottom w:val="none" w:sz="0" w:space="0" w:color="auto"/>
                    <w:right w:val="none" w:sz="0" w:space="0" w:color="auto"/>
                  </w:divBdr>
                </w:div>
                <w:div w:id="803307193">
                  <w:marLeft w:val="480"/>
                  <w:marRight w:val="0"/>
                  <w:marTop w:val="0"/>
                  <w:marBottom w:val="0"/>
                  <w:divBdr>
                    <w:top w:val="none" w:sz="0" w:space="0" w:color="auto"/>
                    <w:left w:val="none" w:sz="0" w:space="0" w:color="auto"/>
                    <w:bottom w:val="none" w:sz="0" w:space="0" w:color="auto"/>
                    <w:right w:val="none" w:sz="0" w:space="0" w:color="auto"/>
                  </w:divBdr>
                </w:div>
                <w:div w:id="79835253">
                  <w:marLeft w:val="480"/>
                  <w:marRight w:val="0"/>
                  <w:marTop w:val="0"/>
                  <w:marBottom w:val="0"/>
                  <w:divBdr>
                    <w:top w:val="none" w:sz="0" w:space="0" w:color="auto"/>
                    <w:left w:val="none" w:sz="0" w:space="0" w:color="auto"/>
                    <w:bottom w:val="none" w:sz="0" w:space="0" w:color="auto"/>
                    <w:right w:val="none" w:sz="0" w:space="0" w:color="auto"/>
                  </w:divBdr>
                </w:div>
                <w:div w:id="1530799975">
                  <w:marLeft w:val="480"/>
                  <w:marRight w:val="0"/>
                  <w:marTop w:val="0"/>
                  <w:marBottom w:val="0"/>
                  <w:divBdr>
                    <w:top w:val="none" w:sz="0" w:space="0" w:color="auto"/>
                    <w:left w:val="none" w:sz="0" w:space="0" w:color="auto"/>
                    <w:bottom w:val="none" w:sz="0" w:space="0" w:color="auto"/>
                    <w:right w:val="none" w:sz="0" w:space="0" w:color="auto"/>
                  </w:divBdr>
                </w:div>
                <w:div w:id="151609648">
                  <w:marLeft w:val="480"/>
                  <w:marRight w:val="0"/>
                  <w:marTop w:val="0"/>
                  <w:marBottom w:val="0"/>
                  <w:divBdr>
                    <w:top w:val="none" w:sz="0" w:space="0" w:color="auto"/>
                    <w:left w:val="none" w:sz="0" w:space="0" w:color="auto"/>
                    <w:bottom w:val="none" w:sz="0" w:space="0" w:color="auto"/>
                    <w:right w:val="none" w:sz="0" w:space="0" w:color="auto"/>
                  </w:divBdr>
                </w:div>
                <w:div w:id="691613939">
                  <w:marLeft w:val="480"/>
                  <w:marRight w:val="0"/>
                  <w:marTop w:val="0"/>
                  <w:marBottom w:val="0"/>
                  <w:divBdr>
                    <w:top w:val="none" w:sz="0" w:space="0" w:color="auto"/>
                    <w:left w:val="none" w:sz="0" w:space="0" w:color="auto"/>
                    <w:bottom w:val="none" w:sz="0" w:space="0" w:color="auto"/>
                    <w:right w:val="none" w:sz="0" w:space="0" w:color="auto"/>
                  </w:divBdr>
                </w:div>
                <w:div w:id="1597370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58732423">
          <w:marLeft w:val="480"/>
          <w:marRight w:val="0"/>
          <w:marTop w:val="0"/>
          <w:marBottom w:val="0"/>
          <w:divBdr>
            <w:top w:val="none" w:sz="0" w:space="0" w:color="auto"/>
            <w:left w:val="none" w:sz="0" w:space="0" w:color="auto"/>
            <w:bottom w:val="none" w:sz="0" w:space="0" w:color="auto"/>
            <w:right w:val="none" w:sz="0" w:space="0" w:color="auto"/>
          </w:divBdr>
        </w:div>
      </w:divsChild>
    </w:div>
    <w:div w:id="63070913">
      <w:bodyDiv w:val="1"/>
      <w:marLeft w:val="0"/>
      <w:marRight w:val="0"/>
      <w:marTop w:val="0"/>
      <w:marBottom w:val="0"/>
      <w:divBdr>
        <w:top w:val="none" w:sz="0" w:space="0" w:color="auto"/>
        <w:left w:val="none" w:sz="0" w:space="0" w:color="auto"/>
        <w:bottom w:val="none" w:sz="0" w:space="0" w:color="auto"/>
        <w:right w:val="none" w:sz="0" w:space="0" w:color="auto"/>
      </w:divBdr>
      <w:divsChild>
        <w:div w:id="1628467396">
          <w:marLeft w:val="0"/>
          <w:marRight w:val="0"/>
          <w:marTop w:val="0"/>
          <w:marBottom w:val="0"/>
          <w:divBdr>
            <w:top w:val="none" w:sz="0" w:space="0" w:color="auto"/>
            <w:left w:val="none" w:sz="0" w:space="0" w:color="auto"/>
            <w:bottom w:val="none" w:sz="0" w:space="0" w:color="auto"/>
            <w:right w:val="none" w:sz="0" w:space="0" w:color="auto"/>
          </w:divBdr>
          <w:divsChild>
            <w:div w:id="1386492353">
              <w:marLeft w:val="0"/>
              <w:marRight w:val="0"/>
              <w:marTop w:val="0"/>
              <w:marBottom w:val="0"/>
              <w:divBdr>
                <w:top w:val="none" w:sz="0" w:space="0" w:color="auto"/>
                <w:left w:val="none" w:sz="0" w:space="0" w:color="auto"/>
                <w:bottom w:val="none" w:sz="0" w:space="0" w:color="auto"/>
                <w:right w:val="none" w:sz="0" w:space="0" w:color="auto"/>
              </w:divBdr>
              <w:divsChild>
                <w:div w:id="482696951">
                  <w:marLeft w:val="0"/>
                  <w:marRight w:val="0"/>
                  <w:marTop w:val="0"/>
                  <w:marBottom w:val="0"/>
                  <w:divBdr>
                    <w:top w:val="none" w:sz="0" w:space="0" w:color="auto"/>
                    <w:left w:val="none" w:sz="0" w:space="0" w:color="auto"/>
                    <w:bottom w:val="none" w:sz="0" w:space="0" w:color="auto"/>
                    <w:right w:val="none" w:sz="0" w:space="0" w:color="auto"/>
                  </w:divBdr>
                  <w:divsChild>
                    <w:div w:id="8647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98">
          <w:marLeft w:val="0"/>
          <w:marRight w:val="0"/>
          <w:marTop w:val="0"/>
          <w:marBottom w:val="0"/>
          <w:divBdr>
            <w:top w:val="none" w:sz="0" w:space="0" w:color="auto"/>
            <w:left w:val="none" w:sz="0" w:space="0" w:color="auto"/>
            <w:bottom w:val="none" w:sz="0" w:space="0" w:color="auto"/>
            <w:right w:val="none" w:sz="0" w:space="0" w:color="auto"/>
          </w:divBdr>
          <w:divsChild>
            <w:div w:id="373359322">
              <w:marLeft w:val="0"/>
              <w:marRight w:val="0"/>
              <w:marTop w:val="0"/>
              <w:marBottom w:val="0"/>
              <w:divBdr>
                <w:top w:val="none" w:sz="0" w:space="0" w:color="auto"/>
                <w:left w:val="none" w:sz="0" w:space="0" w:color="auto"/>
                <w:bottom w:val="none" w:sz="0" w:space="0" w:color="auto"/>
                <w:right w:val="none" w:sz="0" w:space="0" w:color="auto"/>
              </w:divBdr>
              <w:divsChild>
                <w:div w:id="891966934">
                  <w:marLeft w:val="0"/>
                  <w:marRight w:val="0"/>
                  <w:marTop w:val="0"/>
                  <w:marBottom w:val="0"/>
                  <w:divBdr>
                    <w:top w:val="none" w:sz="0" w:space="0" w:color="auto"/>
                    <w:left w:val="none" w:sz="0" w:space="0" w:color="auto"/>
                    <w:bottom w:val="none" w:sz="0" w:space="0" w:color="auto"/>
                    <w:right w:val="none" w:sz="0" w:space="0" w:color="auto"/>
                  </w:divBdr>
                  <w:divsChild>
                    <w:div w:id="6838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7488">
      <w:bodyDiv w:val="1"/>
      <w:marLeft w:val="0"/>
      <w:marRight w:val="0"/>
      <w:marTop w:val="0"/>
      <w:marBottom w:val="0"/>
      <w:divBdr>
        <w:top w:val="none" w:sz="0" w:space="0" w:color="auto"/>
        <w:left w:val="none" w:sz="0" w:space="0" w:color="auto"/>
        <w:bottom w:val="none" w:sz="0" w:space="0" w:color="auto"/>
        <w:right w:val="none" w:sz="0" w:space="0" w:color="auto"/>
      </w:divBdr>
    </w:div>
    <w:div w:id="69624864">
      <w:bodyDiv w:val="1"/>
      <w:marLeft w:val="0"/>
      <w:marRight w:val="0"/>
      <w:marTop w:val="0"/>
      <w:marBottom w:val="0"/>
      <w:divBdr>
        <w:top w:val="none" w:sz="0" w:space="0" w:color="auto"/>
        <w:left w:val="none" w:sz="0" w:space="0" w:color="auto"/>
        <w:bottom w:val="none" w:sz="0" w:space="0" w:color="auto"/>
        <w:right w:val="none" w:sz="0" w:space="0" w:color="auto"/>
      </w:divBdr>
    </w:div>
    <w:div w:id="73743270">
      <w:bodyDiv w:val="1"/>
      <w:marLeft w:val="0"/>
      <w:marRight w:val="0"/>
      <w:marTop w:val="0"/>
      <w:marBottom w:val="0"/>
      <w:divBdr>
        <w:top w:val="none" w:sz="0" w:space="0" w:color="auto"/>
        <w:left w:val="none" w:sz="0" w:space="0" w:color="auto"/>
        <w:bottom w:val="none" w:sz="0" w:space="0" w:color="auto"/>
        <w:right w:val="none" w:sz="0" w:space="0" w:color="auto"/>
      </w:divBdr>
    </w:div>
    <w:div w:id="79327263">
      <w:bodyDiv w:val="1"/>
      <w:marLeft w:val="0"/>
      <w:marRight w:val="0"/>
      <w:marTop w:val="0"/>
      <w:marBottom w:val="0"/>
      <w:divBdr>
        <w:top w:val="none" w:sz="0" w:space="0" w:color="auto"/>
        <w:left w:val="none" w:sz="0" w:space="0" w:color="auto"/>
        <w:bottom w:val="none" w:sz="0" w:space="0" w:color="auto"/>
        <w:right w:val="none" w:sz="0" w:space="0" w:color="auto"/>
      </w:divBdr>
    </w:div>
    <w:div w:id="120274875">
      <w:bodyDiv w:val="1"/>
      <w:marLeft w:val="0"/>
      <w:marRight w:val="0"/>
      <w:marTop w:val="0"/>
      <w:marBottom w:val="0"/>
      <w:divBdr>
        <w:top w:val="none" w:sz="0" w:space="0" w:color="auto"/>
        <w:left w:val="none" w:sz="0" w:space="0" w:color="auto"/>
        <w:bottom w:val="none" w:sz="0" w:space="0" w:color="auto"/>
        <w:right w:val="none" w:sz="0" w:space="0" w:color="auto"/>
      </w:divBdr>
    </w:div>
    <w:div w:id="121995224">
      <w:bodyDiv w:val="1"/>
      <w:marLeft w:val="0"/>
      <w:marRight w:val="0"/>
      <w:marTop w:val="0"/>
      <w:marBottom w:val="0"/>
      <w:divBdr>
        <w:top w:val="none" w:sz="0" w:space="0" w:color="auto"/>
        <w:left w:val="none" w:sz="0" w:space="0" w:color="auto"/>
        <w:bottom w:val="none" w:sz="0" w:space="0" w:color="auto"/>
        <w:right w:val="none" w:sz="0" w:space="0" w:color="auto"/>
      </w:divBdr>
    </w:div>
    <w:div w:id="129783781">
      <w:bodyDiv w:val="1"/>
      <w:marLeft w:val="0"/>
      <w:marRight w:val="0"/>
      <w:marTop w:val="0"/>
      <w:marBottom w:val="0"/>
      <w:divBdr>
        <w:top w:val="none" w:sz="0" w:space="0" w:color="auto"/>
        <w:left w:val="none" w:sz="0" w:space="0" w:color="auto"/>
        <w:bottom w:val="none" w:sz="0" w:space="0" w:color="auto"/>
        <w:right w:val="none" w:sz="0" w:space="0" w:color="auto"/>
      </w:divBdr>
    </w:div>
    <w:div w:id="193659551">
      <w:bodyDiv w:val="1"/>
      <w:marLeft w:val="0"/>
      <w:marRight w:val="0"/>
      <w:marTop w:val="0"/>
      <w:marBottom w:val="0"/>
      <w:divBdr>
        <w:top w:val="none" w:sz="0" w:space="0" w:color="auto"/>
        <w:left w:val="none" w:sz="0" w:space="0" w:color="auto"/>
        <w:bottom w:val="none" w:sz="0" w:space="0" w:color="auto"/>
        <w:right w:val="none" w:sz="0" w:space="0" w:color="auto"/>
      </w:divBdr>
    </w:div>
    <w:div w:id="209996984">
      <w:bodyDiv w:val="1"/>
      <w:marLeft w:val="0"/>
      <w:marRight w:val="0"/>
      <w:marTop w:val="0"/>
      <w:marBottom w:val="0"/>
      <w:divBdr>
        <w:top w:val="none" w:sz="0" w:space="0" w:color="auto"/>
        <w:left w:val="none" w:sz="0" w:space="0" w:color="auto"/>
        <w:bottom w:val="none" w:sz="0" w:space="0" w:color="auto"/>
        <w:right w:val="none" w:sz="0" w:space="0" w:color="auto"/>
      </w:divBdr>
    </w:div>
    <w:div w:id="269625975">
      <w:bodyDiv w:val="1"/>
      <w:marLeft w:val="0"/>
      <w:marRight w:val="0"/>
      <w:marTop w:val="0"/>
      <w:marBottom w:val="0"/>
      <w:divBdr>
        <w:top w:val="none" w:sz="0" w:space="0" w:color="auto"/>
        <w:left w:val="none" w:sz="0" w:space="0" w:color="auto"/>
        <w:bottom w:val="none" w:sz="0" w:space="0" w:color="auto"/>
        <w:right w:val="none" w:sz="0" w:space="0" w:color="auto"/>
      </w:divBdr>
    </w:div>
    <w:div w:id="295180094">
      <w:bodyDiv w:val="1"/>
      <w:marLeft w:val="0"/>
      <w:marRight w:val="0"/>
      <w:marTop w:val="0"/>
      <w:marBottom w:val="0"/>
      <w:divBdr>
        <w:top w:val="none" w:sz="0" w:space="0" w:color="auto"/>
        <w:left w:val="none" w:sz="0" w:space="0" w:color="auto"/>
        <w:bottom w:val="none" w:sz="0" w:space="0" w:color="auto"/>
        <w:right w:val="none" w:sz="0" w:space="0" w:color="auto"/>
      </w:divBdr>
      <w:divsChild>
        <w:div w:id="1341467023">
          <w:marLeft w:val="0"/>
          <w:marRight w:val="0"/>
          <w:marTop w:val="0"/>
          <w:marBottom w:val="0"/>
          <w:divBdr>
            <w:top w:val="none" w:sz="0" w:space="0" w:color="auto"/>
            <w:left w:val="none" w:sz="0" w:space="0" w:color="auto"/>
            <w:bottom w:val="none" w:sz="0" w:space="0" w:color="auto"/>
            <w:right w:val="none" w:sz="0" w:space="0" w:color="auto"/>
          </w:divBdr>
          <w:divsChild>
            <w:div w:id="1815758992">
              <w:marLeft w:val="0"/>
              <w:marRight w:val="0"/>
              <w:marTop w:val="0"/>
              <w:marBottom w:val="0"/>
              <w:divBdr>
                <w:top w:val="none" w:sz="0" w:space="0" w:color="auto"/>
                <w:left w:val="none" w:sz="0" w:space="0" w:color="auto"/>
                <w:bottom w:val="none" w:sz="0" w:space="0" w:color="auto"/>
                <w:right w:val="none" w:sz="0" w:space="0" w:color="auto"/>
              </w:divBdr>
              <w:divsChild>
                <w:div w:id="954405372">
                  <w:marLeft w:val="0"/>
                  <w:marRight w:val="0"/>
                  <w:marTop w:val="0"/>
                  <w:marBottom w:val="0"/>
                  <w:divBdr>
                    <w:top w:val="none" w:sz="0" w:space="0" w:color="auto"/>
                    <w:left w:val="none" w:sz="0" w:space="0" w:color="auto"/>
                    <w:bottom w:val="none" w:sz="0" w:space="0" w:color="auto"/>
                    <w:right w:val="none" w:sz="0" w:space="0" w:color="auto"/>
                  </w:divBdr>
                  <w:divsChild>
                    <w:div w:id="6416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7657">
          <w:marLeft w:val="0"/>
          <w:marRight w:val="0"/>
          <w:marTop w:val="0"/>
          <w:marBottom w:val="0"/>
          <w:divBdr>
            <w:top w:val="none" w:sz="0" w:space="0" w:color="auto"/>
            <w:left w:val="none" w:sz="0" w:space="0" w:color="auto"/>
            <w:bottom w:val="none" w:sz="0" w:space="0" w:color="auto"/>
            <w:right w:val="none" w:sz="0" w:space="0" w:color="auto"/>
          </w:divBdr>
          <w:divsChild>
            <w:div w:id="1258907413">
              <w:marLeft w:val="0"/>
              <w:marRight w:val="0"/>
              <w:marTop w:val="0"/>
              <w:marBottom w:val="0"/>
              <w:divBdr>
                <w:top w:val="none" w:sz="0" w:space="0" w:color="auto"/>
                <w:left w:val="none" w:sz="0" w:space="0" w:color="auto"/>
                <w:bottom w:val="none" w:sz="0" w:space="0" w:color="auto"/>
                <w:right w:val="none" w:sz="0" w:space="0" w:color="auto"/>
              </w:divBdr>
              <w:divsChild>
                <w:div w:id="70740514">
                  <w:marLeft w:val="0"/>
                  <w:marRight w:val="0"/>
                  <w:marTop w:val="0"/>
                  <w:marBottom w:val="0"/>
                  <w:divBdr>
                    <w:top w:val="none" w:sz="0" w:space="0" w:color="auto"/>
                    <w:left w:val="none" w:sz="0" w:space="0" w:color="auto"/>
                    <w:bottom w:val="none" w:sz="0" w:space="0" w:color="auto"/>
                    <w:right w:val="none" w:sz="0" w:space="0" w:color="auto"/>
                  </w:divBdr>
                  <w:divsChild>
                    <w:div w:id="16573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57082">
      <w:bodyDiv w:val="1"/>
      <w:marLeft w:val="0"/>
      <w:marRight w:val="0"/>
      <w:marTop w:val="0"/>
      <w:marBottom w:val="0"/>
      <w:divBdr>
        <w:top w:val="none" w:sz="0" w:space="0" w:color="auto"/>
        <w:left w:val="none" w:sz="0" w:space="0" w:color="auto"/>
        <w:bottom w:val="none" w:sz="0" w:space="0" w:color="auto"/>
        <w:right w:val="none" w:sz="0" w:space="0" w:color="auto"/>
      </w:divBdr>
    </w:div>
    <w:div w:id="317466971">
      <w:bodyDiv w:val="1"/>
      <w:marLeft w:val="0"/>
      <w:marRight w:val="0"/>
      <w:marTop w:val="0"/>
      <w:marBottom w:val="0"/>
      <w:divBdr>
        <w:top w:val="none" w:sz="0" w:space="0" w:color="auto"/>
        <w:left w:val="none" w:sz="0" w:space="0" w:color="auto"/>
        <w:bottom w:val="none" w:sz="0" w:space="0" w:color="auto"/>
        <w:right w:val="none" w:sz="0" w:space="0" w:color="auto"/>
      </w:divBdr>
    </w:div>
    <w:div w:id="317849785">
      <w:bodyDiv w:val="1"/>
      <w:marLeft w:val="0"/>
      <w:marRight w:val="0"/>
      <w:marTop w:val="0"/>
      <w:marBottom w:val="0"/>
      <w:divBdr>
        <w:top w:val="none" w:sz="0" w:space="0" w:color="auto"/>
        <w:left w:val="none" w:sz="0" w:space="0" w:color="auto"/>
        <w:bottom w:val="none" w:sz="0" w:space="0" w:color="auto"/>
        <w:right w:val="none" w:sz="0" w:space="0" w:color="auto"/>
      </w:divBdr>
    </w:div>
    <w:div w:id="360205362">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2997390">
      <w:bodyDiv w:val="1"/>
      <w:marLeft w:val="0"/>
      <w:marRight w:val="0"/>
      <w:marTop w:val="0"/>
      <w:marBottom w:val="0"/>
      <w:divBdr>
        <w:top w:val="none" w:sz="0" w:space="0" w:color="auto"/>
        <w:left w:val="none" w:sz="0" w:space="0" w:color="auto"/>
        <w:bottom w:val="none" w:sz="0" w:space="0" w:color="auto"/>
        <w:right w:val="none" w:sz="0" w:space="0" w:color="auto"/>
      </w:divBdr>
    </w:div>
    <w:div w:id="378670114">
      <w:bodyDiv w:val="1"/>
      <w:marLeft w:val="0"/>
      <w:marRight w:val="0"/>
      <w:marTop w:val="0"/>
      <w:marBottom w:val="0"/>
      <w:divBdr>
        <w:top w:val="none" w:sz="0" w:space="0" w:color="auto"/>
        <w:left w:val="none" w:sz="0" w:space="0" w:color="auto"/>
        <w:bottom w:val="none" w:sz="0" w:space="0" w:color="auto"/>
        <w:right w:val="none" w:sz="0" w:space="0" w:color="auto"/>
      </w:divBdr>
    </w:div>
    <w:div w:id="409084639">
      <w:bodyDiv w:val="1"/>
      <w:marLeft w:val="0"/>
      <w:marRight w:val="0"/>
      <w:marTop w:val="0"/>
      <w:marBottom w:val="0"/>
      <w:divBdr>
        <w:top w:val="none" w:sz="0" w:space="0" w:color="auto"/>
        <w:left w:val="none" w:sz="0" w:space="0" w:color="auto"/>
        <w:bottom w:val="none" w:sz="0" w:space="0" w:color="auto"/>
        <w:right w:val="none" w:sz="0" w:space="0" w:color="auto"/>
      </w:divBdr>
    </w:div>
    <w:div w:id="409470898">
      <w:bodyDiv w:val="1"/>
      <w:marLeft w:val="0"/>
      <w:marRight w:val="0"/>
      <w:marTop w:val="0"/>
      <w:marBottom w:val="0"/>
      <w:divBdr>
        <w:top w:val="none" w:sz="0" w:space="0" w:color="auto"/>
        <w:left w:val="none" w:sz="0" w:space="0" w:color="auto"/>
        <w:bottom w:val="none" w:sz="0" w:space="0" w:color="auto"/>
        <w:right w:val="none" w:sz="0" w:space="0" w:color="auto"/>
      </w:divBdr>
    </w:div>
    <w:div w:id="426656588">
      <w:bodyDiv w:val="1"/>
      <w:marLeft w:val="0"/>
      <w:marRight w:val="0"/>
      <w:marTop w:val="0"/>
      <w:marBottom w:val="0"/>
      <w:divBdr>
        <w:top w:val="none" w:sz="0" w:space="0" w:color="auto"/>
        <w:left w:val="none" w:sz="0" w:space="0" w:color="auto"/>
        <w:bottom w:val="none" w:sz="0" w:space="0" w:color="auto"/>
        <w:right w:val="none" w:sz="0" w:space="0" w:color="auto"/>
      </w:divBdr>
    </w:div>
    <w:div w:id="464782670">
      <w:bodyDiv w:val="1"/>
      <w:marLeft w:val="0"/>
      <w:marRight w:val="0"/>
      <w:marTop w:val="0"/>
      <w:marBottom w:val="0"/>
      <w:divBdr>
        <w:top w:val="none" w:sz="0" w:space="0" w:color="auto"/>
        <w:left w:val="none" w:sz="0" w:space="0" w:color="auto"/>
        <w:bottom w:val="none" w:sz="0" w:space="0" w:color="auto"/>
        <w:right w:val="none" w:sz="0" w:space="0" w:color="auto"/>
      </w:divBdr>
    </w:div>
    <w:div w:id="480273972">
      <w:bodyDiv w:val="1"/>
      <w:marLeft w:val="0"/>
      <w:marRight w:val="0"/>
      <w:marTop w:val="0"/>
      <w:marBottom w:val="0"/>
      <w:divBdr>
        <w:top w:val="none" w:sz="0" w:space="0" w:color="auto"/>
        <w:left w:val="none" w:sz="0" w:space="0" w:color="auto"/>
        <w:bottom w:val="none" w:sz="0" w:space="0" w:color="auto"/>
        <w:right w:val="none" w:sz="0" w:space="0" w:color="auto"/>
      </w:divBdr>
    </w:div>
    <w:div w:id="489685213">
      <w:bodyDiv w:val="1"/>
      <w:marLeft w:val="0"/>
      <w:marRight w:val="0"/>
      <w:marTop w:val="0"/>
      <w:marBottom w:val="0"/>
      <w:divBdr>
        <w:top w:val="none" w:sz="0" w:space="0" w:color="auto"/>
        <w:left w:val="none" w:sz="0" w:space="0" w:color="auto"/>
        <w:bottom w:val="none" w:sz="0" w:space="0" w:color="auto"/>
        <w:right w:val="none" w:sz="0" w:space="0" w:color="auto"/>
      </w:divBdr>
    </w:div>
    <w:div w:id="491485439">
      <w:bodyDiv w:val="1"/>
      <w:marLeft w:val="0"/>
      <w:marRight w:val="0"/>
      <w:marTop w:val="0"/>
      <w:marBottom w:val="0"/>
      <w:divBdr>
        <w:top w:val="none" w:sz="0" w:space="0" w:color="auto"/>
        <w:left w:val="none" w:sz="0" w:space="0" w:color="auto"/>
        <w:bottom w:val="none" w:sz="0" w:space="0" w:color="auto"/>
        <w:right w:val="none" w:sz="0" w:space="0" w:color="auto"/>
      </w:divBdr>
    </w:div>
    <w:div w:id="501510079">
      <w:bodyDiv w:val="1"/>
      <w:marLeft w:val="0"/>
      <w:marRight w:val="0"/>
      <w:marTop w:val="0"/>
      <w:marBottom w:val="0"/>
      <w:divBdr>
        <w:top w:val="none" w:sz="0" w:space="0" w:color="auto"/>
        <w:left w:val="none" w:sz="0" w:space="0" w:color="auto"/>
        <w:bottom w:val="none" w:sz="0" w:space="0" w:color="auto"/>
        <w:right w:val="none" w:sz="0" w:space="0" w:color="auto"/>
      </w:divBdr>
    </w:div>
    <w:div w:id="511528847">
      <w:bodyDiv w:val="1"/>
      <w:marLeft w:val="0"/>
      <w:marRight w:val="0"/>
      <w:marTop w:val="0"/>
      <w:marBottom w:val="0"/>
      <w:divBdr>
        <w:top w:val="none" w:sz="0" w:space="0" w:color="auto"/>
        <w:left w:val="none" w:sz="0" w:space="0" w:color="auto"/>
        <w:bottom w:val="none" w:sz="0" w:space="0" w:color="auto"/>
        <w:right w:val="none" w:sz="0" w:space="0" w:color="auto"/>
      </w:divBdr>
    </w:div>
    <w:div w:id="528832133">
      <w:bodyDiv w:val="1"/>
      <w:marLeft w:val="0"/>
      <w:marRight w:val="0"/>
      <w:marTop w:val="0"/>
      <w:marBottom w:val="0"/>
      <w:divBdr>
        <w:top w:val="none" w:sz="0" w:space="0" w:color="auto"/>
        <w:left w:val="none" w:sz="0" w:space="0" w:color="auto"/>
        <w:bottom w:val="none" w:sz="0" w:space="0" w:color="auto"/>
        <w:right w:val="none" w:sz="0" w:space="0" w:color="auto"/>
      </w:divBdr>
    </w:div>
    <w:div w:id="550649949">
      <w:bodyDiv w:val="1"/>
      <w:marLeft w:val="0"/>
      <w:marRight w:val="0"/>
      <w:marTop w:val="0"/>
      <w:marBottom w:val="0"/>
      <w:divBdr>
        <w:top w:val="none" w:sz="0" w:space="0" w:color="auto"/>
        <w:left w:val="none" w:sz="0" w:space="0" w:color="auto"/>
        <w:bottom w:val="none" w:sz="0" w:space="0" w:color="auto"/>
        <w:right w:val="none" w:sz="0" w:space="0" w:color="auto"/>
      </w:divBdr>
    </w:div>
    <w:div w:id="561217400">
      <w:bodyDiv w:val="1"/>
      <w:marLeft w:val="0"/>
      <w:marRight w:val="0"/>
      <w:marTop w:val="0"/>
      <w:marBottom w:val="0"/>
      <w:divBdr>
        <w:top w:val="none" w:sz="0" w:space="0" w:color="auto"/>
        <w:left w:val="none" w:sz="0" w:space="0" w:color="auto"/>
        <w:bottom w:val="none" w:sz="0" w:space="0" w:color="auto"/>
        <w:right w:val="none" w:sz="0" w:space="0" w:color="auto"/>
      </w:divBdr>
    </w:div>
    <w:div w:id="585771230">
      <w:bodyDiv w:val="1"/>
      <w:marLeft w:val="0"/>
      <w:marRight w:val="0"/>
      <w:marTop w:val="0"/>
      <w:marBottom w:val="0"/>
      <w:divBdr>
        <w:top w:val="none" w:sz="0" w:space="0" w:color="auto"/>
        <w:left w:val="none" w:sz="0" w:space="0" w:color="auto"/>
        <w:bottom w:val="none" w:sz="0" w:space="0" w:color="auto"/>
        <w:right w:val="none" w:sz="0" w:space="0" w:color="auto"/>
      </w:divBdr>
    </w:div>
    <w:div w:id="590894445">
      <w:bodyDiv w:val="1"/>
      <w:marLeft w:val="0"/>
      <w:marRight w:val="0"/>
      <w:marTop w:val="0"/>
      <w:marBottom w:val="0"/>
      <w:divBdr>
        <w:top w:val="none" w:sz="0" w:space="0" w:color="auto"/>
        <w:left w:val="none" w:sz="0" w:space="0" w:color="auto"/>
        <w:bottom w:val="none" w:sz="0" w:space="0" w:color="auto"/>
        <w:right w:val="none" w:sz="0" w:space="0" w:color="auto"/>
      </w:divBdr>
    </w:div>
    <w:div w:id="626856996">
      <w:bodyDiv w:val="1"/>
      <w:marLeft w:val="0"/>
      <w:marRight w:val="0"/>
      <w:marTop w:val="0"/>
      <w:marBottom w:val="0"/>
      <w:divBdr>
        <w:top w:val="none" w:sz="0" w:space="0" w:color="auto"/>
        <w:left w:val="none" w:sz="0" w:space="0" w:color="auto"/>
        <w:bottom w:val="none" w:sz="0" w:space="0" w:color="auto"/>
        <w:right w:val="none" w:sz="0" w:space="0" w:color="auto"/>
      </w:divBdr>
      <w:divsChild>
        <w:div w:id="1348799199">
          <w:marLeft w:val="0"/>
          <w:marRight w:val="0"/>
          <w:marTop w:val="0"/>
          <w:marBottom w:val="0"/>
          <w:divBdr>
            <w:top w:val="none" w:sz="0" w:space="0" w:color="auto"/>
            <w:left w:val="none" w:sz="0" w:space="0" w:color="auto"/>
            <w:bottom w:val="none" w:sz="0" w:space="0" w:color="auto"/>
            <w:right w:val="none" w:sz="0" w:space="0" w:color="auto"/>
          </w:divBdr>
          <w:divsChild>
            <w:div w:id="1257134168">
              <w:marLeft w:val="0"/>
              <w:marRight w:val="0"/>
              <w:marTop w:val="0"/>
              <w:marBottom w:val="0"/>
              <w:divBdr>
                <w:top w:val="none" w:sz="0" w:space="0" w:color="auto"/>
                <w:left w:val="none" w:sz="0" w:space="0" w:color="auto"/>
                <w:bottom w:val="none" w:sz="0" w:space="0" w:color="auto"/>
                <w:right w:val="none" w:sz="0" w:space="0" w:color="auto"/>
              </w:divBdr>
              <w:divsChild>
                <w:div w:id="624697441">
                  <w:marLeft w:val="0"/>
                  <w:marRight w:val="0"/>
                  <w:marTop w:val="0"/>
                  <w:marBottom w:val="0"/>
                  <w:divBdr>
                    <w:top w:val="none" w:sz="0" w:space="0" w:color="auto"/>
                    <w:left w:val="none" w:sz="0" w:space="0" w:color="auto"/>
                    <w:bottom w:val="none" w:sz="0" w:space="0" w:color="auto"/>
                    <w:right w:val="none" w:sz="0" w:space="0" w:color="auto"/>
                  </w:divBdr>
                  <w:divsChild>
                    <w:div w:id="1841852228">
                      <w:marLeft w:val="0"/>
                      <w:marRight w:val="0"/>
                      <w:marTop w:val="0"/>
                      <w:marBottom w:val="0"/>
                      <w:divBdr>
                        <w:top w:val="none" w:sz="0" w:space="0" w:color="auto"/>
                        <w:left w:val="none" w:sz="0" w:space="0" w:color="auto"/>
                        <w:bottom w:val="none" w:sz="0" w:space="0" w:color="auto"/>
                        <w:right w:val="none" w:sz="0" w:space="0" w:color="auto"/>
                      </w:divBdr>
                      <w:divsChild>
                        <w:div w:id="668337732">
                          <w:marLeft w:val="0"/>
                          <w:marRight w:val="0"/>
                          <w:marTop w:val="0"/>
                          <w:marBottom w:val="0"/>
                          <w:divBdr>
                            <w:top w:val="none" w:sz="0" w:space="0" w:color="auto"/>
                            <w:left w:val="none" w:sz="0" w:space="0" w:color="auto"/>
                            <w:bottom w:val="none" w:sz="0" w:space="0" w:color="auto"/>
                            <w:right w:val="none" w:sz="0" w:space="0" w:color="auto"/>
                          </w:divBdr>
                          <w:divsChild>
                            <w:div w:id="528950082">
                              <w:marLeft w:val="0"/>
                              <w:marRight w:val="0"/>
                              <w:marTop w:val="0"/>
                              <w:marBottom w:val="0"/>
                              <w:divBdr>
                                <w:top w:val="none" w:sz="0" w:space="0" w:color="auto"/>
                                <w:left w:val="none" w:sz="0" w:space="0" w:color="auto"/>
                                <w:bottom w:val="none" w:sz="0" w:space="0" w:color="auto"/>
                                <w:right w:val="none" w:sz="0" w:space="0" w:color="auto"/>
                              </w:divBdr>
                              <w:divsChild>
                                <w:div w:id="612904210">
                                  <w:marLeft w:val="0"/>
                                  <w:marRight w:val="0"/>
                                  <w:marTop w:val="0"/>
                                  <w:marBottom w:val="0"/>
                                  <w:divBdr>
                                    <w:top w:val="none" w:sz="0" w:space="0" w:color="auto"/>
                                    <w:left w:val="none" w:sz="0" w:space="0" w:color="auto"/>
                                    <w:bottom w:val="none" w:sz="0" w:space="0" w:color="auto"/>
                                    <w:right w:val="none" w:sz="0" w:space="0" w:color="auto"/>
                                  </w:divBdr>
                                  <w:divsChild>
                                    <w:div w:id="12638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898247">
      <w:bodyDiv w:val="1"/>
      <w:marLeft w:val="0"/>
      <w:marRight w:val="0"/>
      <w:marTop w:val="0"/>
      <w:marBottom w:val="0"/>
      <w:divBdr>
        <w:top w:val="none" w:sz="0" w:space="0" w:color="auto"/>
        <w:left w:val="none" w:sz="0" w:space="0" w:color="auto"/>
        <w:bottom w:val="none" w:sz="0" w:space="0" w:color="auto"/>
        <w:right w:val="none" w:sz="0" w:space="0" w:color="auto"/>
      </w:divBdr>
    </w:div>
    <w:div w:id="633604601">
      <w:bodyDiv w:val="1"/>
      <w:marLeft w:val="0"/>
      <w:marRight w:val="0"/>
      <w:marTop w:val="0"/>
      <w:marBottom w:val="0"/>
      <w:divBdr>
        <w:top w:val="none" w:sz="0" w:space="0" w:color="auto"/>
        <w:left w:val="none" w:sz="0" w:space="0" w:color="auto"/>
        <w:bottom w:val="none" w:sz="0" w:space="0" w:color="auto"/>
        <w:right w:val="none" w:sz="0" w:space="0" w:color="auto"/>
      </w:divBdr>
    </w:div>
    <w:div w:id="674725126">
      <w:bodyDiv w:val="1"/>
      <w:marLeft w:val="0"/>
      <w:marRight w:val="0"/>
      <w:marTop w:val="0"/>
      <w:marBottom w:val="0"/>
      <w:divBdr>
        <w:top w:val="none" w:sz="0" w:space="0" w:color="auto"/>
        <w:left w:val="none" w:sz="0" w:space="0" w:color="auto"/>
        <w:bottom w:val="none" w:sz="0" w:space="0" w:color="auto"/>
        <w:right w:val="none" w:sz="0" w:space="0" w:color="auto"/>
      </w:divBdr>
    </w:div>
    <w:div w:id="693652623">
      <w:bodyDiv w:val="1"/>
      <w:marLeft w:val="0"/>
      <w:marRight w:val="0"/>
      <w:marTop w:val="0"/>
      <w:marBottom w:val="0"/>
      <w:divBdr>
        <w:top w:val="none" w:sz="0" w:space="0" w:color="auto"/>
        <w:left w:val="none" w:sz="0" w:space="0" w:color="auto"/>
        <w:bottom w:val="none" w:sz="0" w:space="0" w:color="auto"/>
        <w:right w:val="none" w:sz="0" w:space="0" w:color="auto"/>
      </w:divBdr>
    </w:div>
    <w:div w:id="705906246">
      <w:bodyDiv w:val="1"/>
      <w:marLeft w:val="0"/>
      <w:marRight w:val="0"/>
      <w:marTop w:val="0"/>
      <w:marBottom w:val="0"/>
      <w:divBdr>
        <w:top w:val="none" w:sz="0" w:space="0" w:color="auto"/>
        <w:left w:val="none" w:sz="0" w:space="0" w:color="auto"/>
        <w:bottom w:val="none" w:sz="0" w:space="0" w:color="auto"/>
        <w:right w:val="none" w:sz="0" w:space="0" w:color="auto"/>
      </w:divBdr>
    </w:div>
    <w:div w:id="740182285">
      <w:bodyDiv w:val="1"/>
      <w:marLeft w:val="0"/>
      <w:marRight w:val="0"/>
      <w:marTop w:val="0"/>
      <w:marBottom w:val="0"/>
      <w:divBdr>
        <w:top w:val="none" w:sz="0" w:space="0" w:color="auto"/>
        <w:left w:val="none" w:sz="0" w:space="0" w:color="auto"/>
        <w:bottom w:val="none" w:sz="0" w:space="0" w:color="auto"/>
        <w:right w:val="none" w:sz="0" w:space="0" w:color="auto"/>
      </w:divBdr>
    </w:div>
    <w:div w:id="758063452">
      <w:bodyDiv w:val="1"/>
      <w:marLeft w:val="0"/>
      <w:marRight w:val="0"/>
      <w:marTop w:val="0"/>
      <w:marBottom w:val="0"/>
      <w:divBdr>
        <w:top w:val="none" w:sz="0" w:space="0" w:color="auto"/>
        <w:left w:val="none" w:sz="0" w:space="0" w:color="auto"/>
        <w:bottom w:val="none" w:sz="0" w:space="0" w:color="auto"/>
        <w:right w:val="none" w:sz="0" w:space="0" w:color="auto"/>
      </w:divBdr>
    </w:div>
    <w:div w:id="782384527">
      <w:bodyDiv w:val="1"/>
      <w:marLeft w:val="0"/>
      <w:marRight w:val="0"/>
      <w:marTop w:val="0"/>
      <w:marBottom w:val="0"/>
      <w:divBdr>
        <w:top w:val="none" w:sz="0" w:space="0" w:color="auto"/>
        <w:left w:val="none" w:sz="0" w:space="0" w:color="auto"/>
        <w:bottom w:val="none" w:sz="0" w:space="0" w:color="auto"/>
        <w:right w:val="none" w:sz="0" w:space="0" w:color="auto"/>
      </w:divBdr>
      <w:divsChild>
        <w:div w:id="1037314692">
          <w:marLeft w:val="0"/>
          <w:marRight w:val="0"/>
          <w:marTop w:val="0"/>
          <w:marBottom w:val="0"/>
          <w:divBdr>
            <w:top w:val="none" w:sz="0" w:space="0" w:color="auto"/>
            <w:left w:val="none" w:sz="0" w:space="0" w:color="auto"/>
            <w:bottom w:val="none" w:sz="0" w:space="0" w:color="auto"/>
            <w:right w:val="none" w:sz="0" w:space="0" w:color="auto"/>
          </w:divBdr>
          <w:divsChild>
            <w:div w:id="760182327">
              <w:marLeft w:val="0"/>
              <w:marRight w:val="0"/>
              <w:marTop w:val="0"/>
              <w:marBottom w:val="0"/>
              <w:divBdr>
                <w:top w:val="none" w:sz="0" w:space="0" w:color="auto"/>
                <w:left w:val="none" w:sz="0" w:space="0" w:color="auto"/>
                <w:bottom w:val="none" w:sz="0" w:space="0" w:color="auto"/>
                <w:right w:val="none" w:sz="0" w:space="0" w:color="auto"/>
              </w:divBdr>
              <w:divsChild>
                <w:div w:id="1410925045">
                  <w:marLeft w:val="0"/>
                  <w:marRight w:val="0"/>
                  <w:marTop w:val="0"/>
                  <w:marBottom w:val="0"/>
                  <w:divBdr>
                    <w:top w:val="none" w:sz="0" w:space="0" w:color="auto"/>
                    <w:left w:val="none" w:sz="0" w:space="0" w:color="auto"/>
                    <w:bottom w:val="none" w:sz="0" w:space="0" w:color="auto"/>
                    <w:right w:val="none" w:sz="0" w:space="0" w:color="auto"/>
                  </w:divBdr>
                  <w:divsChild>
                    <w:div w:id="895091100">
                      <w:marLeft w:val="0"/>
                      <w:marRight w:val="0"/>
                      <w:marTop w:val="0"/>
                      <w:marBottom w:val="0"/>
                      <w:divBdr>
                        <w:top w:val="none" w:sz="0" w:space="0" w:color="auto"/>
                        <w:left w:val="none" w:sz="0" w:space="0" w:color="auto"/>
                        <w:bottom w:val="none" w:sz="0" w:space="0" w:color="auto"/>
                        <w:right w:val="none" w:sz="0" w:space="0" w:color="auto"/>
                      </w:divBdr>
                      <w:divsChild>
                        <w:div w:id="1555580924">
                          <w:marLeft w:val="0"/>
                          <w:marRight w:val="0"/>
                          <w:marTop w:val="0"/>
                          <w:marBottom w:val="0"/>
                          <w:divBdr>
                            <w:top w:val="none" w:sz="0" w:space="0" w:color="auto"/>
                            <w:left w:val="none" w:sz="0" w:space="0" w:color="auto"/>
                            <w:bottom w:val="none" w:sz="0" w:space="0" w:color="auto"/>
                            <w:right w:val="none" w:sz="0" w:space="0" w:color="auto"/>
                          </w:divBdr>
                          <w:divsChild>
                            <w:div w:id="493760037">
                              <w:marLeft w:val="0"/>
                              <w:marRight w:val="0"/>
                              <w:marTop w:val="0"/>
                              <w:marBottom w:val="0"/>
                              <w:divBdr>
                                <w:top w:val="none" w:sz="0" w:space="0" w:color="auto"/>
                                <w:left w:val="none" w:sz="0" w:space="0" w:color="auto"/>
                                <w:bottom w:val="none" w:sz="0" w:space="0" w:color="auto"/>
                                <w:right w:val="none" w:sz="0" w:space="0" w:color="auto"/>
                              </w:divBdr>
                              <w:divsChild>
                                <w:div w:id="1794865635">
                                  <w:marLeft w:val="0"/>
                                  <w:marRight w:val="0"/>
                                  <w:marTop w:val="0"/>
                                  <w:marBottom w:val="0"/>
                                  <w:divBdr>
                                    <w:top w:val="none" w:sz="0" w:space="0" w:color="auto"/>
                                    <w:left w:val="none" w:sz="0" w:space="0" w:color="auto"/>
                                    <w:bottom w:val="none" w:sz="0" w:space="0" w:color="auto"/>
                                    <w:right w:val="none" w:sz="0" w:space="0" w:color="auto"/>
                                  </w:divBdr>
                                  <w:divsChild>
                                    <w:div w:id="493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198183">
      <w:bodyDiv w:val="1"/>
      <w:marLeft w:val="0"/>
      <w:marRight w:val="0"/>
      <w:marTop w:val="0"/>
      <w:marBottom w:val="0"/>
      <w:divBdr>
        <w:top w:val="none" w:sz="0" w:space="0" w:color="auto"/>
        <w:left w:val="none" w:sz="0" w:space="0" w:color="auto"/>
        <w:bottom w:val="none" w:sz="0" w:space="0" w:color="auto"/>
        <w:right w:val="none" w:sz="0" w:space="0" w:color="auto"/>
      </w:divBdr>
      <w:divsChild>
        <w:div w:id="2115246152">
          <w:marLeft w:val="0"/>
          <w:marRight w:val="0"/>
          <w:marTop w:val="0"/>
          <w:marBottom w:val="0"/>
          <w:divBdr>
            <w:top w:val="none" w:sz="0" w:space="0" w:color="auto"/>
            <w:left w:val="none" w:sz="0" w:space="0" w:color="auto"/>
            <w:bottom w:val="none" w:sz="0" w:space="0" w:color="auto"/>
            <w:right w:val="none" w:sz="0" w:space="0" w:color="auto"/>
          </w:divBdr>
          <w:divsChild>
            <w:div w:id="1038311314">
              <w:marLeft w:val="0"/>
              <w:marRight w:val="0"/>
              <w:marTop w:val="0"/>
              <w:marBottom w:val="0"/>
              <w:divBdr>
                <w:top w:val="none" w:sz="0" w:space="0" w:color="auto"/>
                <w:left w:val="none" w:sz="0" w:space="0" w:color="auto"/>
                <w:bottom w:val="none" w:sz="0" w:space="0" w:color="auto"/>
                <w:right w:val="none" w:sz="0" w:space="0" w:color="auto"/>
              </w:divBdr>
              <w:divsChild>
                <w:div w:id="1489856814">
                  <w:marLeft w:val="0"/>
                  <w:marRight w:val="0"/>
                  <w:marTop w:val="0"/>
                  <w:marBottom w:val="0"/>
                  <w:divBdr>
                    <w:top w:val="none" w:sz="0" w:space="0" w:color="auto"/>
                    <w:left w:val="none" w:sz="0" w:space="0" w:color="auto"/>
                    <w:bottom w:val="none" w:sz="0" w:space="0" w:color="auto"/>
                    <w:right w:val="none" w:sz="0" w:space="0" w:color="auto"/>
                  </w:divBdr>
                  <w:divsChild>
                    <w:div w:id="9589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52">
          <w:marLeft w:val="0"/>
          <w:marRight w:val="0"/>
          <w:marTop w:val="0"/>
          <w:marBottom w:val="0"/>
          <w:divBdr>
            <w:top w:val="none" w:sz="0" w:space="0" w:color="auto"/>
            <w:left w:val="none" w:sz="0" w:space="0" w:color="auto"/>
            <w:bottom w:val="none" w:sz="0" w:space="0" w:color="auto"/>
            <w:right w:val="none" w:sz="0" w:space="0" w:color="auto"/>
          </w:divBdr>
          <w:divsChild>
            <w:div w:id="447896689">
              <w:marLeft w:val="0"/>
              <w:marRight w:val="0"/>
              <w:marTop w:val="0"/>
              <w:marBottom w:val="0"/>
              <w:divBdr>
                <w:top w:val="none" w:sz="0" w:space="0" w:color="auto"/>
                <w:left w:val="none" w:sz="0" w:space="0" w:color="auto"/>
                <w:bottom w:val="none" w:sz="0" w:space="0" w:color="auto"/>
                <w:right w:val="none" w:sz="0" w:space="0" w:color="auto"/>
              </w:divBdr>
              <w:divsChild>
                <w:div w:id="122310272">
                  <w:marLeft w:val="0"/>
                  <w:marRight w:val="0"/>
                  <w:marTop w:val="0"/>
                  <w:marBottom w:val="0"/>
                  <w:divBdr>
                    <w:top w:val="none" w:sz="0" w:space="0" w:color="auto"/>
                    <w:left w:val="none" w:sz="0" w:space="0" w:color="auto"/>
                    <w:bottom w:val="none" w:sz="0" w:space="0" w:color="auto"/>
                    <w:right w:val="none" w:sz="0" w:space="0" w:color="auto"/>
                  </w:divBdr>
                  <w:divsChild>
                    <w:div w:id="4113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29605">
      <w:bodyDiv w:val="1"/>
      <w:marLeft w:val="0"/>
      <w:marRight w:val="0"/>
      <w:marTop w:val="0"/>
      <w:marBottom w:val="0"/>
      <w:divBdr>
        <w:top w:val="none" w:sz="0" w:space="0" w:color="auto"/>
        <w:left w:val="none" w:sz="0" w:space="0" w:color="auto"/>
        <w:bottom w:val="none" w:sz="0" w:space="0" w:color="auto"/>
        <w:right w:val="none" w:sz="0" w:space="0" w:color="auto"/>
      </w:divBdr>
    </w:div>
    <w:div w:id="827526170">
      <w:bodyDiv w:val="1"/>
      <w:marLeft w:val="0"/>
      <w:marRight w:val="0"/>
      <w:marTop w:val="0"/>
      <w:marBottom w:val="0"/>
      <w:divBdr>
        <w:top w:val="none" w:sz="0" w:space="0" w:color="auto"/>
        <w:left w:val="none" w:sz="0" w:space="0" w:color="auto"/>
        <w:bottom w:val="none" w:sz="0" w:space="0" w:color="auto"/>
        <w:right w:val="none" w:sz="0" w:space="0" w:color="auto"/>
      </w:divBdr>
      <w:divsChild>
        <w:div w:id="600066533">
          <w:marLeft w:val="480"/>
          <w:marRight w:val="0"/>
          <w:marTop w:val="0"/>
          <w:marBottom w:val="0"/>
          <w:divBdr>
            <w:top w:val="none" w:sz="0" w:space="0" w:color="auto"/>
            <w:left w:val="none" w:sz="0" w:space="0" w:color="auto"/>
            <w:bottom w:val="none" w:sz="0" w:space="0" w:color="auto"/>
            <w:right w:val="none" w:sz="0" w:space="0" w:color="auto"/>
          </w:divBdr>
        </w:div>
        <w:div w:id="74597012">
          <w:marLeft w:val="480"/>
          <w:marRight w:val="0"/>
          <w:marTop w:val="0"/>
          <w:marBottom w:val="0"/>
          <w:divBdr>
            <w:top w:val="none" w:sz="0" w:space="0" w:color="auto"/>
            <w:left w:val="none" w:sz="0" w:space="0" w:color="auto"/>
            <w:bottom w:val="none" w:sz="0" w:space="0" w:color="auto"/>
            <w:right w:val="none" w:sz="0" w:space="0" w:color="auto"/>
          </w:divBdr>
        </w:div>
        <w:div w:id="1392071977">
          <w:marLeft w:val="480"/>
          <w:marRight w:val="0"/>
          <w:marTop w:val="0"/>
          <w:marBottom w:val="0"/>
          <w:divBdr>
            <w:top w:val="none" w:sz="0" w:space="0" w:color="auto"/>
            <w:left w:val="none" w:sz="0" w:space="0" w:color="auto"/>
            <w:bottom w:val="none" w:sz="0" w:space="0" w:color="auto"/>
            <w:right w:val="none" w:sz="0" w:space="0" w:color="auto"/>
          </w:divBdr>
        </w:div>
        <w:div w:id="102044104">
          <w:marLeft w:val="480"/>
          <w:marRight w:val="0"/>
          <w:marTop w:val="0"/>
          <w:marBottom w:val="0"/>
          <w:divBdr>
            <w:top w:val="none" w:sz="0" w:space="0" w:color="auto"/>
            <w:left w:val="none" w:sz="0" w:space="0" w:color="auto"/>
            <w:bottom w:val="none" w:sz="0" w:space="0" w:color="auto"/>
            <w:right w:val="none" w:sz="0" w:space="0" w:color="auto"/>
          </w:divBdr>
        </w:div>
        <w:div w:id="2047489357">
          <w:marLeft w:val="480"/>
          <w:marRight w:val="0"/>
          <w:marTop w:val="0"/>
          <w:marBottom w:val="0"/>
          <w:divBdr>
            <w:top w:val="none" w:sz="0" w:space="0" w:color="auto"/>
            <w:left w:val="none" w:sz="0" w:space="0" w:color="auto"/>
            <w:bottom w:val="none" w:sz="0" w:space="0" w:color="auto"/>
            <w:right w:val="none" w:sz="0" w:space="0" w:color="auto"/>
          </w:divBdr>
        </w:div>
        <w:div w:id="1380127122">
          <w:marLeft w:val="480"/>
          <w:marRight w:val="0"/>
          <w:marTop w:val="0"/>
          <w:marBottom w:val="0"/>
          <w:divBdr>
            <w:top w:val="none" w:sz="0" w:space="0" w:color="auto"/>
            <w:left w:val="none" w:sz="0" w:space="0" w:color="auto"/>
            <w:bottom w:val="none" w:sz="0" w:space="0" w:color="auto"/>
            <w:right w:val="none" w:sz="0" w:space="0" w:color="auto"/>
          </w:divBdr>
        </w:div>
        <w:div w:id="594826294">
          <w:marLeft w:val="480"/>
          <w:marRight w:val="0"/>
          <w:marTop w:val="0"/>
          <w:marBottom w:val="0"/>
          <w:divBdr>
            <w:top w:val="none" w:sz="0" w:space="0" w:color="auto"/>
            <w:left w:val="none" w:sz="0" w:space="0" w:color="auto"/>
            <w:bottom w:val="none" w:sz="0" w:space="0" w:color="auto"/>
            <w:right w:val="none" w:sz="0" w:space="0" w:color="auto"/>
          </w:divBdr>
        </w:div>
        <w:div w:id="819923461">
          <w:marLeft w:val="480"/>
          <w:marRight w:val="0"/>
          <w:marTop w:val="0"/>
          <w:marBottom w:val="0"/>
          <w:divBdr>
            <w:top w:val="none" w:sz="0" w:space="0" w:color="auto"/>
            <w:left w:val="none" w:sz="0" w:space="0" w:color="auto"/>
            <w:bottom w:val="none" w:sz="0" w:space="0" w:color="auto"/>
            <w:right w:val="none" w:sz="0" w:space="0" w:color="auto"/>
          </w:divBdr>
        </w:div>
        <w:div w:id="372387014">
          <w:marLeft w:val="480"/>
          <w:marRight w:val="0"/>
          <w:marTop w:val="0"/>
          <w:marBottom w:val="0"/>
          <w:divBdr>
            <w:top w:val="none" w:sz="0" w:space="0" w:color="auto"/>
            <w:left w:val="none" w:sz="0" w:space="0" w:color="auto"/>
            <w:bottom w:val="none" w:sz="0" w:space="0" w:color="auto"/>
            <w:right w:val="none" w:sz="0" w:space="0" w:color="auto"/>
          </w:divBdr>
        </w:div>
        <w:div w:id="1549415078">
          <w:marLeft w:val="480"/>
          <w:marRight w:val="0"/>
          <w:marTop w:val="0"/>
          <w:marBottom w:val="0"/>
          <w:divBdr>
            <w:top w:val="none" w:sz="0" w:space="0" w:color="auto"/>
            <w:left w:val="none" w:sz="0" w:space="0" w:color="auto"/>
            <w:bottom w:val="none" w:sz="0" w:space="0" w:color="auto"/>
            <w:right w:val="none" w:sz="0" w:space="0" w:color="auto"/>
          </w:divBdr>
        </w:div>
        <w:div w:id="1162357105">
          <w:marLeft w:val="480"/>
          <w:marRight w:val="0"/>
          <w:marTop w:val="0"/>
          <w:marBottom w:val="0"/>
          <w:divBdr>
            <w:top w:val="none" w:sz="0" w:space="0" w:color="auto"/>
            <w:left w:val="none" w:sz="0" w:space="0" w:color="auto"/>
            <w:bottom w:val="none" w:sz="0" w:space="0" w:color="auto"/>
            <w:right w:val="none" w:sz="0" w:space="0" w:color="auto"/>
          </w:divBdr>
        </w:div>
        <w:div w:id="1653286924">
          <w:marLeft w:val="480"/>
          <w:marRight w:val="0"/>
          <w:marTop w:val="0"/>
          <w:marBottom w:val="0"/>
          <w:divBdr>
            <w:top w:val="none" w:sz="0" w:space="0" w:color="auto"/>
            <w:left w:val="none" w:sz="0" w:space="0" w:color="auto"/>
            <w:bottom w:val="none" w:sz="0" w:space="0" w:color="auto"/>
            <w:right w:val="none" w:sz="0" w:space="0" w:color="auto"/>
          </w:divBdr>
        </w:div>
        <w:div w:id="763959981">
          <w:marLeft w:val="480"/>
          <w:marRight w:val="0"/>
          <w:marTop w:val="0"/>
          <w:marBottom w:val="0"/>
          <w:divBdr>
            <w:top w:val="none" w:sz="0" w:space="0" w:color="auto"/>
            <w:left w:val="none" w:sz="0" w:space="0" w:color="auto"/>
            <w:bottom w:val="none" w:sz="0" w:space="0" w:color="auto"/>
            <w:right w:val="none" w:sz="0" w:space="0" w:color="auto"/>
          </w:divBdr>
        </w:div>
        <w:div w:id="706875827">
          <w:marLeft w:val="480"/>
          <w:marRight w:val="0"/>
          <w:marTop w:val="0"/>
          <w:marBottom w:val="0"/>
          <w:divBdr>
            <w:top w:val="none" w:sz="0" w:space="0" w:color="auto"/>
            <w:left w:val="none" w:sz="0" w:space="0" w:color="auto"/>
            <w:bottom w:val="none" w:sz="0" w:space="0" w:color="auto"/>
            <w:right w:val="none" w:sz="0" w:space="0" w:color="auto"/>
          </w:divBdr>
        </w:div>
        <w:div w:id="837307539">
          <w:marLeft w:val="480"/>
          <w:marRight w:val="0"/>
          <w:marTop w:val="0"/>
          <w:marBottom w:val="0"/>
          <w:divBdr>
            <w:top w:val="none" w:sz="0" w:space="0" w:color="auto"/>
            <w:left w:val="none" w:sz="0" w:space="0" w:color="auto"/>
            <w:bottom w:val="none" w:sz="0" w:space="0" w:color="auto"/>
            <w:right w:val="none" w:sz="0" w:space="0" w:color="auto"/>
          </w:divBdr>
        </w:div>
        <w:div w:id="2113279947">
          <w:marLeft w:val="480"/>
          <w:marRight w:val="0"/>
          <w:marTop w:val="0"/>
          <w:marBottom w:val="0"/>
          <w:divBdr>
            <w:top w:val="none" w:sz="0" w:space="0" w:color="auto"/>
            <w:left w:val="none" w:sz="0" w:space="0" w:color="auto"/>
            <w:bottom w:val="none" w:sz="0" w:space="0" w:color="auto"/>
            <w:right w:val="none" w:sz="0" w:space="0" w:color="auto"/>
          </w:divBdr>
        </w:div>
        <w:div w:id="300775390">
          <w:marLeft w:val="480"/>
          <w:marRight w:val="0"/>
          <w:marTop w:val="0"/>
          <w:marBottom w:val="0"/>
          <w:divBdr>
            <w:top w:val="none" w:sz="0" w:space="0" w:color="auto"/>
            <w:left w:val="none" w:sz="0" w:space="0" w:color="auto"/>
            <w:bottom w:val="none" w:sz="0" w:space="0" w:color="auto"/>
            <w:right w:val="none" w:sz="0" w:space="0" w:color="auto"/>
          </w:divBdr>
        </w:div>
        <w:div w:id="207225053">
          <w:marLeft w:val="480"/>
          <w:marRight w:val="0"/>
          <w:marTop w:val="0"/>
          <w:marBottom w:val="0"/>
          <w:divBdr>
            <w:top w:val="none" w:sz="0" w:space="0" w:color="auto"/>
            <w:left w:val="none" w:sz="0" w:space="0" w:color="auto"/>
            <w:bottom w:val="none" w:sz="0" w:space="0" w:color="auto"/>
            <w:right w:val="none" w:sz="0" w:space="0" w:color="auto"/>
          </w:divBdr>
        </w:div>
        <w:div w:id="1848130107">
          <w:marLeft w:val="480"/>
          <w:marRight w:val="0"/>
          <w:marTop w:val="0"/>
          <w:marBottom w:val="0"/>
          <w:divBdr>
            <w:top w:val="none" w:sz="0" w:space="0" w:color="auto"/>
            <w:left w:val="none" w:sz="0" w:space="0" w:color="auto"/>
            <w:bottom w:val="none" w:sz="0" w:space="0" w:color="auto"/>
            <w:right w:val="none" w:sz="0" w:space="0" w:color="auto"/>
          </w:divBdr>
        </w:div>
        <w:div w:id="663242282">
          <w:marLeft w:val="480"/>
          <w:marRight w:val="0"/>
          <w:marTop w:val="0"/>
          <w:marBottom w:val="0"/>
          <w:divBdr>
            <w:top w:val="none" w:sz="0" w:space="0" w:color="auto"/>
            <w:left w:val="none" w:sz="0" w:space="0" w:color="auto"/>
            <w:bottom w:val="none" w:sz="0" w:space="0" w:color="auto"/>
            <w:right w:val="none" w:sz="0" w:space="0" w:color="auto"/>
          </w:divBdr>
        </w:div>
        <w:div w:id="740904035">
          <w:marLeft w:val="480"/>
          <w:marRight w:val="0"/>
          <w:marTop w:val="0"/>
          <w:marBottom w:val="0"/>
          <w:divBdr>
            <w:top w:val="none" w:sz="0" w:space="0" w:color="auto"/>
            <w:left w:val="none" w:sz="0" w:space="0" w:color="auto"/>
            <w:bottom w:val="none" w:sz="0" w:space="0" w:color="auto"/>
            <w:right w:val="none" w:sz="0" w:space="0" w:color="auto"/>
          </w:divBdr>
        </w:div>
        <w:div w:id="1318847786">
          <w:marLeft w:val="480"/>
          <w:marRight w:val="0"/>
          <w:marTop w:val="0"/>
          <w:marBottom w:val="0"/>
          <w:divBdr>
            <w:top w:val="none" w:sz="0" w:space="0" w:color="auto"/>
            <w:left w:val="none" w:sz="0" w:space="0" w:color="auto"/>
            <w:bottom w:val="none" w:sz="0" w:space="0" w:color="auto"/>
            <w:right w:val="none" w:sz="0" w:space="0" w:color="auto"/>
          </w:divBdr>
        </w:div>
        <w:div w:id="357237831">
          <w:marLeft w:val="480"/>
          <w:marRight w:val="0"/>
          <w:marTop w:val="0"/>
          <w:marBottom w:val="0"/>
          <w:divBdr>
            <w:top w:val="none" w:sz="0" w:space="0" w:color="auto"/>
            <w:left w:val="none" w:sz="0" w:space="0" w:color="auto"/>
            <w:bottom w:val="none" w:sz="0" w:space="0" w:color="auto"/>
            <w:right w:val="none" w:sz="0" w:space="0" w:color="auto"/>
          </w:divBdr>
        </w:div>
      </w:divsChild>
    </w:div>
    <w:div w:id="841698615">
      <w:bodyDiv w:val="1"/>
      <w:marLeft w:val="0"/>
      <w:marRight w:val="0"/>
      <w:marTop w:val="0"/>
      <w:marBottom w:val="0"/>
      <w:divBdr>
        <w:top w:val="none" w:sz="0" w:space="0" w:color="auto"/>
        <w:left w:val="none" w:sz="0" w:space="0" w:color="auto"/>
        <w:bottom w:val="none" w:sz="0" w:space="0" w:color="auto"/>
        <w:right w:val="none" w:sz="0" w:space="0" w:color="auto"/>
      </w:divBdr>
    </w:div>
    <w:div w:id="845368657">
      <w:bodyDiv w:val="1"/>
      <w:marLeft w:val="0"/>
      <w:marRight w:val="0"/>
      <w:marTop w:val="0"/>
      <w:marBottom w:val="0"/>
      <w:divBdr>
        <w:top w:val="none" w:sz="0" w:space="0" w:color="auto"/>
        <w:left w:val="none" w:sz="0" w:space="0" w:color="auto"/>
        <w:bottom w:val="none" w:sz="0" w:space="0" w:color="auto"/>
        <w:right w:val="none" w:sz="0" w:space="0" w:color="auto"/>
      </w:divBdr>
    </w:div>
    <w:div w:id="845754335">
      <w:bodyDiv w:val="1"/>
      <w:marLeft w:val="0"/>
      <w:marRight w:val="0"/>
      <w:marTop w:val="0"/>
      <w:marBottom w:val="0"/>
      <w:divBdr>
        <w:top w:val="none" w:sz="0" w:space="0" w:color="auto"/>
        <w:left w:val="none" w:sz="0" w:space="0" w:color="auto"/>
        <w:bottom w:val="none" w:sz="0" w:space="0" w:color="auto"/>
        <w:right w:val="none" w:sz="0" w:space="0" w:color="auto"/>
      </w:divBdr>
    </w:div>
    <w:div w:id="865942893">
      <w:bodyDiv w:val="1"/>
      <w:marLeft w:val="0"/>
      <w:marRight w:val="0"/>
      <w:marTop w:val="0"/>
      <w:marBottom w:val="0"/>
      <w:divBdr>
        <w:top w:val="none" w:sz="0" w:space="0" w:color="auto"/>
        <w:left w:val="none" w:sz="0" w:space="0" w:color="auto"/>
        <w:bottom w:val="none" w:sz="0" w:space="0" w:color="auto"/>
        <w:right w:val="none" w:sz="0" w:space="0" w:color="auto"/>
      </w:divBdr>
    </w:div>
    <w:div w:id="878132813">
      <w:bodyDiv w:val="1"/>
      <w:marLeft w:val="0"/>
      <w:marRight w:val="0"/>
      <w:marTop w:val="0"/>
      <w:marBottom w:val="0"/>
      <w:divBdr>
        <w:top w:val="none" w:sz="0" w:space="0" w:color="auto"/>
        <w:left w:val="none" w:sz="0" w:space="0" w:color="auto"/>
        <w:bottom w:val="none" w:sz="0" w:space="0" w:color="auto"/>
        <w:right w:val="none" w:sz="0" w:space="0" w:color="auto"/>
      </w:divBdr>
    </w:div>
    <w:div w:id="883442416">
      <w:bodyDiv w:val="1"/>
      <w:marLeft w:val="0"/>
      <w:marRight w:val="0"/>
      <w:marTop w:val="0"/>
      <w:marBottom w:val="0"/>
      <w:divBdr>
        <w:top w:val="none" w:sz="0" w:space="0" w:color="auto"/>
        <w:left w:val="none" w:sz="0" w:space="0" w:color="auto"/>
        <w:bottom w:val="none" w:sz="0" w:space="0" w:color="auto"/>
        <w:right w:val="none" w:sz="0" w:space="0" w:color="auto"/>
      </w:divBdr>
    </w:div>
    <w:div w:id="901252094">
      <w:bodyDiv w:val="1"/>
      <w:marLeft w:val="0"/>
      <w:marRight w:val="0"/>
      <w:marTop w:val="0"/>
      <w:marBottom w:val="0"/>
      <w:divBdr>
        <w:top w:val="none" w:sz="0" w:space="0" w:color="auto"/>
        <w:left w:val="none" w:sz="0" w:space="0" w:color="auto"/>
        <w:bottom w:val="none" w:sz="0" w:space="0" w:color="auto"/>
        <w:right w:val="none" w:sz="0" w:space="0" w:color="auto"/>
      </w:divBdr>
    </w:div>
    <w:div w:id="962268331">
      <w:bodyDiv w:val="1"/>
      <w:marLeft w:val="0"/>
      <w:marRight w:val="0"/>
      <w:marTop w:val="0"/>
      <w:marBottom w:val="0"/>
      <w:divBdr>
        <w:top w:val="none" w:sz="0" w:space="0" w:color="auto"/>
        <w:left w:val="none" w:sz="0" w:space="0" w:color="auto"/>
        <w:bottom w:val="none" w:sz="0" w:space="0" w:color="auto"/>
        <w:right w:val="none" w:sz="0" w:space="0" w:color="auto"/>
      </w:divBdr>
      <w:divsChild>
        <w:div w:id="335500983">
          <w:marLeft w:val="0"/>
          <w:marRight w:val="0"/>
          <w:marTop w:val="0"/>
          <w:marBottom w:val="0"/>
          <w:divBdr>
            <w:top w:val="none" w:sz="0" w:space="0" w:color="auto"/>
            <w:left w:val="none" w:sz="0" w:space="0" w:color="auto"/>
            <w:bottom w:val="none" w:sz="0" w:space="0" w:color="auto"/>
            <w:right w:val="none" w:sz="0" w:space="0" w:color="auto"/>
          </w:divBdr>
          <w:divsChild>
            <w:div w:id="2119369829">
              <w:marLeft w:val="0"/>
              <w:marRight w:val="0"/>
              <w:marTop w:val="0"/>
              <w:marBottom w:val="0"/>
              <w:divBdr>
                <w:top w:val="none" w:sz="0" w:space="0" w:color="auto"/>
                <w:left w:val="none" w:sz="0" w:space="0" w:color="auto"/>
                <w:bottom w:val="none" w:sz="0" w:space="0" w:color="auto"/>
                <w:right w:val="none" w:sz="0" w:space="0" w:color="auto"/>
              </w:divBdr>
              <w:divsChild>
                <w:div w:id="1744180005">
                  <w:marLeft w:val="0"/>
                  <w:marRight w:val="0"/>
                  <w:marTop w:val="0"/>
                  <w:marBottom w:val="0"/>
                  <w:divBdr>
                    <w:top w:val="none" w:sz="0" w:space="0" w:color="auto"/>
                    <w:left w:val="none" w:sz="0" w:space="0" w:color="auto"/>
                    <w:bottom w:val="none" w:sz="0" w:space="0" w:color="auto"/>
                    <w:right w:val="none" w:sz="0" w:space="0" w:color="auto"/>
                  </w:divBdr>
                  <w:divsChild>
                    <w:div w:id="4834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4348">
          <w:marLeft w:val="0"/>
          <w:marRight w:val="0"/>
          <w:marTop w:val="0"/>
          <w:marBottom w:val="0"/>
          <w:divBdr>
            <w:top w:val="none" w:sz="0" w:space="0" w:color="auto"/>
            <w:left w:val="none" w:sz="0" w:space="0" w:color="auto"/>
            <w:bottom w:val="none" w:sz="0" w:space="0" w:color="auto"/>
            <w:right w:val="none" w:sz="0" w:space="0" w:color="auto"/>
          </w:divBdr>
          <w:divsChild>
            <w:div w:id="1352610559">
              <w:marLeft w:val="0"/>
              <w:marRight w:val="0"/>
              <w:marTop w:val="0"/>
              <w:marBottom w:val="0"/>
              <w:divBdr>
                <w:top w:val="none" w:sz="0" w:space="0" w:color="auto"/>
                <w:left w:val="none" w:sz="0" w:space="0" w:color="auto"/>
                <w:bottom w:val="none" w:sz="0" w:space="0" w:color="auto"/>
                <w:right w:val="none" w:sz="0" w:space="0" w:color="auto"/>
              </w:divBdr>
              <w:divsChild>
                <w:div w:id="923806475">
                  <w:marLeft w:val="0"/>
                  <w:marRight w:val="0"/>
                  <w:marTop w:val="0"/>
                  <w:marBottom w:val="0"/>
                  <w:divBdr>
                    <w:top w:val="none" w:sz="0" w:space="0" w:color="auto"/>
                    <w:left w:val="none" w:sz="0" w:space="0" w:color="auto"/>
                    <w:bottom w:val="none" w:sz="0" w:space="0" w:color="auto"/>
                    <w:right w:val="none" w:sz="0" w:space="0" w:color="auto"/>
                  </w:divBdr>
                  <w:divsChild>
                    <w:div w:id="13056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95822">
      <w:bodyDiv w:val="1"/>
      <w:marLeft w:val="0"/>
      <w:marRight w:val="0"/>
      <w:marTop w:val="0"/>
      <w:marBottom w:val="0"/>
      <w:divBdr>
        <w:top w:val="none" w:sz="0" w:space="0" w:color="auto"/>
        <w:left w:val="none" w:sz="0" w:space="0" w:color="auto"/>
        <w:bottom w:val="none" w:sz="0" w:space="0" w:color="auto"/>
        <w:right w:val="none" w:sz="0" w:space="0" w:color="auto"/>
      </w:divBdr>
    </w:div>
    <w:div w:id="972365151">
      <w:bodyDiv w:val="1"/>
      <w:marLeft w:val="0"/>
      <w:marRight w:val="0"/>
      <w:marTop w:val="0"/>
      <w:marBottom w:val="0"/>
      <w:divBdr>
        <w:top w:val="none" w:sz="0" w:space="0" w:color="auto"/>
        <w:left w:val="none" w:sz="0" w:space="0" w:color="auto"/>
        <w:bottom w:val="none" w:sz="0" w:space="0" w:color="auto"/>
        <w:right w:val="none" w:sz="0" w:space="0" w:color="auto"/>
      </w:divBdr>
    </w:div>
    <w:div w:id="996149334">
      <w:bodyDiv w:val="1"/>
      <w:marLeft w:val="0"/>
      <w:marRight w:val="0"/>
      <w:marTop w:val="0"/>
      <w:marBottom w:val="0"/>
      <w:divBdr>
        <w:top w:val="none" w:sz="0" w:space="0" w:color="auto"/>
        <w:left w:val="none" w:sz="0" w:space="0" w:color="auto"/>
        <w:bottom w:val="none" w:sz="0" w:space="0" w:color="auto"/>
        <w:right w:val="none" w:sz="0" w:space="0" w:color="auto"/>
      </w:divBdr>
    </w:div>
    <w:div w:id="1003825517">
      <w:bodyDiv w:val="1"/>
      <w:marLeft w:val="0"/>
      <w:marRight w:val="0"/>
      <w:marTop w:val="0"/>
      <w:marBottom w:val="0"/>
      <w:divBdr>
        <w:top w:val="none" w:sz="0" w:space="0" w:color="auto"/>
        <w:left w:val="none" w:sz="0" w:space="0" w:color="auto"/>
        <w:bottom w:val="none" w:sz="0" w:space="0" w:color="auto"/>
        <w:right w:val="none" w:sz="0" w:space="0" w:color="auto"/>
      </w:divBdr>
    </w:div>
    <w:div w:id="1015377919">
      <w:bodyDiv w:val="1"/>
      <w:marLeft w:val="0"/>
      <w:marRight w:val="0"/>
      <w:marTop w:val="0"/>
      <w:marBottom w:val="0"/>
      <w:divBdr>
        <w:top w:val="none" w:sz="0" w:space="0" w:color="auto"/>
        <w:left w:val="none" w:sz="0" w:space="0" w:color="auto"/>
        <w:bottom w:val="none" w:sz="0" w:space="0" w:color="auto"/>
        <w:right w:val="none" w:sz="0" w:space="0" w:color="auto"/>
      </w:divBdr>
    </w:div>
    <w:div w:id="1034620443">
      <w:bodyDiv w:val="1"/>
      <w:marLeft w:val="0"/>
      <w:marRight w:val="0"/>
      <w:marTop w:val="0"/>
      <w:marBottom w:val="0"/>
      <w:divBdr>
        <w:top w:val="none" w:sz="0" w:space="0" w:color="auto"/>
        <w:left w:val="none" w:sz="0" w:space="0" w:color="auto"/>
        <w:bottom w:val="none" w:sz="0" w:space="0" w:color="auto"/>
        <w:right w:val="none" w:sz="0" w:space="0" w:color="auto"/>
      </w:divBdr>
    </w:div>
    <w:div w:id="1040781279">
      <w:bodyDiv w:val="1"/>
      <w:marLeft w:val="0"/>
      <w:marRight w:val="0"/>
      <w:marTop w:val="0"/>
      <w:marBottom w:val="0"/>
      <w:divBdr>
        <w:top w:val="none" w:sz="0" w:space="0" w:color="auto"/>
        <w:left w:val="none" w:sz="0" w:space="0" w:color="auto"/>
        <w:bottom w:val="none" w:sz="0" w:space="0" w:color="auto"/>
        <w:right w:val="none" w:sz="0" w:space="0" w:color="auto"/>
      </w:divBdr>
      <w:divsChild>
        <w:div w:id="607736803">
          <w:marLeft w:val="0"/>
          <w:marRight w:val="0"/>
          <w:marTop w:val="0"/>
          <w:marBottom w:val="0"/>
          <w:divBdr>
            <w:top w:val="none" w:sz="0" w:space="0" w:color="auto"/>
            <w:left w:val="none" w:sz="0" w:space="0" w:color="auto"/>
            <w:bottom w:val="none" w:sz="0" w:space="0" w:color="auto"/>
            <w:right w:val="none" w:sz="0" w:space="0" w:color="auto"/>
          </w:divBdr>
          <w:divsChild>
            <w:div w:id="721103649">
              <w:marLeft w:val="0"/>
              <w:marRight w:val="0"/>
              <w:marTop w:val="0"/>
              <w:marBottom w:val="0"/>
              <w:divBdr>
                <w:top w:val="none" w:sz="0" w:space="0" w:color="auto"/>
                <w:left w:val="none" w:sz="0" w:space="0" w:color="auto"/>
                <w:bottom w:val="none" w:sz="0" w:space="0" w:color="auto"/>
                <w:right w:val="none" w:sz="0" w:space="0" w:color="auto"/>
              </w:divBdr>
              <w:divsChild>
                <w:div w:id="596331156">
                  <w:marLeft w:val="0"/>
                  <w:marRight w:val="0"/>
                  <w:marTop w:val="0"/>
                  <w:marBottom w:val="0"/>
                  <w:divBdr>
                    <w:top w:val="none" w:sz="0" w:space="0" w:color="auto"/>
                    <w:left w:val="none" w:sz="0" w:space="0" w:color="auto"/>
                    <w:bottom w:val="none" w:sz="0" w:space="0" w:color="auto"/>
                    <w:right w:val="none" w:sz="0" w:space="0" w:color="auto"/>
                  </w:divBdr>
                  <w:divsChild>
                    <w:div w:id="1581135967">
                      <w:marLeft w:val="0"/>
                      <w:marRight w:val="0"/>
                      <w:marTop w:val="0"/>
                      <w:marBottom w:val="0"/>
                      <w:divBdr>
                        <w:top w:val="none" w:sz="0" w:space="0" w:color="auto"/>
                        <w:left w:val="none" w:sz="0" w:space="0" w:color="auto"/>
                        <w:bottom w:val="none" w:sz="0" w:space="0" w:color="auto"/>
                        <w:right w:val="none" w:sz="0" w:space="0" w:color="auto"/>
                      </w:divBdr>
                      <w:divsChild>
                        <w:div w:id="844789440">
                          <w:marLeft w:val="0"/>
                          <w:marRight w:val="0"/>
                          <w:marTop w:val="0"/>
                          <w:marBottom w:val="0"/>
                          <w:divBdr>
                            <w:top w:val="none" w:sz="0" w:space="0" w:color="auto"/>
                            <w:left w:val="none" w:sz="0" w:space="0" w:color="auto"/>
                            <w:bottom w:val="none" w:sz="0" w:space="0" w:color="auto"/>
                            <w:right w:val="none" w:sz="0" w:space="0" w:color="auto"/>
                          </w:divBdr>
                          <w:divsChild>
                            <w:div w:id="9277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548784">
      <w:bodyDiv w:val="1"/>
      <w:marLeft w:val="0"/>
      <w:marRight w:val="0"/>
      <w:marTop w:val="0"/>
      <w:marBottom w:val="0"/>
      <w:divBdr>
        <w:top w:val="none" w:sz="0" w:space="0" w:color="auto"/>
        <w:left w:val="none" w:sz="0" w:space="0" w:color="auto"/>
        <w:bottom w:val="none" w:sz="0" w:space="0" w:color="auto"/>
        <w:right w:val="none" w:sz="0" w:space="0" w:color="auto"/>
      </w:divBdr>
    </w:div>
    <w:div w:id="1091269316">
      <w:bodyDiv w:val="1"/>
      <w:marLeft w:val="0"/>
      <w:marRight w:val="0"/>
      <w:marTop w:val="0"/>
      <w:marBottom w:val="0"/>
      <w:divBdr>
        <w:top w:val="none" w:sz="0" w:space="0" w:color="auto"/>
        <w:left w:val="none" w:sz="0" w:space="0" w:color="auto"/>
        <w:bottom w:val="none" w:sz="0" w:space="0" w:color="auto"/>
        <w:right w:val="none" w:sz="0" w:space="0" w:color="auto"/>
      </w:divBdr>
    </w:div>
    <w:div w:id="1136028474">
      <w:bodyDiv w:val="1"/>
      <w:marLeft w:val="0"/>
      <w:marRight w:val="0"/>
      <w:marTop w:val="0"/>
      <w:marBottom w:val="0"/>
      <w:divBdr>
        <w:top w:val="none" w:sz="0" w:space="0" w:color="auto"/>
        <w:left w:val="none" w:sz="0" w:space="0" w:color="auto"/>
        <w:bottom w:val="none" w:sz="0" w:space="0" w:color="auto"/>
        <w:right w:val="none" w:sz="0" w:space="0" w:color="auto"/>
      </w:divBdr>
    </w:div>
    <w:div w:id="1136681525">
      <w:bodyDiv w:val="1"/>
      <w:marLeft w:val="0"/>
      <w:marRight w:val="0"/>
      <w:marTop w:val="0"/>
      <w:marBottom w:val="0"/>
      <w:divBdr>
        <w:top w:val="none" w:sz="0" w:space="0" w:color="auto"/>
        <w:left w:val="none" w:sz="0" w:space="0" w:color="auto"/>
        <w:bottom w:val="none" w:sz="0" w:space="0" w:color="auto"/>
        <w:right w:val="none" w:sz="0" w:space="0" w:color="auto"/>
      </w:divBdr>
    </w:div>
    <w:div w:id="1148786174">
      <w:bodyDiv w:val="1"/>
      <w:marLeft w:val="0"/>
      <w:marRight w:val="0"/>
      <w:marTop w:val="0"/>
      <w:marBottom w:val="0"/>
      <w:divBdr>
        <w:top w:val="none" w:sz="0" w:space="0" w:color="auto"/>
        <w:left w:val="none" w:sz="0" w:space="0" w:color="auto"/>
        <w:bottom w:val="none" w:sz="0" w:space="0" w:color="auto"/>
        <w:right w:val="none" w:sz="0" w:space="0" w:color="auto"/>
      </w:divBdr>
      <w:divsChild>
        <w:div w:id="1492866141">
          <w:marLeft w:val="0"/>
          <w:marRight w:val="0"/>
          <w:marTop w:val="0"/>
          <w:marBottom w:val="0"/>
          <w:divBdr>
            <w:top w:val="none" w:sz="0" w:space="0" w:color="auto"/>
            <w:left w:val="none" w:sz="0" w:space="0" w:color="auto"/>
            <w:bottom w:val="none" w:sz="0" w:space="0" w:color="auto"/>
            <w:right w:val="none" w:sz="0" w:space="0" w:color="auto"/>
          </w:divBdr>
          <w:divsChild>
            <w:div w:id="837966253">
              <w:marLeft w:val="0"/>
              <w:marRight w:val="0"/>
              <w:marTop w:val="0"/>
              <w:marBottom w:val="0"/>
              <w:divBdr>
                <w:top w:val="none" w:sz="0" w:space="0" w:color="auto"/>
                <w:left w:val="none" w:sz="0" w:space="0" w:color="auto"/>
                <w:bottom w:val="none" w:sz="0" w:space="0" w:color="auto"/>
                <w:right w:val="none" w:sz="0" w:space="0" w:color="auto"/>
              </w:divBdr>
              <w:divsChild>
                <w:div w:id="29578978">
                  <w:marLeft w:val="0"/>
                  <w:marRight w:val="0"/>
                  <w:marTop w:val="0"/>
                  <w:marBottom w:val="0"/>
                  <w:divBdr>
                    <w:top w:val="none" w:sz="0" w:space="0" w:color="auto"/>
                    <w:left w:val="none" w:sz="0" w:space="0" w:color="auto"/>
                    <w:bottom w:val="none" w:sz="0" w:space="0" w:color="auto"/>
                    <w:right w:val="none" w:sz="0" w:space="0" w:color="auto"/>
                  </w:divBdr>
                  <w:divsChild>
                    <w:div w:id="3539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2831">
          <w:marLeft w:val="0"/>
          <w:marRight w:val="0"/>
          <w:marTop w:val="0"/>
          <w:marBottom w:val="0"/>
          <w:divBdr>
            <w:top w:val="none" w:sz="0" w:space="0" w:color="auto"/>
            <w:left w:val="none" w:sz="0" w:space="0" w:color="auto"/>
            <w:bottom w:val="none" w:sz="0" w:space="0" w:color="auto"/>
            <w:right w:val="none" w:sz="0" w:space="0" w:color="auto"/>
          </w:divBdr>
          <w:divsChild>
            <w:div w:id="45836969">
              <w:marLeft w:val="0"/>
              <w:marRight w:val="0"/>
              <w:marTop w:val="0"/>
              <w:marBottom w:val="0"/>
              <w:divBdr>
                <w:top w:val="none" w:sz="0" w:space="0" w:color="auto"/>
                <w:left w:val="none" w:sz="0" w:space="0" w:color="auto"/>
                <w:bottom w:val="none" w:sz="0" w:space="0" w:color="auto"/>
                <w:right w:val="none" w:sz="0" w:space="0" w:color="auto"/>
              </w:divBdr>
              <w:divsChild>
                <w:div w:id="567350780">
                  <w:marLeft w:val="0"/>
                  <w:marRight w:val="0"/>
                  <w:marTop w:val="0"/>
                  <w:marBottom w:val="0"/>
                  <w:divBdr>
                    <w:top w:val="none" w:sz="0" w:space="0" w:color="auto"/>
                    <w:left w:val="none" w:sz="0" w:space="0" w:color="auto"/>
                    <w:bottom w:val="none" w:sz="0" w:space="0" w:color="auto"/>
                    <w:right w:val="none" w:sz="0" w:space="0" w:color="auto"/>
                  </w:divBdr>
                  <w:divsChild>
                    <w:div w:id="5936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6009">
      <w:bodyDiv w:val="1"/>
      <w:marLeft w:val="0"/>
      <w:marRight w:val="0"/>
      <w:marTop w:val="0"/>
      <w:marBottom w:val="0"/>
      <w:divBdr>
        <w:top w:val="none" w:sz="0" w:space="0" w:color="auto"/>
        <w:left w:val="none" w:sz="0" w:space="0" w:color="auto"/>
        <w:bottom w:val="none" w:sz="0" w:space="0" w:color="auto"/>
        <w:right w:val="none" w:sz="0" w:space="0" w:color="auto"/>
      </w:divBdr>
    </w:div>
    <w:div w:id="1198858512">
      <w:bodyDiv w:val="1"/>
      <w:marLeft w:val="0"/>
      <w:marRight w:val="0"/>
      <w:marTop w:val="0"/>
      <w:marBottom w:val="0"/>
      <w:divBdr>
        <w:top w:val="none" w:sz="0" w:space="0" w:color="auto"/>
        <w:left w:val="none" w:sz="0" w:space="0" w:color="auto"/>
        <w:bottom w:val="none" w:sz="0" w:space="0" w:color="auto"/>
        <w:right w:val="none" w:sz="0" w:space="0" w:color="auto"/>
      </w:divBdr>
    </w:div>
    <w:div w:id="1208689807">
      <w:bodyDiv w:val="1"/>
      <w:marLeft w:val="0"/>
      <w:marRight w:val="0"/>
      <w:marTop w:val="0"/>
      <w:marBottom w:val="0"/>
      <w:divBdr>
        <w:top w:val="none" w:sz="0" w:space="0" w:color="auto"/>
        <w:left w:val="none" w:sz="0" w:space="0" w:color="auto"/>
        <w:bottom w:val="none" w:sz="0" w:space="0" w:color="auto"/>
        <w:right w:val="none" w:sz="0" w:space="0" w:color="auto"/>
      </w:divBdr>
    </w:div>
    <w:div w:id="1264070724">
      <w:bodyDiv w:val="1"/>
      <w:marLeft w:val="0"/>
      <w:marRight w:val="0"/>
      <w:marTop w:val="0"/>
      <w:marBottom w:val="0"/>
      <w:divBdr>
        <w:top w:val="none" w:sz="0" w:space="0" w:color="auto"/>
        <w:left w:val="none" w:sz="0" w:space="0" w:color="auto"/>
        <w:bottom w:val="none" w:sz="0" w:space="0" w:color="auto"/>
        <w:right w:val="none" w:sz="0" w:space="0" w:color="auto"/>
      </w:divBdr>
    </w:div>
    <w:div w:id="1275401026">
      <w:bodyDiv w:val="1"/>
      <w:marLeft w:val="0"/>
      <w:marRight w:val="0"/>
      <w:marTop w:val="0"/>
      <w:marBottom w:val="0"/>
      <w:divBdr>
        <w:top w:val="none" w:sz="0" w:space="0" w:color="auto"/>
        <w:left w:val="none" w:sz="0" w:space="0" w:color="auto"/>
        <w:bottom w:val="none" w:sz="0" w:space="0" w:color="auto"/>
        <w:right w:val="none" w:sz="0" w:space="0" w:color="auto"/>
      </w:divBdr>
    </w:div>
    <w:div w:id="1277297686">
      <w:bodyDiv w:val="1"/>
      <w:marLeft w:val="0"/>
      <w:marRight w:val="0"/>
      <w:marTop w:val="0"/>
      <w:marBottom w:val="0"/>
      <w:divBdr>
        <w:top w:val="none" w:sz="0" w:space="0" w:color="auto"/>
        <w:left w:val="none" w:sz="0" w:space="0" w:color="auto"/>
        <w:bottom w:val="none" w:sz="0" w:space="0" w:color="auto"/>
        <w:right w:val="none" w:sz="0" w:space="0" w:color="auto"/>
      </w:divBdr>
    </w:div>
    <w:div w:id="1280260714">
      <w:bodyDiv w:val="1"/>
      <w:marLeft w:val="0"/>
      <w:marRight w:val="0"/>
      <w:marTop w:val="0"/>
      <w:marBottom w:val="0"/>
      <w:divBdr>
        <w:top w:val="none" w:sz="0" w:space="0" w:color="auto"/>
        <w:left w:val="none" w:sz="0" w:space="0" w:color="auto"/>
        <w:bottom w:val="none" w:sz="0" w:space="0" w:color="auto"/>
        <w:right w:val="none" w:sz="0" w:space="0" w:color="auto"/>
      </w:divBdr>
    </w:div>
    <w:div w:id="1290279428">
      <w:bodyDiv w:val="1"/>
      <w:marLeft w:val="0"/>
      <w:marRight w:val="0"/>
      <w:marTop w:val="0"/>
      <w:marBottom w:val="0"/>
      <w:divBdr>
        <w:top w:val="none" w:sz="0" w:space="0" w:color="auto"/>
        <w:left w:val="none" w:sz="0" w:space="0" w:color="auto"/>
        <w:bottom w:val="none" w:sz="0" w:space="0" w:color="auto"/>
        <w:right w:val="none" w:sz="0" w:space="0" w:color="auto"/>
      </w:divBdr>
      <w:divsChild>
        <w:div w:id="1559050327">
          <w:marLeft w:val="480"/>
          <w:marRight w:val="0"/>
          <w:marTop w:val="0"/>
          <w:marBottom w:val="0"/>
          <w:divBdr>
            <w:top w:val="none" w:sz="0" w:space="0" w:color="auto"/>
            <w:left w:val="none" w:sz="0" w:space="0" w:color="auto"/>
            <w:bottom w:val="none" w:sz="0" w:space="0" w:color="auto"/>
            <w:right w:val="none" w:sz="0" w:space="0" w:color="auto"/>
          </w:divBdr>
        </w:div>
        <w:div w:id="472412045">
          <w:marLeft w:val="480"/>
          <w:marRight w:val="0"/>
          <w:marTop w:val="0"/>
          <w:marBottom w:val="0"/>
          <w:divBdr>
            <w:top w:val="none" w:sz="0" w:space="0" w:color="auto"/>
            <w:left w:val="none" w:sz="0" w:space="0" w:color="auto"/>
            <w:bottom w:val="none" w:sz="0" w:space="0" w:color="auto"/>
            <w:right w:val="none" w:sz="0" w:space="0" w:color="auto"/>
          </w:divBdr>
        </w:div>
        <w:div w:id="1771706178">
          <w:marLeft w:val="480"/>
          <w:marRight w:val="0"/>
          <w:marTop w:val="0"/>
          <w:marBottom w:val="0"/>
          <w:divBdr>
            <w:top w:val="none" w:sz="0" w:space="0" w:color="auto"/>
            <w:left w:val="none" w:sz="0" w:space="0" w:color="auto"/>
            <w:bottom w:val="none" w:sz="0" w:space="0" w:color="auto"/>
            <w:right w:val="none" w:sz="0" w:space="0" w:color="auto"/>
          </w:divBdr>
        </w:div>
        <w:div w:id="1118110610">
          <w:marLeft w:val="480"/>
          <w:marRight w:val="0"/>
          <w:marTop w:val="0"/>
          <w:marBottom w:val="0"/>
          <w:divBdr>
            <w:top w:val="none" w:sz="0" w:space="0" w:color="auto"/>
            <w:left w:val="none" w:sz="0" w:space="0" w:color="auto"/>
            <w:bottom w:val="none" w:sz="0" w:space="0" w:color="auto"/>
            <w:right w:val="none" w:sz="0" w:space="0" w:color="auto"/>
          </w:divBdr>
        </w:div>
        <w:div w:id="1420373971">
          <w:marLeft w:val="480"/>
          <w:marRight w:val="0"/>
          <w:marTop w:val="0"/>
          <w:marBottom w:val="0"/>
          <w:divBdr>
            <w:top w:val="none" w:sz="0" w:space="0" w:color="auto"/>
            <w:left w:val="none" w:sz="0" w:space="0" w:color="auto"/>
            <w:bottom w:val="none" w:sz="0" w:space="0" w:color="auto"/>
            <w:right w:val="none" w:sz="0" w:space="0" w:color="auto"/>
          </w:divBdr>
        </w:div>
        <w:div w:id="866214477">
          <w:marLeft w:val="480"/>
          <w:marRight w:val="0"/>
          <w:marTop w:val="0"/>
          <w:marBottom w:val="0"/>
          <w:divBdr>
            <w:top w:val="none" w:sz="0" w:space="0" w:color="auto"/>
            <w:left w:val="none" w:sz="0" w:space="0" w:color="auto"/>
            <w:bottom w:val="none" w:sz="0" w:space="0" w:color="auto"/>
            <w:right w:val="none" w:sz="0" w:space="0" w:color="auto"/>
          </w:divBdr>
        </w:div>
        <w:div w:id="1035733198">
          <w:marLeft w:val="480"/>
          <w:marRight w:val="0"/>
          <w:marTop w:val="0"/>
          <w:marBottom w:val="0"/>
          <w:divBdr>
            <w:top w:val="none" w:sz="0" w:space="0" w:color="auto"/>
            <w:left w:val="none" w:sz="0" w:space="0" w:color="auto"/>
            <w:bottom w:val="none" w:sz="0" w:space="0" w:color="auto"/>
            <w:right w:val="none" w:sz="0" w:space="0" w:color="auto"/>
          </w:divBdr>
        </w:div>
        <w:div w:id="970204837">
          <w:marLeft w:val="480"/>
          <w:marRight w:val="0"/>
          <w:marTop w:val="0"/>
          <w:marBottom w:val="0"/>
          <w:divBdr>
            <w:top w:val="none" w:sz="0" w:space="0" w:color="auto"/>
            <w:left w:val="none" w:sz="0" w:space="0" w:color="auto"/>
            <w:bottom w:val="none" w:sz="0" w:space="0" w:color="auto"/>
            <w:right w:val="none" w:sz="0" w:space="0" w:color="auto"/>
          </w:divBdr>
        </w:div>
      </w:divsChild>
    </w:div>
    <w:div w:id="1293092600">
      <w:bodyDiv w:val="1"/>
      <w:marLeft w:val="0"/>
      <w:marRight w:val="0"/>
      <w:marTop w:val="0"/>
      <w:marBottom w:val="0"/>
      <w:divBdr>
        <w:top w:val="none" w:sz="0" w:space="0" w:color="auto"/>
        <w:left w:val="none" w:sz="0" w:space="0" w:color="auto"/>
        <w:bottom w:val="none" w:sz="0" w:space="0" w:color="auto"/>
        <w:right w:val="none" w:sz="0" w:space="0" w:color="auto"/>
      </w:divBdr>
    </w:div>
    <w:div w:id="1300573364">
      <w:bodyDiv w:val="1"/>
      <w:marLeft w:val="0"/>
      <w:marRight w:val="0"/>
      <w:marTop w:val="0"/>
      <w:marBottom w:val="0"/>
      <w:divBdr>
        <w:top w:val="none" w:sz="0" w:space="0" w:color="auto"/>
        <w:left w:val="none" w:sz="0" w:space="0" w:color="auto"/>
        <w:bottom w:val="none" w:sz="0" w:space="0" w:color="auto"/>
        <w:right w:val="none" w:sz="0" w:space="0" w:color="auto"/>
      </w:divBdr>
    </w:div>
    <w:div w:id="1309242005">
      <w:bodyDiv w:val="1"/>
      <w:marLeft w:val="0"/>
      <w:marRight w:val="0"/>
      <w:marTop w:val="0"/>
      <w:marBottom w:val="0"/>
      <w:divBdr>
        <w:top w:val="none" w:sz="0" w:space="0" w:color="auto"/>
        <w:left w:val="none" w:sz="0" w:space="0" w:color="auto"/>
        <w:bottom w:val="none" w:sz="0" w:space="0" w:color="auto"/>
        <w:right w:val="none" w:sz="0" w:space="0" w:color="auto"/>
      </w:divBdr>
    </w:div>
    <w:div w:id="1314481108">
      <w:bodyDiv w:val="1"/>
      <w:marLeft w:val="0"/>
      <w:marRight w:val="0"/>
      <w:marTop w:val="0"/>
      <w:marBottom w:val="0"/>
      <w:divBdr>
        <w:top w:val="none" w:sz="0" w:space="0" w:color="auto"/>
        <w:left w:val="none" w:sz="0" w:space="0" w:color="auto"/>
        <w:bottom w:val="none" w:sz="0" w:space="0" w:color="auto"/>
        <w:right w:val="none" w:sz="0" w:space="0" w:color="auto"/>
      </w:divBdr>
    </w:div>
    <w:div w:id="1314485751">
      <w:bodyDiv w:val="1"/>
      <w:marLeft w:val="0"/>
      <w:marRight w:val="0"/>
      <w:marTop w:val="0"/>
      <w:marBottom w:val="0"/>
      <w:divBdr>
        <w:top w:val="none" w:sz="0" w:space="0" w:color="auto"/>
        <w:left w:val="none" w:sz="0" w:space="0" w:color="auto"/>
        <w:bottom w:val="none" w:sz="0" w:space="0" w:color="auto"/>
        <w:right w:val="none" w:sz="0" w:space="0" w:color="auto"/>
      </w:divBdr>
    </w:div>
    <w:div w:id="1322388032">
      <w:bodyDiv w:val="1"/>
      <w:marLeft w:val="0"/>
      <w:marRight w:val="0"/>
      <w:marTop w:val="0"/>
      <w:marBottom w:val="0"/>
      <w:divBdr>
        <w:top w:val="none" w:sz="0" w:space="0" w:color="auto"/>
        <w:left w:val="none" w:sz="0" w:space="0" w:color="auto"/>
        <w:bottom w:val="none" w:sz="0" w:space="0" w:color="auto"/>
        <w:right w:val="none" w:sz="0" w:space="0" w:color="auto"/>
      </w:divBdr>
    </w:div>
    <w:div w:id="1357274536">
      <w:bodyDiv w:val="1"/>
      <w:marLeft w:val="0"/>
      <w:marRight w:val="0"/>
      <w:marTop w:val="0"/>
      <w:marBottom w:val="0"/>
      <w:divBdr>
        <w:top w:val="none" w:sz="0" w:space="0" w:color="auto"/>
        <w:left w:val="none" w:sz="0" w:space="0" w:color="auto"/>
        <w:bottom w:val="none" w:sz="0" w:space="0" w:color="auto"/>
        <w:right w:val="none" w:sz="0" w:space="0" w:color="auto"/>
      </w:divBdr>
    </w:div>
    <w:div w:id="1362852699">
      <w:bodyDiv w:val="1"/>
      <w:marLeft w:val="0"/>
      <w:marRight w:val="0"/>
      <w:marTop w:val="0"/>
      <w:marBottom w:val="0"/>
      <w:divBdr>
        <w:top w:val="none" w:sz="0" w:space="0" w:color="auto"/>
        <w:left w:val="none" w:sz="0" w:space="0" w:color="auto"/>
        <w:bottom w:val="none" w:sz="0" w:space="0" w:color="auto"/>
        <w:right w:val="none" w:sz="0" w:space="0" w:color="auto"/>
      </w:divBdr>
    </w:div>
    <w:div w:id="1384332270">
      <w:bodyDiv w:val="1"/>
      <w:marLeft w:val="0"/>
      <w:marRight w:val="0"/>
      <w:marTop w:val="0"/>
      <w:marBottom w:val="0"/>
      <w:divBdr>
        <w:top w:val="none" w:sz="0" w:space="0" w:color="auto"/>
        <w:left w:val="none" w:sz="0" w:space="0" w:color="auto"/>
        <w:bottom w:val="none" w:sz="0" w:space="0" w:color="auto"/>
        <w:right w:val="none" w:sz="0" w:space="0" w:color="auto"/>
      </w:divBdr>
    </w:div>
    <w:div w:id="1412704500">
      <w:bodyDiv w:val="1"/>
      <w:marLeft w:val="0"/>
      <w:marRight w:val="0"/>
      <w:marTop w:val="0"/>
      <w:marBottom w:val="0"/>
      <w:divBdr>
        <w:top w:val="none" w:sz="0" w:space="0" w:color="auto"/>
        <w:left w:val="none" w:sz="0" w:space="0" w:color="auto"/>
        <w:bottom w:val="none" w:sz="0" w:space="0" w:color="auto"/>
        <w:right w:val="none" w:sz="0" w:space="0" w:color="auto"/>
      </w:divBdr>
    </w:div>
    <w:div w:id="1468621376">
      <w:bodyDiv w:val="1"/>
      <w:marLeft w:val="0"/>
      <w:marRight w:val="0"/>
      <w:marTop w:val="0"/>
      <w:marBottom w:val="0"/>
      <w:divBdr>
        <w:top w:val="none" w:sz="0" w:space="0" w:color="auto"/>
        <w:left w:val="none" w:sz="0" w:space="0" w:color="auto"/>
        <w:bottom w:val="none" w:sz="0" w:space="0" w:color="auto"/>
        <w:right w:val="none" w:sz="0" w:space="0" w:color="auto"/>
      </w:divBdr>
    </w:div>
    <w:div w:id="1478451403">
      <w:bodyDiv w:val="1"/>
      <w:marLeft w:val="0"/>
      <w:marRight w:val="0"/>
      <w:marTop w:val="0"/>
      <w:marBottom w:val="0"/>
      <w:divBdr>
        <w:top w:val="none" w:sz="0" w:space="0" w:color="auto"/>
        <w:left w:val="none" w:sz="0" w:space="0" w:color="auto"/>
        <w:bottom w:val="none" w:sz="0" w:space="0" w:color="auto"/>
        <w:right w:val="none" w:sz="0" w:space="0" w:color="auto"/>
      </w:divBdr>
      <w:divsChild>
        <w:div w:id="125316219">
          <w:marLeft w:val="0"/>
          <w:marRight w:val="0"/>
          <w:marTop w:val="0"/>
          <w:marBottom w:val="0"/>
          <w:divBdr>
            <w:top w:val="none" w:sz="0" w:space="0" w:color="auto"/>
            <w:left w:val="none" w:sz="0" w:space="0" w:color="auto"/>
            <w:bottom w:val="none" w:sz="0" w:space="0" w:color="auto"/>
            <w:right w:val="none" w:sz="0" w:space="0" w:color="auto"/>
          </w:divBdr>
          <w:divsChild>
            <w:div w:id="1111170731">
              <w:marLeft w:val="0"/>
              <w:marRight w:val="0"/>
              <w:marTop w:val="0"/>
              <w:marBottom w:val="0"/>
              <w:divBdr>
                <w:top w:val="none" w:sz="0" w:space="0" w:color="auto"/>
                <w:left w:val="none" w:sz="0" w:space="0" w:color="auto"/>
                <w:bottom w:val="none" w:sz="0" w:space="0" w:color="auto"/>
                <w:right w:val="none" w:sz="0" w:space="0" w:color="auto"/>
              </w:divBdr>
              <w:divsChild>
                <w:div w:id="535194239">
                  <w:marLeft w:val="0"/>
                  <w:marRight w:val="0"/>
                  <w:marTop w:val="0"/>
                  <w:marBottom w:val="0"/>
                  <w:divBdr>
                    <w:top w:val="none" w:sz="0" w:space="0" w:color="auto"/>
                    <w:left w:val="none" w:sz="0" w:space="0" w:color="auto"/>
                    <w:bottom w:val="none" w:sz="0" w:space="0" w:color="auto"/>
                    <w:right w:val="none" w:sz="0" w:space="0" w:color="auto"/>
                  </w:divBdr>
                  <w:divsChild>
                    <w:div w:id="21387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2217">
          <w:marLeft w:val="0"/>
          <w:marRight w:val="0"/>
          <w:marTop w:val="0"/>
          <w:marBottom w:val="0"/>
          <w:divBdr>
            <w:top w:val="none" w:sz="0" w:space="0" w:color="auto"/>
            <w:left w:val="none" w:sz="0" w:space="0" w:color="auto"/>
            <w:bottom w:val="none" w:sz="0" w:space="0" w:color="auto"/>
            <w:right w:val="none" w:sz="0" w:space="0" w:color="auto"/>
          </w:divBdr>
          <w:divsChild>
            <w:div w:id="137890058">
              <w:marLeft w:val="0"/>
              <w:marRight w:val="0"/>
              <w:marTop w:val="0"/>
              <w:marBottom w:val="0"/>
              <w:divBdr>
                <w:top w:val="none" w:sz="0" w:space="0" w:color="auto"/>
                <w:left w:val="none" w:sz="0" w:space="0" w:color="auto"/>
                <w:bottom w:val="none" w:sz="0" w:space="0" w:color="auto"/>
                <w:right w:val="none" w:sz="0" w:space="0" w:color="auto"/>
              </w:divBdr>
              <w:divsChild>
                <w:div w:id="370769522">
                  <w:marLeft w:val="0"/>
                  <w:marRight w:val="0"/>
                  <w:marTop w:val="0"/>
                  <w:marBottom w:val="0"/>
                  <w:divBdr>
                    <w:top w:val="none" w:sz="0" w:space="0" w:color="auto"/>
                    <w:left w:val="none" w:sz="0" w:space="0" w:color="auto"/>
                    <w:bottom w:val="none" w:sz="0" w:space="0" w:color="auto"/>
                    <w:right w:val="none" w:sz="0" w:space="0" w:color="auto"/>
                  </w:divBdr>
                  <w:divsChild>
                    <w:div w:id="2034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784087">
      <w:bodyDiv w:val="1"/>
      <w:marLeft w:val="0"/>
      <w:marRight w:val="0"/>
      <w:marTop w:val="0"/>
      <w:marBottom w:val="0"/>
      <w:divBdr>
        <w:top w:val="none" w:sz="0" w:space="0" w:color="auto"/>
        <w:left w:val="none" w:sz="0" w:space="0" w:color="auto"/>
        <w:bottom w:val="none" w:sz="0" w:space="0" w:color="auto"/>
        <w:right w:val="none" w:sz="0" w:space="0" w:color="auto"/>
      </w:divBdr>
    </w:div>
    <w:div w:id="1496072472">
      <w:bodyDiv w:val="1"/>
      <w:marLeft w:val="0"/>
      <w:marRight w:val="0"/>
      <w:marTop w:val="0"/>
      <w:marBottom w:val="0"/>
      <w:divBdr>
        <w:top w:val="none" w:sz="0" w:space="0" w:color="auto"/>
        <w:left w:val="none" w:sz="0" w:space="0" w:color="auto"/>
        <w:bottom w:val="none" w:sz="0" w:space="0" w:color="auto"/>
        <w:right w:val="none" w:sz="0" w:space="0" w:color="auto"/>
      </w:divBdr>
    </w:div>
    <w:div w:id="1497529322">
      <w:bodyDiv w:val="1"/>
      <w:marLeft w:val="0"/>
      <w:marRight w:val="0"/>
      <w:marTop w:val="0"/>
      <w:marBottom w:val="0"/>
      <w:divBdr>
        <w:top w:val="none" w:sz="0" w:space="0" w:color="auto"/>
        <w:left w:val="none" w:sz="0" w:space="0" w:color="auto"/>
        <w:bottom w:val="none" w:sz="0" w:space="0" w:color="auto"/>
        <w:right w:val="none" w:sz="0" w:space="0" w:color="auto"/>
      </w:divBdr>
    </w:div>
    <w:div w:id="1521119362">
      <w:bodyDiv w:val="1"/>
      <w:marLeft w:val="0"/>
      <w:marRight w:val="0"/>
      <w:marTop w:val="0"/>
      <w:marBottom w:val="0"/>
      <w:divBdr>
        <w:top w:val="none" w:sz="0" w:space="0" w:color="auto"/>
        <w:left w:val="none" w:sz="0" w:space="0" w:color="auto"/>
        <w:bottom w:val="none" w:sz="0" w:space="0" w:color="auto"/>
        <w:right w:val="none" w:sz="0" w:space="0" w:color="auto"/>
      </w:divBdr>
      <w:divsChild>
        <w:div w:id="941111315">
          <w:marLeft w:val="0"/>
          <w:marRight w:val="0"/>
          <w:marTop w:val="0"/>
          <w:marBottom w:val="0"/>
          <w:divBdr>
            <w:top w:val="none" w:sz="0" w:space="0" w:color="auto"/>
            <w:left w:val="none" w:sz="0" w:space="0" w:color="auto"/>
            <w:bottom w:val="none" w:sz="0" w:space="0" w:color="auto"/>
            <w:right w:val="none" w:sz="0" w:space="0" w:color="auto"/>
          </w:divBdr>
          <w:divsChild>
            <w:div w:id="411510061">
              <w:marLeft w:val="0"/>
              <w:marRight w:val="0"/>
              <w:marTop w:val="0"/>
              <w:marBottom w:val="0"/>
              <w:divBdr>
                <w:top w:val="none" w:sz="0" w:space="0" w:color="auto"/>
                <w:left w:val="none" w:sz="0" w:space="0" w:color="auto"/>
                <w:bottom w:val="none" w:sz="0" w:space="0" w:color="auto"/>
                <w:right w:val="none" w:sz="0" w:space="0" w:color="auto"/>
              </w:divBdr>
              <w:divsChild>
                <w:div w:id="2058044942">
                  <w:marLeft w:val="0"/>
                  <w:marRight w:val="0"/>
                  <w:marTop w:val="0"/>
                  <w:marBottom w:val="0"/>
                  <w:divBdr>
                    <w:top w:val="none" w:sz="0" w:space="0" w:color="auto"/>
                    <w:left w:val="none" w:sz="0" w:space="0" w:color="auto"/>
                    <w:bottom w:val="none" w:sz="0" w:space="0" w:color="auto"/>
                    <w:right w:val="none" w:sz="0" w:space="0" w:color="auto"/>
                  </w:divBdr>
                  <w:divsChild>
                    <w:div w:id="136149851">
                      <w:marLeft w:val="0"/>
                      <w:marRight w:val="0"/>
                      <w:marTop w:val="0"/>
                      <w:marBottom w:val="0"/>
                      <w:divBdr>
                        <w:top w:val="none" w:sz="0" w:space="0" w:color="auto"/>
                        <w:left w:val="none" w:sz="0" w:space="0" w:color="auto"/>
                        <w:bottom w:val="none" w:sz="0" w:space="0" w:color="auto"/>
                        <w:right w:val="none" w:sz="0" w:space="0" w:color="auto"/>
                      </w:divBdr>
                      <w:divsChild>
                        <w:div w:id="101414243">
                          <w:marLeft w:val="0"/>
                          <w:marRight w:val="0"/>
                          <w:marTop w:val="0"/>
                          <w:marBottom w:val="0"/>
                          <w:divBdr>
                            <w:top w:val="none" w:sz="0" w:space="0" w:color="auto"/>
                            <w:left w:val="none" w:sz="0" w:space="0" w:color="auto"/>
                            <w:bottom w:val="none" w:sz="0" w:space="0" w:color="auto"/>
                            <w:right w:val="none" w:sz="0" w:space="0" w:color="auto"/>
                          </w:divBdr>
                          <w:divsChild>
                            <w:div w:id="13556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4166">
      <w:bodyDiv w:val="1"/>
      <w:marLeft w:val="0"/>
      <w:marRight w:val="0"/>
      <w:marTop w:val="0"/>
      <w:marBottom w:val="0"/>
      <w:divBdr>
        <w:top w:val="none" w:sz="0" w:space="0" w:color="auto"/>
        <w:left w:val="none" w:sz="0" w:space="0" w:color="auto"/>
        <w:bottom w:val="none" w:sz="0" w:space="0" w:color="auto"/>
        <w:right w:val="none" w:sz="0" w:space="0" w:color="auto"/>
      </w:divBdr>
      <w:divsChild>
        <w:div w:id="616066470">
          <w:marLeft w:val="0"/>
          <w:marRight w:val="0"/>
          <w:marTop w:val="0"/>
          <w:marBottom w:val="0"/>
          <w:divBdr>
            <w:top w:val="none" w:sz="0" w:space="0" w:color="auto"/>
            <w:left w:val="none" w:sz="0" w:space="0" w:color="auto"/>
            <w:bottom w:val="none" w:sz="0" w:space="0" w:color="auto"/>
            <w:right w:val="none" w:sz="0" w:space="0" w:color="auto"/>
          </w:divBdr>
          <w:divsChild>
            <w:div w:id="1167483044">
              <w:marLeft w:val="0"/>
              <w:marRight w:val="0"/>
              <w:marTop w:val="0"/>
              <w:marBottom w:val="0"/>
              <w:divBdr>
                <w:top w:val="none" w:sz="0" w:space="0" w:color="auto"/>
                <w:left w:val="none" w:sz="0" w:space="0" w:color="auto"/>
                <w:bottom w:val="none" w:sz="0" w:space="0" w:color="auto"/>
                <w:right w:val="none" w:sz="0" w:space="0" w:color="auto"/>
              </w:divBdr>
              <w:divsChild>
                <w:div w:id="375546508">
                  <w:marLeft w:val="0"/>
                  <w:marRight w:val="0"/>
                  <w:marTop w:val="0"/>
                  <w:marBottom w:val="0"/>
                  <w:divBdr>
                    <w:top w:val="none" w:sz="0" w:space="0" w:color="auto"/>
                    <w:left w:val="none" w:sz="0" w:space="0" w:color="auto"/>
                    <w:bottom w:val="none" w:sz="0" w:space="0" w:color="auto"/>
                    <w:right w:val="none" w:sz="0" w:space="0" w:color="auto"/>
                  </w:divBdr>
                  <w:divsChild>
                    <w:div w:id="1778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51595">
          <w:marLeft w:val="0"/>
          <w:marRight w:val="0"/>
          <w:marTop w:val="0"/>
          <w:marBottom w:val="0"/>
          <w:divBdr>
            <w:top w:val="none" w:sz="0" w:space="0" w:color="auto"/>
            <w:left w:val="none" w:sz="0" w:space="0" w:color="auto"/>
            <w:bottom w:val="none" w:sz="0" w:space="0" w:color="auto"/>
            <w:right w:val="none" w:sz="0" w:space="0" w:color="auto"/>
          </w:divBdr>
          <w:divsChild>
            <w:div w:id="1593468781">
              <w:marLeft w:val="0"/>
              <w:marRight w:val="0"/>
              <w:marTop w:val="0"/>
              <w:marBottom w:val="0"/>
              <w:divBdr>
                <w:top w:val="none" w:sz="0" w:space="0" w:color="auto"/>
                <w:left w:val="none" w:sz="0" w:space="0" w:color="auto"/>
                <w:bottom w:val="none" w:sz="0" w:space="0" w:color="auto"/>
                <w:right w:val="none" w:sz="0" w:space="0" w:color="auto"/>
              </w:divBdr>
              <w:divsChild>
                <w:div w:id="1315451386">
                  <w:marLeft w:val="0"/>
                  <w:marRight w:val="0"/>
                  <w:marTop w:val="0"/>
                  <w:marBottom w:val="0"/>
                  <w:divBdr>
                    <w:top w:val="none" w:sz="0" w:space="0" w:color="auto"/>
                    <w:left w:val="none" w:sz="0" w:space="0" w:color="auto"/>
                    <w:bottom w:val="none" w:sz="0" w:space="0" w:color="auto"/>
                    <w:right w:val="none" w:sz="0" w:space="0" w:color="auto"/>
                  </w:divBdr>
                  <w:divsChild>
                    <w:div w:id="351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21166">
      <w:bodyDiv w:val="1"/>
      <w:marLeft w:val="0"/>
      <w:marRight w:val="0"/>
      <w:marTop w:val="0"/>
      <w:marBottom w:val="0"/>
      <w:divBdr>
        <w:top w:val="none" w:sz="0" w:space="0" w:color="auto"/>
        <w:left w:val="none" w:sz="0" w:space="0" w:color="auto"/>
        <w:bottom w:val="none" w:sz="0" w:space="0" w:color="auto"/>
        <w:right w:val="none" w:sz="0" w:space="0" w:color="auto"/>
      </w:divBdr>
    </w:div>
    <w:div w:id="1600872960">
      <w:bodyDiv w:val="1"/>
      <w:marLeft w:val="0"/>
      <w:marRight w:val="0"/>
      <w:marTop w:val="0"/>
      <w:marBottom w:val="0"/>
      <w:divBdr>
        <w:top w:val="none" w:sz="0" w:space="0" w:color="auto"/>
        <w:left w:val="none" w:sz="0" w:space="0" w:color="auto"/>
        <w:bottom w:val="none" w:sz="0" w:space="0" w:color="auto"/>
        <w:right w:val="none" w:sz="0" w:space="0" w:color="auto"/>
      </w:divBdr>
    </w:div>
    <w:div w:id="1658605194">
      <w:bodyDiv w:val="1"/>
      <w:marLeft w:val="0"/>
      <w:marRight w:val="0"/>
      <w:marTop w:val="0"/>
      <w:marBottom w:val="0"/>
      <w:divBdr>
        <w:top w:val="none" w:sz="0" w:space="0" w:color="auto"/>
        <w:left w:val="none" w:sz="0" w:space="0" w:color="auto"/>
        <w:bottom w:val="none" w:sz="0" w:space="0" w:color="auto"/>
        <w:right w:val="none" w:sz="0" w:space="0" w:color="auto"/>
      </w:divBdr>
      <w:divsChild>
        <w:div w:id="371728629">
          <w:marLeft w:val="0"/>
          <w:marRight w:val="0"/>
          <w:marTop w:val="0"/>
          <w:marBottom w:val="0"/>
          <w:divBdr>
            <w:top w:val="none" w:sz="0" w:space="0" w:color="auto"/>
            <w:left w:val="none" w:sz="0" w:space="0" w:color="auto"/>
            <w:bottom w:val="none" w:sz="0" w:space="0" w:color="auto"/>
            <w:right w:val="none" w:sz="0" w:space="0" w:color="auto"/>
          </w:divBdr>
          <w:divsChild>
            <w:div w:id="33388676">
              <w:marLeft w:val="0"/>
              <w:marRight w:val="0"/>
              <w:marTop w:val="0"/>
              <w:marBottom w:val="0"/>
              <w:divBdr>
                <w:top w:val="none" w:sz="0" w:space="0" w:color="auto"/>
                <w:left w:val="none" w:sz="0" w:space="0" w:color="auto"/>
                <w:bottom w:val="none" w:sz="0" w:space="0" w:color="auto"/>
                <w:right w:val="none" w:sz="0" w:space="0" w:color="auto"/>
              </w:divBdr>
              <w:divsChild>
                <w:div w:id="1312783539">
                  <w:marLeft w:val="0"/>
                  <w:marRight w:val="0"/>
                  <w:marTop w:val="0"/>
                  <w:marBottom w:val="0"/>
                  <w:divBdr>
                    <w:top w:val="none" w:sz="0" w:space="0" w:color="auto"/>
                    <w:left w:val="none" w:sz="0" w:space="0" w:color="auto"/>
                    <w:bottom w:val="none" w:sz="0" w:space="0" w:color="auto"/>
                    <w:right w:val="none" w:sz="0" w:space="0" w:color="auto"/>
                  </w:divBdr>
                  <w:divsChild>
                    <w:div w:id="1154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1731">
          <w:marLeft w:val="0"/>
          <w:marRight w:val="0"/>
          <w:marTop w:val="0"/>
          <w:marBottom w:val="0"/>
          <w:divBdr>
            <w:top w:val="none" w:sz="0" w:space="0" w:color="auto"/>
            <w:left w:val="none" w:sz="0" w:space="0" w:color="auto"/>
            <w:bottom w:val="none" w:sz="0" w:space="0" w:color="auto"/>
            <w:right w:val="none" w:sz="0" w:space="0" w:color="auto"/>
          </w:divBdr>
          <w:divsChild>
            <w:div w:id="775368470">
              <w:marLeft w:val="0"/>
              <w:marRight w:val="0"/>
              <w:marTop w:val="0"/>
              <w:marBottom w:val="0"/>
              <w:divBdr>
                <w:top w:val="none" w:sz="0" w:space="0" w:color="auto"/>
                <w:left w:val="none" w:sz="0" w:space="0" w:color="auto"/>
                <w:bottom w:val="none" w:sz="0" w:space="0" w:color="auto"/>
                <w:right w:val="none" w:sz="0" w:space="0" w:color="auto"/>
              </w:divBdr>
              <w:divsChild>
                <w:div w:id="39205930">
                  <w:marLeft w:val="0"/>
                  <w:marRight w:val="0"/>
                  <w:marTop w:val="0"/>
                  <w:marBottom w:val="0"/>
                  <w:divBdr>
                    <w:top w:val="none" w:sz="0" w:space="0" w:color="auto"/>
                    <w:left w:val="none" w:sz="0" w:space="0" w:color="auto"/>
                    <w:bottom w:val="none" w:sz="0" w:space="0" w:color="auto"/>
                    <w:right w:val="none" w:sz="0" w:space="0" w:color="auto"/>
                  </w:divBdr>
                  <w:divsChild>
                    <w:div w:id="14390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3917">
      <w:bodyDiv w:val="1"/>
      <w:marLeft w:val="0"/>
      <w:marRight w:val="0"/>
      <w:marTop w:val="0"/>
      <w:marBottom w:val="0"/>
      <w:divBdr>
        <w:top w:val="none" w:sz="0" w:space="0" w:color="auto"/>
        <w:left w:val="none" w:sz="0" w:space="0" w:color="auto"/>
        <w:bottom w:val="none" w:sz="0" w:space="0" w:color="auto"/>
        <w:right w:val="none" w:sz="0" w:space="0" w:color="auto"/>
      </w:divBdr>
      <w:divsChild>
        <w:div w:id="1600215824">
          <w:marLeft w:val="0"/>
          <w:marRight w:val="0"/>
          <w:marTop w:val="0"/>
          <w:marBottom w:val="0"/>
          <w:divBdr>
            <w:top w:val="none" w:sz="0" w:space="0" w:color="auto"/>
            <w:left w:val="none" w:sz="0" w:space="0" w:color="auto"/>
            <w:bottom w:val="none" w:sz="0" w:space="0" w:color="auto"/>
            <w:right w:val="none" w:sz="0" w:space="0" w:color="auto"/>
          </w:divBdr>
          <w:divsChild>
            <w:div w:id="706023668">
              <w:marLeft w:val="0"/>
              <w:marRight w:val="0"/>
              <w:marTop w:val="0"/>
              <w:marBottom w:val="0"/>
              <w:divBdr>
                <w:top w:val="none" w:sz="0" w:space="0" w:color="auto"/>
                <w:left w:val="none" w:sz="0" w:space="0" w:color="auto"/>
                <w:bottom w:val="none" w:sz="0" w:space="0" w:color="auto"/>
                <w:right w:val="none" w:sz="0" w:space="0" w:color="auto"/>
              </w:divBdr>
              <w:divsChild>
                <w:div w:id="934244181">
                  <w:marLeft w:val="0"/>
                  <w:marRight w:val="0"/>
                  <w:marTop w:val="0"/>
                  <w:marBottom w:val="0"/>
                  <w:divBdr>
                    <w:top w:val="none" w:sz="0" w:space="0" w:color="auto"/>
                    <w:left w:val="none" w:sz="0" w:space="0" w:color="auto"/>
                    <w:bottom w:val="none" w:sz="0" w:space="0" w:color="auto"/>
                    <w:right w:val="none" w:sz="0" w:space="0" w:color="auto"/>
                  </w:divBdr>
                  <w:divsChild>
                    <w:div w:id="3612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97590">
          <w:marLeft w:val="0"/>
          <w:marRight w:val="0"/>
          <w:marTop w:val="0"/>
          <w:marBottom w:val="0"/>
          <w:divBdr>
            <w:top w:val="none" w:sz="0" w:space="0" w:color="auto"/>
            <w:left w:val="none" w:sz="0" w:space="0" w:color="auto"/>
            <w:bottom w:val="none" w:sz="0" w:space="0" w:color="auto"/>
            <w:right w:val="none" w:sz="0" w:space="0" w:color="auto"/>
          </w:divBdr>
          <w:divsChild>
            <w:div w:id="841238860">
              <w:marLeft w:val="0"/>
              <w:marRight w:val="0"/>
              <w:marTop w:val="0"/>
              <w:marBottom w:val="0"/>
              <w:divBdr>
                <w:top w:val="none" w:sz="0" w:space="0" w:color="auto"/>
                <w:left w:val="none" w:sz="0" w:space="0" w:color="auto"/>
                <w:bottom w:val="none" w:sz="0" w:space="0" w:color="auto"/>
                <w:right w:val="none" w:sz="0" w:space="0" w:color="auto"/>
              </w:divBdr>
              <w:divsChild>
                <w:div w:id="1972441207">
                  <w:marLeft w:val="0"/>
                  <w:marRight w:val="0"/>
                  <w:marTop w:val="0"/>
                  <w:marBottom w:val="0"/>
                  <w:divBdr>
                    <w:top w:val="none" w:sz="0" w:space="0" w:color="auto"/>
                    <w:left w:val="none" w:sz="0" w:space="0" w:color="auto"/>
                    <w:bottom w:val="none" w:sz="0" w:space="0" w:color="auto"/>
                    <w:right w:val="none" w:sz="0" w:space="0" w:color="auto"/>
                  </w:divBdr>
                  <w:divsChild>
                    <w:div w:id="3771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06307">
      <w:bodyDiv w:val="1"/>
      <w:marLeft w:val="0"/>
      <w:marRight w:val="0"/>
      <w:marTop w:val="0"/>
      <w:marBottom w:val="0"/>
      <w:divBdr>
        <w:top w:val="none" w:sz="0" w:space="0" w:color="auto"/>
        <w:left w:val="none" w:sz="0" w:space="0" w:color="auto"/>
        <w:bottom w:val="none" w:sz="0" w:space="0" w:color="auto"/>
        <w:right w:val="none" w:sz="0" w:space="0" w:color="auto"/>
      </w:divBdr>
    </w:div>
    <w:div w:id="1701780235">
      <w:bodyDiv w:val="1"/>
      <w:marLeft w:val="0"/>
      <w:marRight w:val="0"/>
      <w:marTop w:val="0"/>
      <w:marBottom w:val="0"/>
      <w:divBdr>
        <w:top w:val="none" w:sz="0" w:space="0" w:color="auto"/>
        <w:left w:val="none" w:sz="0" w:space="0" w:color="auto"/>
        <w:bottom w:val="none" w:sz="0" w:space="0" w:color="auto"/>
        <w:right w:val="none" w:sz="0" w:space="0" w:color="auto"/>
      </w:divBdr>
    </w:div>
    <w:div w:id="1707828671">
      <w:bodyDiv w:val="1"/>
      <w:marLeft w:val="0"/>
      <w:marRight w:val="0"/>
      <w:marTop w:val="0"/>
      <w:marBottom w:val="0"/>
      <w:divBdr>
        <w:top w:val="none" w:sz="0" w:space="0" w:color="auto"/>
        <w:left w:val="none" w:sz="0" w:space="0" w:color="auto"/>
        <w:bottom w:val="none" w:sz="0" w:space="0" w:color="auto"/>
        <w:right w:val="none" w:sz="0" w:space="0" w:color="auto"/>
      </w:divBdr>
      <w:divsChild>
        <w:div w:id="627930439">
          <w:marLeft w:val="0"/>
          <w:marRight w:val="0"/>
          <w:marTop w:val="0"/>
          <w:marBottom w:val="0"/>
          <w:divBdr>
            <w:top w:val="none" w:sz="0" w:space="0" w:color="auto"/>
            <w:left w:val="none" w:sz="0" w:space="0" w:color="auto"/>
            <w:bottom w:val="none" w:sz="0" w:space="0" w:color="auto"/>
            <w:right w:val="none" w:sz="0" w:space="0" w:color="auto"/>
          </w:divBdr>
          <w:divsChild>
            <w:div w:id="2058968345">
              <w:marLeft w:val="0"/>
              <w:marRight w:val="0"/>
              <w:marTop w:val="0"/>
              <w:marBottom w:val="0"/>
              <w:divBdr>
                <w:top w:val="none" w:sz="0" w:space="0" w:color="auto"/>
                <w:left w:val="none" w:sz="0" w:space="0" w:color="auto"/>
                <w:bottom w:val="none" w:sz="0" w:space="0" w:color="auto"/>
                <w:right w:val="none" w:sz="0" w:space="0" w:color="auto"/>
              </w:divBdr>
              <w:divsChild>
                <w:div w:id="367340343">
                  <w:marLeft w:val="0"/>
                  <w:marRight w:val="0"/>
                  <w:marTop w:val="0"/>
                  <w:marBottom w:val="0"/>
                  <w:divBdr>
                    <w:top w:val="none" w:sz="0" w:space="0" w:color="auto"/>
                    <w:left w:val="none" w:sz="0" w:space="0" w:color="auto"/>
                    <w:bottom w:val="none" w:sz="0" w:space="0" w:color="auto"/>
                    <w:right w:val="none" w:sz="0" w:space="0" w:color="auto"/>
                  </w:divBdr>
                  <w:divsChild>
                    <w:div w:id="476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2777">
          <w:marLeft w:val="0"/>
          <w:marRight w:val="0"/>
          <w:marTop w:val="0"/>
          <w:marBottom w:val="0"/>
          <w:divBdr>
            <w:top w:val="none" w:sz="0" w:space="0" w:color="auto"/>
            <w:left w:val="none" w:sz="0" w:space="0" w:color="auto"/>
            <w:bottom w:val="none" w:sz="0" w:space="0" w:color="auto"/>
            <w:right w:val="none" w:sz="0" w:space="0" w:color="auto"/>
          </w:divBdr>
          <w:divsChild>
            <w:div w:id="2006781239">
              <w:marLeft w:val="0"/>
              <w:marRight w:val="0"/>
              <w:marTop w:val="0"/>
              <w:marBottom w:val="0"/>
              <w:divBdr>
                <w:top w:val="none" w:sz="0" w:space="0" w:color="auto"/>
                <w:left w:val="none" w:sz="0" w:space="0" w:color="auto"/>
                <w:bottom w:val="none" w:sz="0" w:space="0" w:color="auto"/>
                <w:right w:val="none" w:sz="0" w:space="0" w:color="auto"/>
              </w:divBdr>
              <w:divsChild>
                <w:div w:id="980227707">
                  <w:marLeft w:val="0"/>
                  <w:marRight w:val="0"/>
                  <w:marTop w:val="0"/>
                  <w:marBottom w:val="0"/>
                  <w:divBdr>
                    <w:top w:val="none" w:sz="0" w:space="0" w:color="auto"/>
                    <w:left w:val="none" w:sz="0" w:space="0" w:color="auto"/>
                    <w:bottom w:val="none" w:sz="0" w:space="0" w:color="auto"/>
                    <w:right w:val="none" w:sz="0" w:space="0" w:color="auto"/>
                  </w:divBdr>
                  <w:divsChild>
                    <w:div w:id="12772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29505">
      <w:bodyDiv w:val="1"/>
      <w:marLeft w:val="0"/>
      <w:marRight w:val="0"/>
      <w:marTop w:val="0"/>
      <w:marBottom w:val="0"/>
      <w:divBdr>
        <w:top w:val="none" w:sz="0" w:space="0" w:color="auto"/>
        <w:left w:val="none" w:sz="0" w:space="0" w:color="auto"/>
        <w:bottom w:val="none" w:sz="0" w:space="0" w:color="auto"/>
        <w:right w:val="none" w:sz="0" w:space="0" w:color="auto"/>
      </w:divBdr>
    </w:div>
    <w:div w:id="1733963316">
      <w:bodyDiv w:val="1"/>
      <w:marLeft w:val="0"/>
      <w:marRight w:val="0"/>
      <w:marTop w:val="0"/>
      <w:marBottom w:val="0"/>
      <w:divBdr>
        <w:top w:val="none" w:sz="0" w:space="0" w:color="auto"/>
        <w:left w:val="none" w:sz="0" w:space="0" w:color="auto"/>
        <w:bottom w:val="none" w:sz="0" w:space="0" w:color="auto"/>
        <w:right w:val="none" w:sz="0" w:space="0" w:color="auto"/>
      </w:divBdr>
    </w:div>
    <w:div w:id="1763531421">
      <w:bodyDiv w:val="1"/>
      <w:marLeft w:val="0"/>
      <w:marRight w:val="0"/>
      <w:marTop w:val="0"/>
      <w:marBottom w:val="0"/>
      <w:divBdr>
        <w:top w:val="none" w:sz="0" w:space="0" w:color="auto"/>
        <w:left w:val="none" w:sz="0" w:space="0" w:color="auto"/>
        <w:bottom w:val="none" w:sz="0" w:space="0" w:color="auto"/>
        <w:right w:val="none" w:sz="0" w:space="0" w:color="auto"/>
      </w:divBdr>
    </w:div>
    <w:div w:id="1780559855">
      <w:bodyDiv w:val="1"/>
      <w:marLeft w:val="0"/>
      <w:marRight w:val="0"/>
      <w:marTop w:val="0"/>
      <w:marBottom w:val="0"/>
      <w:divBdr>
        <w:top w:val="none" w:sz="0" w:space="0" w:color="auto"/>
        <w:left w:val="none" w:sz="0" w:space="0" w:color="auto"/>
        <w:bottom w:val="none" w:sz="0" w:space="0" w:color="auto"/>
        <w:right w:val="none" w:sz="0" w:space="0" w:color="auto"/>
      </w:divBdr>
    </w:div>
    <w:div w:id="1780565459">
      <w:bodyDiv w:val="1"/>
      <w:marLeft w:val="0"/>
      <w:marRight w:val="0"/>
      <w:marTop w:val="0"/>
      <w:marBottom w:val="0"/>
      <w:divBdr>
        <w:top w:val="none" w:sz="0" w:space="0" w:color="auto"/>
        <w:left w:val="none" w:sz="0" w:space="0" w:color="auto"/>
        <w:bottom w:val="none" w:sz="0" w:space="0" w:color="auto"/>
        <w:right w:val="none" w:sz="0" w:space="0" w:color="auto"/>
      </w:divBdr>
    </w:div>
    <w:div w:id="1782726191">
      <w:bodyDiv w:val="1"/>
      <w:marLeft w:val="0"/>
      <w:marRight w:val="0"/>
      <w:marTop w:val="0"/>
      <w:marBottom w:val="0"/>
      <w:divBdr>
        <w:top w:val="none" w:sz="0" w:space="0" w:color="auto"/>
        <w:left w:val="none" w:sz="0" w:space="0" w:color="auto"/>
        <w:bottom w:val="none" w:sz="0" w:space="0" w:color="auto"/>
        <w:right w:val="none" w:sz="0" w:space="0" w:color="auto"/>
      </w:divBdr>
    </w:div>
    <w:div w:id="1820421064">
      <w:bodyDiv w:val="1"/>
      <w:marLeft w:val="0"/>
      <w:marRight w:val="0"/>
      <w:marTop w:val="0"/>
      <w:marBottom w:val="0"/>
      <w:divBdr>
        <w:top w:val="none" w:sz="0" w:space="0" w:color="auto"/>
        <w:left w:val="none" w:sz="0" w:space="0" w:color="auto"/>
        <w:bottom w:val="none" w:sz="0" w:space="0" w:color="auto"/>
        <w:right w:val="none" w:sz="0" w:space="0" w:color="auto"/>
      </w:divBdr>
    </w:div>
    <w:div w:id="1838572661">
      <w:bodyDiv w:val="1"/>
      <w:marLeft w:val="0"/>
      <w:marRight w:val="0"/>
      <w:marTop w:val="0"/>
      <w:marBottom w:val="0"/>
      <w:divBdr>
        <w:top w:val="none" w:sz="0" w:space="0" w:color="auto"/>
        <w:left w:val="none" w:sz="0" w:space="0" w:color="auto"/>
        <w:bottom w:val="none" w:sz="0" w:space="0" w:color="auto"/>
        <w:right w:val="none" w:sz="0" w:space="0" w:color="auto"/>
      </w:divBdr>
    </w:div>
    <w:div w:id="1884554141">
      <w:bodyDiv w:val="1"/>
      <w:marLeft w:val="0"/>
      <w:marRight w:val="0"/>
      <w:marTop w:val="0"/>
      <w:marBottom w:val="0"/>
      <w:divBdr>
        <w:top w:val="none" w:sz="0" w:space="0" w:color="auto"/>
        <w:left w:val="none" w:sz="0" w:space="0" w:color="auto"/>
        <w:bottom w:val="none" w:sz="0" w:space="0" w:color="auto"/>
        <w:right w:val="none" w:sz="0" w:space="0" w:color="auto"/>
      </w:divBdr>
    </w:div>
    <w:div w:id="1913738680">
      <w:bodyDiv w:val="1"/>
      <w:marLeft w:val="0"/>
      <w:marRight w:val="0"/>
      <w:marTop w:val="0"/>
      <w:marBottom w:val="0"/>
      <w:divBdr>
        <w:top w:val="none" w:sz="0" w:space="0" w:color="auto"/>
        <w:left w:val="none" w:sz="0" w:space="0" w:color="auto"/>
        <w:bottom w:val="none" w:sz="0" w:space="0" w:color="auto"/>
        <w:right w:val="none" w:sz="0" w:space="0" w:color="auto"/>
      </w:divBdr>
      <w:divsChild>
        <w:div w:id="1186678653">
          <w:marLeft w:val="0"/>
          <w:marRight w:val="0"/>
          <w:marTop w:val="0"/>
          <w:marBottom w:val="0"/>
          <w:divBdr>
            <w:top w:val="none" w:sz="0" w:space="0" w:color="auto"/>
            <w:left w:val="none" w:sz="0" w:space="0" w:color="auto"/>
            <w:bottom w:val="none" w:sz="0" w:space="0" w:color="auto"/>
            <w:right w:val="none" w:sz="0" w:space="0" w:color="auto"/>
          </w:divBdr>
          <w:divsChild>
            <w:div w:id="980959592">
              <w:marLeft w:val="0"/>
              <w:marRight w:val="0"/>
              <w:marTop w:val="0"/>
              <w:marBottom w:val="0"/>
              <w:divBdr>
                <w:top w:val="none" w:sz="0" w:space="0" w:color="auto"/>
                <w:left w:val="none" w:sz="0" w:space="0" w:color="auto"/>
                <w:bottom w:val="none" w:sz="0" w:space="0" w:color="auto"/>
                <w:right w:val="none" w:sz="0" w:space="0" w:color="auto"/>
              </w:divBdr>
              <w:divsChild>
                <w:div w:id="1262374632">
                  <w:marLeft w:val="0"/>
                  <w:marRight w:val="0"/>
                  <w:marTop w:val="0"/>
                  <w:marBottom w:val="0"/>
                  <w:divBdr>
                    <w:top w:val="none" w:sz="0" w:space="0" w:color="auto"/>
                    <w:left w:val="none" w:sz="0" w:space="0" w:color="auto"/>
                    <w:bottom w:val="none" w:sz="0" w:space="0" w:color="auto"/>
                    <w:right w:val="none" w:sz="0" w:space="0" w:color="auto"/>
                  </w:divBdr>
                  <w:divsChild>
                    <w:div w:id="1334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4780">
          <w:marLeft w:val="0"/>
          <w:marRight w:val="0"/>
          <w:marTop w:val="0"/>
          <w:marBottom w:val="0"/>
          <w:divBdr>
            <w:top w:val="none" w:sz="0" w:space="0" w:color="auto"/>
            <w:left w:val="none" w:sz="0" w:space="0" w:color="auto"/>
            <w:bottom w:val="none" w:sz="0" w:space="0" w:color="auto"/>
            <w:right w:val="none" w:sz="0" w:space="0" w:color="auto"/>
          </w:divBdr>
          <w:divsChild>
            <w:div w:id="174804504">
              <w:marLeft w:val="0"/>
              <w:marRight w:val="0"/>
              <w:marTop w:val="0"/>
              <w:marBottom w:val="0"/>
              <w:divBdr>
                <w:top w:val="none" w:sz="0" w:space="0" w:color="auto"/>
                <w:left w:val="none" w:sz="0" w:space="0" w:color="auto"/>
                <w:bottom w:val="none" w:sz="0" w:space="0" w:color="auto"/>
                <w:right w:val="none" w:sz="0" w:space="0" w:color="auto"/>
              </w:divBdr>
              <w:divsChild>
                <w:div w:id="642806869">
                  <w:marLeft w:val="0"/>
                  <w:marRight w:val="0"/>
                  <w:marTop w:val="0"/>
                  <w:marBottom w:val="0"/>
                  <w:divBdr>
                    <w:top w:val="none" w:sz="0" w:space="0" w:color="auto"/>
                    <w:left w:val="none" w:sz="0" w:space="0" w:color="auto"/>
                    <w:bottom w:val="none" w:sz="0" w:space="0" w:color="auto"/>
                    <w:right w:val="none" w:sz="0" w:space="0" w:color="auto"/>
                  </w:divBdr>
                  <w:divsChild>
                    <w:div w:id="3555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233497">
      <w:bodyDiv w:val="1"/>
      <w:marLeft w:val="0"/>
      <w:marRight w:val="0"/>
      <w:marTop w:val="0"/>
      <w:marBottom w:val="0"/>
      <w:divBdr>
        <w:top w:val="none" w:sz="0" w:space="0" w:color="auto"/>
        <w:left w:val="none" w:sz="0" w:space="0" w:color="auto"/>
        <w:bottom w:val="none" w:sz="0" w:space="0" w:color="auto"/>
        <w:right w:val="none" w:sz="0" w:space="0" w:color="auto"/>
      </w:divBdr>
      <w:divsChild>
        <w:div w:id="830632616">
          <w:marLeft w:val="0"/>
          <w:marRight w:val="0"/>
          <w:marTop w:val="0"/>
          <w:marBottom w:val="0"/>
          <w:divBdr>
            <w:top w:val="none" w:sz="0" w:space="0" w:color="auto"/>
            <w:left w:val="none" w:sz="0" w:space="0" w:color="auto"/>
            <w:bottom w:val="none" w:sz="0" w:space="0" w:color="auto"/>
            <w:right w:val="none" w:sz="0" w:space="0" w:color="auto"/>
          </w:divBdr>
          <w:divsChild>
            <w:div w:id="704909398">
              <w:marLeft w:val="0"/>
              <w:marRight w:val="0"/>
              <w:marTop w:val="0"/>
              <w:marBottom w:val="0"/>
              <w:divBdr>
                <w:top w:val="none" w:sz="0" w:space="0" w:color="auto"/>
                <w:left w:val="none" w:sz="0" w:space="0" w:color="auto"/>
                <w:bottom w:val="none" w:sz="0" w:space="0" w:color="auto"/>
                <w:right w:val="none" w:sz="0" w:space="0" w:color="auto"/>
              </w:divBdr>
              <w:divsChild>
                <w:div w:id="1533575108">
                  <w:marLeft w:val="0"/>
                  <w:marRight w:val="0"/>
                  <w:marTop w:val="0"/>
                  <w:marBottom w:val="0"/>
                  <w:divBdr>
                    <w:top w:val="none" w:sz="0" w:space="0" w:color="auto"/>
                    <w:left w:val="none" w:sz="0" w:space="0" w:color="auto"/>
                    <w:bottom w:val="none" w:sz="0" w:space="0" w:color="auto"/>
                    <w:right w:val="none" w:sz="0" w:space="0" w:color="auto"/>
                  </w:divBdr>
                  <w:divsChild>
                    <w:div w:id="11592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5926">
          <w:marLeft w:val="0"/>
          <w:marRight w:val="0"/>
          <w:marTop w:val="0"/>
          <w:marBottom w:val="0"/>
          <w:divBdr>
            <w:top w:val="none" w:sz="0" w:space="0" w:color="auto"/>
            <w:left w:val="none" w:sz="0" w:space="0" w:color="auto"/>
            <w:bottom w:val="none" w:sz="0" w:space="0" w:color="auto"/>
            <w:right w:val="none" w:sz="0" w:space="0" w:color="auto"/>
          </w:divBdr>
          <w:divsChild>
            <w:div w:id="683900790">
              <w:marLeft w:val="0"/>
              <w:marRight w:val="0"/>
              <w:marTop w:val="0"/>
              <w:marBottom w:val="0"/>
              <w:divBdr>
                <w:top w:val="none" w:sz="0" w:space="0" w:color="auto"/>
                <w:left w:val="none" w:sz="0" w:space="0" w:color="auto"/>
                <w:bottom w:val="none" w:sz="0" w:space="0" w:color="auto"/>
                <w:right w:val="none" w:sz="0" w:space="0" w:color="auto"/>
              </w:divBdr>
              <w:divsChild>
                <w:div w:id="265432752">
                  <w:marLeft w:val="0"/>
                  <w:marRight w:val="0"/>
                  <w:marTop w:val="0"/>
                  <w:marBottom w:val="0"/>
                  <w:divBdr>
                    <w:top w:val="none" w:sz="0" w:space="0" w:color="auto"/>
                    <w:left w:val="none" w:sz="0" w:space="0" w:color="auto"/>
                    <w:bottom w:val="none" w:sz="0" w:space="0" w:color="auto"/>
                    <w:right w:val="none" w:sz="0" w:space="0" w:color="auto"/>
                  </w:divBdr>
                  <w:divsChild>
                    <w:div w:id="7793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1505">
      <w:bodyDiv w:val="1"/>
      <w:marLeft w:val="0"/>
      <w:marRight w:val="0"/>
      <w:marTop w:val="0"/>
      <w:marBottom w:val="0"/>
      <w:divBdr>
        <w:top w:val="none" w:sz="0" w:space="0" w:color="auto"/>
        <w:left w:val="none" w:sz="0" w:space="0" w:color="auto"/>
        <w:bottom w:val="none" w:sz="0" w:space="0" w:color="auto"/>
        <w:right w:val="none" w:sz="0" w:space="0" w:color="auto"/>
      </w:divBdr>
    </w:div>
    <w:div w:id="1958563000">
      <w:bodyDiv w:val="1"/>
      <w:marLeft w:val="0"/>
      <w:marRight w:val="0"/>
      <w:marTop w:val="0"/>
      <w:marBottom w:val="0"/>
      <w:divBdr>
        <w:top w:val="none" w:sz="0" w:space="0" w:color="auto"/>
        <w:left w:val="none" w:sz="0" w:space="0" w:color="auto"/>
        <w:bottom w:val="none" w:sz="0" w:space="0" w:color="auto"/>
        <w:right w:val="none" w:sz="0" w:space="0" w:color="auto"/>
      </w:divBdr>
    </w:div>
    <w:div w:id="1964729800">
      <w:bodyDiv w:val="1"/>
      <w:marLeft w:val="0"/>
      <w:marRight w:val="0"/>
      <w:marTop w:val="0"/>
      <w:marBottom w:val="0"/>
      <w:divBdr>
        <w:top w:val="none" w:sz="0" w:space="0" w:color="auto"/>
        <w:left w:val="none" w:sz="0" w:space="0" w:color="auto"/>
        <w:bottom w:val="none" w:sz="0" w:space="0" w:color="auto"/>
        <w:right w:val="none" w:sz="0" w:space="0" w:color="auto"/>
      </w:divBdr>
    </w:div>
    <w:div w:id="1975717788">
      <w:bodyDiv w:val="1"/>
      <w:marLeft w:val="0"/>
      <w:marRight w:val="0"/>
      <w:marTop w:val="0"/>
      <w:marBottom w:val="0"/>
      <w:divBdr>
        <w:top w:val="none" w:sz="0" w:space="0" w:color="auto"/>
        <w:left w:val="none" w:sz="0" w:space="0" w:color="auto"/>
        <w:bottom w:val="none" w:sz="0" w:space="0" w:color="auto"/>
        <w:right w:val="none" w:sz="0" w:space="0" w:color="auto"/>
      </w:divBdr>
      <w:divsChild>
        <w:div w:id="1490631347">
          <w:marLeft w:val="0"/>
          <w:marRight w:val="0"/>
          <w:marTop w:val="0"/>
          <w:marBottom w:val="0"/>
          <w:divBdr>
            <w:top w:val="none" w:sz="0" w:space="0" w:color="auto"/>
            <w:left w:val="none" w:sz="0" w:space="0" w:color="auto"/>
            <w:bottom w:val="none" w:sz="0" w:space="0" w:color="auto"/>
            <w:right w:val="none" w:sz="0" w:space="0" w:color="auto"/>
          </w:divBdr>
          <w:divsChild>
            <w:div w:id="917249715">
              <w:marLeft w:val="0"/>
              <w:marRight w:val="0"/>
              <w:marTop w:val="0"/>
              <w:marBottom w:val="0"/>
              <w:divBdr>
                <w:top w:val="none" w:sz="0" w:space="0" w:color="auto"/>
                <w:left w:val="none" w:sz="0" w:space="0" w:color="auto"/>
                <w:bottom w:val="none" w:sz="0" w:space="0" w:color="auto"/>
                <w:right w:val="none" w:sz="0" w:space="0" w:color="auto"/>
              </w:divBdr>
              <w:divsChild>
                <w:div w:id="1480225187">
                  <w:marLeft w:val="0"/>
                  <w:marRight w:val="0"/>
                  <w:marTop w:val="0"/>
                  <w:marBottom w:val="0"/>
                  <w:divBdr>
                    <w:top w:val="none" w:sz="0" w:space="0" w:color="auto"/>
                    <w:left w:val="none" w:sz="0" w:space="0" w:color="auto"/>
                    <w:bottom w:val="none" w:sz="0" w:space="0" w:color="auto"/>
                    <w:right w:val="none" w:sz="0" w:space="0" w:color="auto"/>
                  </w:divBdr>
                  <w:divsChild>
                    <w:div w:id="367485988">
                      <w:marLeft w:val="0"/>
                      <w:marRight w:val="0"/>
                      <w:marTop w:val="0"/>
                      <w:marBottom w:val="0"/>
                      <w:divBdr>
                        <w:top w:val="none" w:sz="0" w:space="0" w:color="auto"/>
                        <w:left w:val="none" w:sz="0" w:space="0" w:color="auto"/>
                        <w:bottom w:val="none" w:sz="0" w:space="0" w:color="auto"/>
                        <w:right w:val="none" w:sz="0" w:space="0" w:color="auto"/>
                      </w:divBdr>
                      <w:divsChild>
                        <w:div w:id="1117137740">
                          <w:marLeft w:val="0"/>
                          <w:marRight w:val="0"/>
                          <w:marTop w:val="0"/>
                          <w:marBottom w:val="0"/>
                          <w:divBdr>
                            <w:top w:val="none" w:sz="0" w:space="0" w:color="auto"/>
                            <w:left w:val="none" w:sz="0" w:space="0" w:color="auto"/>
                            <w:bottom w:val="none" w:sz="0" w:space="0" w:color="auto"/>
                            <w:right w:val="none" w:sz="0" w:space="0" w:color="auto"/>
                          </w:divBdr>
                          <w:divsChild>
                            <w:div w:id="990867639">
                              <w:marLeft w:val="0"/>
                              <w:marRight w:val="0"/>
                              <w:marTop w:val="0"/>
                              <w:marBottom w:val="0"/>
                              <w:divBdr>
                                <w:top w:val="none" w:sz="0" w:space="0" w:color="auto"/>
                                <w:left w:val="none" w:sz="0" w:space="0" w:color="auto"/>
                                <w:bottom w:val="none" w:sz="0" w:space="0" w:color="auto"/>
                                <w:right w:val="none" w:sz="0" w:space="0" w:color="auto"/>
                              </w:divBdr>
                              <w:divsChild>
                                <w:div w:id="82723392">
                                  <w:marLeft w:val="0"/>
                                  <w:marRight w:val="0"/>
                                  <w:marTop w:val="0"/>
                                  <w:marBottom w:val="0"/>
                                  <w:divBdr>
                                    <w:top w:val="none" w:sz="0" w:space="0" w:color="auto"/>
                                    <w:left w:val="none" w:sz="0" w:space="0" w:color="auto"/>
                                    <w:bottom w:val="none" w:sz="0" w:space="0" w:color="auto"/>
                                    <w:right w:val="none" w:sz="0" w:space="0" w:color="auto"/>
                                  </w:divBdr>
                                  <w:divsChild>
                                    <w:div w:id="214442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702711">
      <w:bodyDiv w:val="1"/>
      <w:marLeft w:val="0"/>
      <w:marRight w:val="0"/>
      <w:marTop w:val="0"/>
      <w:marBottom w:val="0"/>
      <w:divBdr>
        <w:top w:val="none" w:sz="0" w:space="0" w:color="auto"/>
        <w:left w:val="none" w:sz="0" w:space="0" w:color="auto"/>
        <w:bottom w:val="none" w:sz="0" w:space="0" w:color="auto"/>
        <w:right w:val="none" w:sz="0" w:space="0" w:color="auto"/>
      </w:divBdr>
    </w:div>
    <w:div w:id="2006011147">
      <w:bodyDiv w:val="1"/>
      <w:marLeft w:val="0"/>
      <w:marRight w:val="0"/>
      <w:marTop w:val="0"/>
      <w:marBottom w:val="0"/>
      <w:divBdr>
        <w:top w:val="none" w:sz="0" w:space="0" w:color="auto"/>
        <w:left w:val="none" w:sz="0" w:space="0" w:color="auto"/>
        <w:bottom w:val="none" w:sz="0" w:space="0" w:color="auto"/>
        <w:right w:val="none" w:sz="0" w:space="0" w:color="auto"/>
      </w:divBdr>
    </w:div>
    <w:div w:id="2014650509">
      <w:bodyDiv w:val="1"/>
      <w:marLeft w:val="0"/>
      <w:marRight w:val="0"/>
      <w:marTop w:val="0"/>
      <w:marBottom w:val="0"/>
      <w:divBdr>
        <w:top w:val="none" w:sz="0" w:space="0" w:color="auto"/>
        <w:left w:val="none" w:sz="0" w:space="0" w:color="auto"/>
        <w:bottom w:val="none" w:sz="0" w:space="0" w:color="auto"/>
        <w:right w:val="none" w:sz="0" w:space="0" w:color="auto"/>
      </w:divBdr>
      <w:divsChild>
        <w:div w:id="1679457115">
          <w:marLeft w:val="0"/>
          <w:marRight w:val="0"/>
          <w:marTop w:val="0"/>
          <w:marBottom w:val="0"/>
          <w:divBdr>
            <w:top w:val="none" w:sz="0" w:space="0" w:color="auto"/>
            <w:left w:val="none" w:sz="0" w:space="0" w:color="auto"/>
            <w:bottom w:val="none" w:sz="0" w:space="0" w:color="auto"/>
            <w:right w:val="none" w:sz="0" w:space="0" w:color="auto"/>
          </w:divBdr>
          <w:divsChild>
            <w:div w:id="1342052263">
              <w:marLeft w:val="0"/>
              <w:marRight w:val="0"/>
              <w:marTop w:val="0"/>
              <w:marBottom w:val="0"/>
              <w:divBdr>
                <w:top w:val="none" w:sz="0" w:space="0" w:color="auto"/>
                <w:left w:val="none" w:sz="0" w:space="0" w:color="auto"/>
                <w:bottom w:val="none" w:sz="0" w:space="0" w:color="auto"/>
                <w:right w:val="none" w:sz="0" w:space="0" w:color="auto"/>
              </w:divBdr>
              <w:divsChild>
                <w:div w:id="1378627002">
                  <w:marLeft w:val="0"/>
                  <w:marRight w:val="0"/>
                  <w:marTop w:val="0"/>
                  <w:marBottom w:val="0"/>
                  <w:divBdr>
                    <w:top w:val="none" w:sz="0" w:space="0" w:color="auto"/>
                    <w:left w:val="none" w:sz="0" w:space="0" w:color="auto"/>
                    <w:bottom w:val="none" w:sz="0" w:space="0" w:color="auto"/>
                    <w:right w:val="none" w:sz="0" w:space="0" w:color="auto"/>
                  </w:divBdr>
                  <w:divsChild>
                    <w:div w:id="3632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0799">
          <w:marLeft w:val="0"/>
          <w:marRight w:val="0"/>
          <w:marTop w:val="0"/>
          <w:marBottom w:val="0"/>
          <w:divBdr>
            <w:top w:val="none" w:sz="0" w:space="0" w:color="auto"/>
            <w:left w:val="none" w:sz="0" w:space="0" w:color="auto"/>
            <w:bottom w:val="none" w:sz="0" w:space="0" w:color="auto"/>
            <w:right w:val="none" w:sz="0" w:space="0" w:color="auto"/>
          </w:divBdr>
          <w:divsChild>
            <w:div w:id="1835492546">
              <w:marLeft w:val="0"/>
              <w:marRight w:val="0"/>
              <w:marTop w:val="0"/>
              <w:marBottom w:val="0"/>
              <w:divBdr>
                <w:top w:val="none" w:sz="0" w:space="0" w:color="auto"/>
                <w:left w:val="none" w:sz="0" w:space="0" w:color="auto"/>
                <w:bottom w:val="none" w:sz="0" w:space="0" w:color="auto"/>
                <w:right w:val="none" w:sz="0" w:space="0" w:color="auto"/>
              </w:divBdr>
              <w:divsChild>
                <w:div w:id="626163634">
                  <w:marLeft w:val="0"/>
                  <w:marRight w:val="0"/>
                  <w:marTop w:val="0"/>
                  <w:marBottom w:val="0"/>
                  <w:divBdr>
                    <w:top w:val="none" w:sz="0" w:space="0" w:color="auto"/>
                    <w:left w:val="none" w:sz="0" w:space="0" w:color="auto"/>
                    <w:bottom w:val="none" w:sz="0" w:space="0" w:color="auto"/>
                    <w:right w:val="none" w:sz="0" w:space="0" w:color="auto"/>
                  </w:divBdr>
                  <w:divsChild>
                    <w:div w:id="14124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71689">
      <w:bodyDiv w:val="1"/>
      <w:marLeft w:val="0"/>
      <w:marRight w:val="0"/>
      <w:marTop w:val="0"/>
      <w:marBottom w:val="0"/>
      <w:divBdr>
        <w:top w:val="none" w:sz="0" w:space="0" w:color="auto"/>
        <w:left w:val="none" w:sz="0" w:space="0" w:color="auto"/>
        <w:bottom w:val="none" w:sz="0" w:space="0" w:color="auto"/>
        <w:right w:val="none" w:sz="0" w:space="0" w:color="auto"/>
      </w:divBdr>
    </w:div>
    <w:div w:id="2055881280">
      <w:bodyDiv w:val="1"/>
      <w:marLeft w:val="0"/>
      <w:marRight w:val="0"/>
      <w:marTop w:val="0"/>
      <w:marBottom w:val="0"/>
      <w:divBdr>
        <w:top w:val="none" w:sz="0" w:space="0" w:color="auto"/>
        <w:left w:val="none" w:sz="0" w:space="0" w:color="auto"/>
        <w:bottom w:val="none" w:sz="0" w:space="0" w:color="auto"/>
        <w:right w:val="none" w:sz="0" w:space="0" w:color="auto"/>
      </w:divBdr>
    </w:div>
    <w:div w:id="2058896100">
      <w:bodyDiv w:val="1"/>
      <w:marLeft w:val="0"/>
      <w:marRight w:val="0"/>
      <w:marTop w:val="0"/>
      <w:marBottom w:val="0"/>
      <w:divBdr>
        <w:top w:val="none" w:sz="0" w:space="0" w:color="auto"/>
        <w:left w:val="none" w:sz="0" w:space="0" w:color="auto"/>
        <w:bottom w:val="none" w:sz="0" w:space="0" w:color="auto"/>
        <w:right w:val="none" w:sz="0" w:space="0" w:color="auto"/>
      </w:divBdr>
      <w:divsChild>
        <w:div w:id="1115563973">
          <w:marLeft w:val="0"/>
          <w:marRight w:val="0"/>
          <w:marTop w:val="0"/>
          <w:marBottom w:val="0"/>
          <w:divBdr>
            <w:top w:val="none" w:sz="0" w:space="0" w:color="auto"/>
            <w:left w:val="none" w:sz="0" w:space="0" w:color="auto"/>
            <w:bottom w:val="none" w:sz="0" w:space="0" w:color="auto"/>
            <w:right w:val="none" w:sz="0" w:space="0" w:color="auto"/>
          </w:divBdr>
          <w:divsChild>
            <w:div w:id="956183384">
              <w:marLeft w:val="0"/>
              <w:marRight w:val="0"/>
              <w:marTop w:val="0"/>
              <w:marBottom w:val="0"/>
              <w:divBdr>
                <w:top w:val="none" w:sz="0" w:space="0" w:color="auto"/>
                <w:left w:val="none" w:sz="0" w:space="0" w:color="auto"/>
                <w:bottom w:val="none" w:sz="0" w:space="0" w:color="auto"/>
                <w:right w:val="none" w:sz="0" w:space="0" w:color="auto"/>
              </w:divBdr>
              <w:divsChild>
                <w:div w:id="1963152091">
                  <w:marLeft w:val="0"/>
                  <w:marRight w:val="0"/>
                  <w:marTop w:val="0"/>
                  <w:marBottom w:val="0"/>
                  <w:divBdr>
                    <w:top w:val="none" w:sz="0" w:space="0" w:color="auto"/>
                    <w:left w:val="none" w:sz="0" w:space="0" w:color="auto"/>
                    <w:bottom w:val="none" w:sz="0" w:space="0" w:color="auto"/>
                    <w:right w:val="none" w:sz="0" w:space="0" w:color="auto"/>
                  </w:divBdr>
                  <w:divsChild>
                    <w:div w:id="20578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9742">
          <w:marLeft w:val="0"/>
          <w:marRight w:val="0"/>
          <w:marTop w:val="0"/>
          <w:marBottom w:val="0"/>
          <w:divBdr>
            <w:top w:val="none" w:sz="0" w:space="0" w:color="auto"/>
            <w:left w:val="none" w:sz="0" w:space="0" w:color="auto"/>
            <w:bottom w:val="none" w:sz="0" w:space="0" w:color="auto"/>
            <w:right w:val="none" w:sz="0" w:space="0" w:color="auto"/>
          </w:divBdr>
          <w:divsChild>
            <w:div w:id="368990845">
              <w:marLeft w:val="0"/>
              <w:marRight w:val="0"/>
              <w:marTop w:val="0"/>
              <w:marBottom w:val="0"/>
              <w:divBdr>
                <w:top w:val="none" w:sz="0" w:space="0" w:color="auto"/>
                <w:left w:val="none" w:sz="0" w:space="0" w:color="auto"/>
                <w:bottom w:val="none" w:sz="0" w:space="0" w:color="auto"/>
                <w:right w:val="none" w:sz="0" w:space="0" w:color="auto"/>
              </w:divBdr>
              <w:divsChild>
                <w:div w:id="2076466286">
                  <w:marLeft w:val="0"/>
                  <w:marRight w:val="0"/>
                  <w:marTop w:val="0"/>
                  <w:marBottom w:val="0"/>
                  <w:divBdr>
                    <w:top w:val="none" w:sz="0" w:space="0" w:color="auto"/>
                    <w:left w:val="none" w:sz="0" w:space="0" w:color="auto"/>
                    <w:bottom w:val="none" w:sz="0" w:space="0" w:color="auto"/>
                    <w:right w:val="none" w:sz="0" w:space="0" w:color="auto"/>
                  </w:divBdr>
                  <w:divsChild>
                    <w:div w:id="12635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9661">
      <w:bodyDiv w:val="1"/>
      <w:marLeft w:val="0"/>
      <w:marRight w:val="0"/>
      <w:marTop w:val="0"/>
      <w:marBottom w:val="0"/>
      <w:divBdr>
        <w:top w:val="none" w:sz="0" w:space="0" w:color="auto"/>
        <w:left w:val="none" w:sz="0" w:space="0" w:color="auto"/>
        <w:bottom w:val="none" w:sz="0" w:space="0" w:color="auto"/>
        <w:right w:val="none" w:sz="0" w:space="0" w:color="auto"/>
      </w:divBdr>
    </w:div>
    <w:div w:id="2082023366">
      <w:bodyDiv w:val="1"/>
      <w:marLeft w:val="0"/>
      <w:marRight w:val="0"/>
      <w:marTop w:val="0"/>
      <w:marBottom w:val="0"/>
      <w:divBdr>
        <w:top w:val="none" w:sz="0" w:space="0" w:color="auto"/>
        <w:left w:val="none" w:sz="0" w:space="0" w:color="auto"/>
        <w:bottom w:val="none" w:sz="0" w:space="0" w:color="auto"/>
        <w:right w:val="none" w:sz="0" w:space="0" w:color="auto"/>
      </w:divBdr>
    </w:div>
    <w:div w:id="2106338337">
      <w:bodyDiv w:val="1"/>
      <w:marLeft w:val="0"/>
      <w:marRight w:val="0"/>
      <w:marTop w:val="0"/>
      <w:marBottom w:val="0"/>
      <w:divBdr>
        <w:top w:val="none" w:sz="0" w:space="0" w:color="auto"/>
        <w:left w:val="none" w:sz="0" w:space="0" w:color="auto"/>
        <w:bottom w:val="none" w:sz="0" w:space="0" w:color="auto"/>
        <w:right w:val="none" w:sz="0" w:space="0" w:color="auto"/>
      </w:divBdr>
    </w:div>
    <w:div w:id="212279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diagramColors" Target="diagrams/colors1.xm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diagramQuickStyle" Target="diagrams/quickStyle1.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diagramLayout" Target="diagrams/layout1.xml"/><Relationship Id="rId37" Type="http://schemas.openxmlformats.org/officeDocument/2006/relationships/footer" Target="footer12.xml"/><Relationship Id="rId40" Type="http://schemas.openxmlformats.org/officeDocument/2006/relationships/header" Target="header9.xm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header" Target="header7.xml"/><Relationship Id="rId49"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yperlink" Target="file:///D:\SKRPSI_ROLAND._REVISI%5b1%5d.docx" TargetMode="External"/><Relationship Id="rId31" Type="http://schemas.openxmlformats.org/officeDocument/2006/relationships/diagramData" Target="diagrams/data1.xml"/><Relationship Id="rId44"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microsoft.com/office/2007/relationships/diagramDrawing" Target="diagrams/drawing1.xml"/><Relationship Id="rId43"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5F9C37-6E25-4143-AEB9-F4D7591105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D"/>
        </a:p>
      </dgm:t>
    </dgm:pt>
    <dgm:pt modelId="{4280D305-BDBE-43EA-AC32-5CAB6F3B0471}">
      <dgm:prSet/>
      <dgm:spPr/>
      <dgm:t>
        <a:bodyPr/>
        <a:lstStyle/>
        <a:p>
          <a:r>
            <a:rPr lang="en-ID" b="1">
              <a:latin typeface="Arial" panose="020B0604020202020204" pitchFamily="34" charset="0"/>
              <a:cs typeface="Arial" panose="020B0604020202020204" pitchFamily="34" charset="0"/>
            </a:rPr>
            <a:t>Ketua Umum (Margo Utomo)</a:t>
          </a:r>
          <a:endParaRPr lang="en-ID"/>
        </a:p>
      </dgm:t>
    </dgm:pt>
    <dgm:pt modelId="{89A57DB1-7CFF-4A45-898D-B5E4935984C5}" type="parTrans" cxnId="{6535090C-F6AE-45E7-958D-7B0C3EC73133}">
      <dgm:prSet/>
      <dgm:spPr/>
      <dgm:t>
        <a:bodyPr/>
        <a:lstStyle/>
        <a:p>
          <a:endParaRPr lang="en-ID"/>
        </a:p>
      </dgm:t>
    </dgm:pt>
    <dgm:pt modelId="{B8B77190-E5D7-4026-8ECF-887B522FBC8B}" type="sibTrans" cxnId="{6535090C-F6AE-45E7-958D-7B0C3EC73133}">
      <dgm:prSet/>
      <dgm:spPr/>
      <dgm:t>
        <a:bodyPr/>
        <a:lstStyle/>
        <a:p>
          <a:endParaRPr lang="en-ID"/>
        </a:p>
      </dgm:t>
    </dgm:pt>
    <dgm:pt modelId="{81C3D6AB-563C-4A3C-89F7-7D0E2025E1FE}">
      <dgm:prSet/>
      <dgm:spPr/>
      <dgm:t>
        <a:bodyPr/>
        <a:lstStyle/>
        <a:p>
          <a:r>
            <a:rPr lang="en-ID" b="1">
              <a:latin typeface="Arial" panose="020B0604020202020204" pitchFamily="34" charset="0"/>
              <a:cs typeface="Arial" panose="020B0604020202020204" pitchFamily="34" charset="0"/>
            </a:rPr>
            <a:t>Sekretaris Umum (Hj. Mulyad)</a:t>
          </a:r>
          <a:endParaRPr lang="en-ID">
            <a:latin typeface="Arial" panose="020B0604020202020204" pitchFamily="34" charset="0"/>
            <a:cs typeface="Arial" panose="020B0604020202020204" pitchFamily="34" charset="0"/>
          </a:endParaRPr>
        </a:p>
      </dgm:t>
    </dgm:pt>
    <dgm:pt modelId="{5029A94C-1C96-4C6B-BF51-F64C8C05EA4F}" type="parTrans" cxnId="{E84C26FA-71F0-4903-877E-048F59C300E6}">
      <dgm:prSet/>
      <dgm:spPr/>
      <dgm:t>
        <a:bodyPr/>
        <a:lstStyle/>
        <a:p>
          <a:endParaRPr lang="en-ID"/>
        </a:p>
      </dgm:t>
    </dgm:pt>
    <dgm:pt modelId="{2F6D078A-BD14-43DA-BDA0-9367532E6676}" type="sibTrans" cxnId="{E84C26FA-71F0-4903-877E-048F59C300E6}">
      <dgm:prSet/>
      <dgm:spPr/>
      <dgm:t>
        <a:bodyPr/>
        <a:lstStyle/>
        <a:p>
          <a:endParaRPr lang="en-ID"/>
        </a:p>
      </dgm:t>
    </dgm:pt>
    <dgm:pt modelId="{79508F65-E7E0-41B2-A01F-4B718D10E8D2}">
      <dgm:prSet/>
      <dgm:spPr/>
      <dgm:t>
        <a:bodyPr/>
        <a:lstStyle/>
        <a:p>
          <a:r>
            <a:rPr lang="en-ID" b="1">
              <a:latin typeface="Arial" panose="020B0604020202020204" pitchFamily="34" charset="0"/>
              <a:cs typeface="Arial" panose="020B0604020202020204" pitchFamily="34" charset="0"/>
            </a:rPr>
            <a:t>Seksi-Seksi</a:t>
          </a:r>
          <a:endParaRPr lang="en-ID">
            <a:latin typeface="Arial" panose="020B0604020202020204" pitchFamily="34" charset="0"/>
            <a:cs typeface="Arial" panose="020B0604020202020204" pitchFamily="34" charset="0"/>
          </a:endParaRPr>
        </a:p>
      </dgm:t>
    </dgm:pt>
    <dgm:pt modelId="{031AFAD9-1F30-4292-A1BD-61885632ABB4}" type="parTrans" cxnId="{7A196356-8C1B-408D-81D6-69681C22EC54}">
      <dgm:prSet/>
      <dgm:spPr/>
      <dgm:t>
        <a:bodyPr/>
        <a:lstStyle/>
        <a:p>
          <a:endParaRPr lang="en-ID"/>
        </a:p>
      </dgm:t>
    </dgm:pt>
    <dgm:pt modelId="{959C2975-AD72-407B-8163-2AECB63A4D6A}" type="sibTrans" cxnId="{7A196356-8C1B-408D-81D6-69681C22EC54}">
      <dgm:prSet/>
      <dgm:spPr/>
      <dgm:t>
        <a:bodyPr/>
        <a:lstStyle/>
        <a:p>
          <a:endParaRPr lang="en-ID"/>
        </a:p>
      </dgm:t>
    </dgm:pt>
    <dgm:pt modelId="{E5E9C4F5-C77A-46CD-A620-5AD0ABEF95D8}">
      <dgm:prSet/>
      <dgm:spPr/>
      <dgm:t>
        <a:bodyPr/>
        <a:lstStyle/>
        <a:p>
          <a:r>
            <a:rPr lang="en-ID" b="1">
              <a:latin typeface="Arial" panose="020B0604020202020204" pitchFamily="34" charset="0"/>
              <a:cs typeface="Arial" panose="020B0604020202020204" pitchFamily="34" charset="0"/>
            </a:rPr>
            <a:t>Seksi Pelaksana </a:t>
          </a:r>
          <a:endParaRPr lang="en-ID">
            <a:latin typeface="Arial" panose="020B0604020202020204" pitchFamily="34" charset="0"/>
            <a:cs typeface="Arial" panose="020B0604020202020204" pitchFamily="34" charset="0"/>
          </a:endParaRPr>
        </a:p>
      </dgm:t>
    </dgm:pt>
    <dgm:pt modelId="{3840AD0A-F07D-417A-84B5-6C872AECDAF6}" type="parTrans" cxnId="{9FB0872D-A1B8-408C-AB24-6B72FA6D28E2}">
      <dgm:prSet/>
      <dgm:spPr/>
      <dgm:t>
        <a:bodyPr/>
        <a:lstStyle/>
        <a:p>
          <a:endParaRPr lang="en-ID"/>
        </a:p>
      </dgm:t>
    </dgm:pt>
    <dgm:pt modelId="{5793A1DF-3CC7-47EF-A6B7-3BBA0F14234D}" type="sibTrans" cxnId="{9FB0872D-A1B8-408C-AB24-6B72FA6D28E2}">
      <dgm:prSet/>
      <dgm:spPr/>
      <dgm:t>
        <a:bodyPr/>
        <a:lstStyle/>
        <a:p>
          <a:endParaRPr lang="en-ID"/>
        </a:p>
      </dgm:t>
    </dgm:pt>
    <dgm:pt modelId="{B8443FB7-AF75-4C0D-8461-7B13CC57732D}">
      <dgm:prSet/>
      <dgm:spPr/>
      <dgm:t>
        <a:bodyPr/>
        <a:lstStyle/>
        <a:p>
          <a:r>
            <a:rPr lang="en-ID" b="1">
              <a:latin typeface="Arial" panose="020B0604020202020204" pitchFamily="34" charset="0"/>
              <a:cs typeface="Arial" panose="020B0604020202020204" pitchFamily="34" charset="0"/>
            </a:rPr>
            <a:t>Seksi Pembangunan (Aprizon)</a:t>
          </a:r>
          <a:endParaRPr lang="en-ID">
            <a:latin typeface="Arial" panose="020B0604020202020204" pitchFamily="34" charset="0"/>
            <a:cs typeface="Arial" panose="020B0604020202020204" pitchFamily="34" charset="0"/>
          </a:endParaRPr>
        </a:p>
      </dgm:t>
    </dgm:pt>
    <dgm:pt modelId="{498C3EF2-4E7C-4316-9D2B-7598E991FE24}" type="parTrans" cxnId="{85E0F1E1-A8BC-447F-82D8-3CC7526EEF93}">
      <dgm:prSet/>
      <dgm:spPr/>
      <dgm:t>
        <a:bodyPr/>
        <a:lstStyle/>
        <a:p>
          <a:endParaRPr lang="en-ID"/>
        </a:p>
      </dgm:t>
    </dgm:pt>
    <dgm:pt modelId="{ACA9D130-E538-44A0-8B0E-3624CC22DD3E}" type="sibTrans" cxnId="{85E0F1E1-A8BC-447F-82D8-3CC7526EEF93}">
      <dgm:prSet/>
      <dgm:spPr/>
      <dgm:t>
        <a:bodyPr/>
        <a:lstStyle/>
        <a:p>
          <a:endParaRPr lang="en-ID"/>
        </a:p>
      </dgm:t>
    </dgm:pt>
    <dgm:pt modelId="{7A91D488-BB1E-45B1-BE93-D3C4622D6147}">
      <dgm:prSet/>
      <dgm:spPr/>
      <dgm:t>
        <a:bodyPr/>
        <a:lstStyle/>
        <a:p>
          <a:r>
            <a:rPr lang="en-ID" b="1">
              <a:latin typeface="Arial" panose="020B0604020202020204" pitchFamily="34" charset="0"/>
              <a:cs typeface="Arial" panose="020B0604020202020204" pitchFamily="34" charset="0"/>
            </a:rPr>
            <a:t>Seksi Dakwah (Edwin)</a:t>
          </a:r>
          <a:endParaRPr lang="en-ID">
            <a:latin typeface="Arial" panose="020B0604020202020204" pitchFamily="34" charset="0"/>
            <a:cs typeface="Arial" panose="020B0604020202020204" pitchFamily="34" charset="0"/>
          </a:endParaRPr>
        </a:p>
      </dgm:t>
    </dgm:pt>
    <dgm:pt modelId="{747F8A26-B558-4C03-8D8A-D85DD94ECC5B}" type="parTrans" cxnId="{4F7BD695-3D70-4FBC-86A5-ABB046C9D6EB}">
      <dgm:prSet/>
      <dgm:spPr/>
      <dgm:t>
        <a:bodyPr/>
        <a:lstStyle/>
        <a:p>
          <a:endParaRPr lang="en-ID"/>
        </a:p>
      </dgm:t>
    </dgm:pt>
    <dgm:pt modelId="{8DDEDDCF-A9BD-40CE-8A8F-A1670AF4704E}" type="sibTrans" cxnId="{4F7BD695-3D70-4FBC-86A5-ABB046C9D6EB}">
      <dgm:prSet/>
      <dgm:spPr/>
      <dgm:t>
        <a:bodyPr/>
        <a:lstStyle/>
        <a:p>
          <a:endParaRPr lang="en-ID"/>
        </a:p>
      </dgm:t>
    </dgm:pt>
    <dgm:pt modelId="{840749B5-4CC1-45CB-B12E-DCA015FD1089}">
      <dgm:prSet/>
      <dgm:spPr/>
      <dgm:t>
        <a:bodyPr/>
        <a:lstStyle/>
        <a:p>
          <a:r>
            <a:rPr lang="en-ID" b="1">
              <a:latin typeface="Arial" panose="020B0604020202020204" pitchFamily="34" charset="0"/>
              <a:cs typeface="Arial" panose="020B0604020202020204" pitchFamily="34" charset="0"/>
            </a:rPr>
            <a:t>Seksi Fardhu Kifayah (Makinun Amin)</a:t>
          </a:r>
          <a:endParaRPr lang="en-ID">
            <a:latin typeface="Arial" panose="020B0604020202020204" pitchFamily="34" charset="0"/>
            <a:cs typeface="Arial" panose="020B0604020202020204" pitchFamily="34" charset="0"/>
          </a:endParaRPr>
        </a:p>
      </dgm:t>
    </dgm:pt>
    <dgm:pt modelId="{646148BB-B785-47EA-A1BA-3A7FBD4F1A98}" type="parTrans" cxnId="{FEC323FA-8374-4850-9499-B06CF3D3E4BE}">
      <dgm:prSet/>
      <dgm:spPr/>
      <dgm:t>
        <a:bodyPr/>
        <a:lstStyle/>
        <a:p>
          <a:endParaRPr lang="en-ID"/>
        </a:p>
      </dgm:t>
    </dgm:pt>
    <dgm:pt modelId="{40AD9CFA-4F64-46D2-9EB3-300E03C5ABBF}" type="sibTrans" cxnId="{FEC323FA-8374-4850-9499-B06CF3D3E4BE}">
      <dgm:prSet/>
      <dgm:spPr/>
      <dgm:t>
        <a:bodyPr/>
        <a:lstStyle/>
        <a:p>
          <a:endParaRPr lang="en-ID"/>
        </a:p>
      </dgm:t>
    </dgm:pt>
    <dgm:pt modelId="{B47A1D2D-1D8E-420E-B125-B55FDCAE7E05}">
      <dgm:prSet/>
      <dgm:spPr/>
      <dgm:t>
        <a:bodyPr/>
        <a:lstStyle/>
        <a:p>
          <a:r>
            <a:rPr lang="en-ID" b="1">
              <a:latin typeface="Arial" panose="020B0604020202020204" pitchFamily="34" charset="0"/>
              <a:cs typeface="Arial" panose="020B0604020202020204" pitchFamily="34" charset="0"/>
            </a:rPr>
            <a:t>Seksi Humas/Dana (M. Nasir)</a:t>
          </a:r>
          <a:endParaRPr lang="en-ID">
            <a:latin typeface="Arial" panose="020B0604020202020204" pitchFamily="34" charset="0"/>
            <a:cs typeface="Arial" panose="020B0604020202020204" pitchFamily="34" charset="0"/>
          </a:endParaRPr>
        </a:p>
      </dgm:t>
    </dgm:pt>
    <dgm:pt modelId="{1C9FD15F-115D-4463-A22F-DA41AC16ECC0}" type="parTrans" cxnId="{33BBB519-79EE-4F18-A085-39AD647FEDF6}">
      <dgm:prSet/>
      <dgm:spPr/>
      <dgm:t>
        <a:bodyPr/>
        <a:lstStyle/>
        <a:p>
          <a:endParaRPr lang="en-ID"/>
        </a:p>
      </dgm:t>
    </dgm:pt>
    <dgm:pt modelId="{271871A7-76CA-45B9-B12C-643F5AE254BF}" type="sibTrans" cxnId="{33BBB519-79EE-4F18-A085-39AD647FEDF6}">
      <dgm:prSet/>
      <dgm:spPr/>
      <dgm:t>
        <a:bodyPr/>
        <a:lstStyle/>
        <a:p>
          <a:endParaRPr lang="en-ID"/>
        </a:p>
      </dgm:t>
    </dgm:pt>
    <dgm:pt modelId="{93D3431D-0733-421D-952B-53AB372F35C8}">
      <dgm:prSet/>
      <dgm:spPr/>
      <dgm:t>
        <a:bodyPr/>
        <a:lstStyle/>
        <a:p>
          <a:r>
            <a:rPr lang="en-ID" b="1">
              <a:latin typeface="Arial" panose="020B0604020202020204" pitchFamily="34" charset="0"/>
              <a:cs typeface="Arial" panose="020B0604020202020204" pitchFamily="34" charset="0"/>
            </a:rPr>
            <a:t>Seksi Imam (Imam Tetap dan Cadangan) (Makinun Amin)</a:t>
          </a:r>
          <a:endParaRPr lang="en-ID">
            <a:latin typeface="Arial" panose="020B0604020202020204" pitchFamily="34" charset="0"/>
            <a:cs typeface="Arial" panose="020B0604020202020204" pitchFamily="34" charset="0"/>
          </a:endParaRPr>
        </a:p>
      </dgm:t>
    </dgm:pt>
    <dgm:pt modelId="{3FBF66EC-2D19-496E-B082-7E64E090B58E}" type="parTrans" cxnId="{DC0FDF38-4D46-403F-BB3D-FDEDEEC7F32B}">
      <dgm:prSet/>
      <dgm:spPr/>
      <dgm:t>
        <a:bodyPr/>
        <a:lstStyle/>
        <a:p>
          <a:endParaRPr lang="en-ID"/>
        </a:p>
      </dgm:t>
    </dgm:pt>
    <dgm:pt modelId="{8945F7CA-BDD9-4F6D-928D-DA9EBCEF88DA}" type="sibTrans" cxnId="{DC0FDF38-4D46-403F-BB3D-FDEDEEC7F32B}">
      <dgm:prSet/>
      <dgm:spPr/>
      <dgm:t>
        <a:bodyPr/>
        <a:lstStyle/>
        <a:p>
          <a:endParaRPr lang="en-ID"/>
        </a:p>
      </dgm:t>
    </dgm:pt>
    <dgm:pt modelId="{4A0459E5-9FA6-4022-BC97-F76F634B9CCA}">
      <dgm:prSet/>
      <dgm:spPr/>
      <dgm:t>
        <a:bodyPr/>
        <a:lstStyle/>
        <a:p>
          <a:r>
            <a:rPr lang="en-ID" b="1">
              <a:latin typeface="Arial" panose="020B0604020202020204" pitchFamily="34" charset="0"/>
              <a:cs typeface="Arial" panose="020B0604020202020204" pitchFamily="34" charset="0"/>
            </a:rPr>
            <a:t>Seksi Qurban (Margo Utomo)</a:t>
          </a:r>
          <a:endParaRPr lang="en-ID">
            <a:latin typeface="Arial" panose="020B0604020202020204" pitchFamily="34" charset="0"/>
            <a:cs typeface="Arial" panose="020B0604020202020204" pitchFamily="34" charset="0"/>
          </a:endParaRPr>
        </a:p>
      </dgm:t>
    </dgm:pt>
    <dgm:pt modelId="{7B6CB1E4-6AE2-4753-9EE0-E23AA2BB620E}" type="parTrans" cxnId="{53D7956E-D33C-4A3F-9307-B12BBAD174BA}">
      <dgm:prSet/>
      <dgm:spPr/>
      <dgm:t>
        <a:bodyPr/>
        <a:lstStyle/>
        <a:p>
          <a:endParaRPr lang="en-ID"/>
        </a:p>
      </dgm:t>
    </dgm:pt>
    <dgm:pt modelId="{9E4170C6-FBC7-4685-A4F7-7185E2590766}" type="sibTrans" cxnId="{53D7956E-D33C-4A3F-9307-B12BBAD174BA}">
      <dgm:prSet/>
      <dgm:spPr/>
      <dgm:t>
        <a:bodyPr/>
        <a:lstStyle/>
        <a:p>
          <a:endParaRPr lang="en-ID"/>
        </a:p>
      </dgm:t>
    </dgm:pt>
    <dgm:pt modelId="{DFB11377-18B2-4342-8F19-329CA6A90ED9}">
      <dgm:prSet/>
      <dgm:spPr/>
      <dgm:t>
        <a:bodyPr/>
        <a:lstStyle/>
        <a:p>
          <a:r>
            <a:rPr lang="en-ID" b="1">
              <a:latin typeface="Arial" panose="020B0604020202020204" pitchFamily="34" charset="0"/>
              <a:cs typeface="Arial" panose="020B0604020202020204" pitchFamily="34" charset="0"/>
            </a:rPr>
            <a:t>Seksi Wirid Ibu-Ibu (Ibu Suryani)</a:t>
          </a:r>
          <a:endParaRPr lang="en-ID">
            <a:latin typeface="Arial" panose="020B0604020202020204" pitchFamily="34" charset="0"/>
            <a:cs typeface="Arial" panose="020B0604020202020204" pitchFamily="34" charset="0"/>
          </a:endParaRPr>
        </a:p>
      </dgm:t>
    </dgm:pt>
    <dgm:pt modelId="{7C1D3605-82C2-48C1-B65B-868DC0A63473}" type="parTrans" cxnId="{DD966DAC-9001-4BEB-9D93-8A607DD12123}">
      <dgm:prSet/>
      <dgm:spPr/>
      <dgm:t>
        <a:bodyPr/>
        <a:lstStyle/>
        <a:p>
          <a:endParaRPr lang="en-ID"/>
        </a:p>
      </dgm:t>
    </dgm:pt>
    <dgm:pt modelId="{0A97D2B3-059D-4ACB-9FBD-A6925B5BC1AE}" type="sibTrans" cxnId="{DD966DAC-9001-4BEB-9D93-8A607DD12123}">
      <dgm:prSet/>
      <dgm:spPr/>
      <dgm:t>
        <a:bodyPr/>
        <a:lstStyle/>
        <a:p>
          <a:endParaRPr lang="en-ID"/>
        </a:p>
      </dgm:t>
    </dgm:pt>
    <dgm:pt modelId="{0EF1C7D8-1F48-49AE-B4B7-479B833ACE28}">
      <dgm:prSet/>
      <dgm:spPr/>
      <dgm:t>
        <a:bodyPr/>
        <a:lstStyle/>
        <a:p>
          <a:r>
            <a:rPr lang="en-ID" b="1">
              <a:latin typeface="Arial" panose="020B0604020202020204" pitchFamily="34" charset="0"/>
              <a:cs typeface="Arial" panose="020B0604020202020204" pitchFamily="34" charset="0"/>
            </a:rPr>
            <a:t>Seksi Remaja Masjid (Meida Diwan)</a:t>
          </a:r>
          <a:endParaRPr lang="en-ID">
            <a:latin typeface="Arial" panose="020B0604020202020204" pitchFamily="34" charset="0"/>
            <a:cs typeface="Arial" panose="020B0604020202020204" pitchFamily="34" charset="0"/>
          </a:endParaRPr>
        </a:p>
      </dgm:t>
    </dgm:pt>
    <dgm:pt modelId="{82ED1965-743B-40DC-894A-DA6C8922A719}" type="parTrans" cxnId="{67906A8F-2D51-4052-A5EB-C68B0FCE85CE}">
      <dgm:prSet/>
      <dgm:spPr/>
      <dgm:t>
        <a:bodyPr/>
        <a:lstStyle/>
        <a:p>
          <a:endParaRPr lang="en-ID"/>
        </a:p>
      </dgm:t>
    </dgm:pt>
    <dgm:pt modelId="{6FF98859-AD0B-4CB7-90C9-9B889DA56642}" type="sibTrans" cxnId="{67906A8F-2D51-4052-A5EB-C68B0FCE85CE}">
      <dgm:prSet/>
      <dgm:spPr/>
      <dgm:t>
        <a:bodyPr/>
        <a:lstStyle/>
        <a:p>
          <a:endParaRPr lang="en-ID"/>
        </a:p>
      </dgm:t>
    </dgm:pt>
    <dgm:pt modelId="{2FF74F71-A2AE-49D2-B175-EC4B5903B145}">
      <dgm:prSet/>
      <dgm:spPr/>
      <dgm:t>
        <a:bodyPr/>
        <a:lstStyle/>
        <a:p>
          <a:r>
            <a:rPr lang="en-ID" b="1">
              <a:latin typeface="Arial" panose="020B0604020202020204" pitchFamily="34" charset="0"/>
              <a:cs typeface="Arial" panose="020B0604020202020204" pitchFamily="34" charset="0"/>
            </a:rPr>
            <a:t>Seksi Perlengkapan (Listrik dan Mesin) (Idris)</a:t>
          </a:r>
          <a:endParaRPr lang="en-ID">
            <a:latin typeface="Arial" panose="020B0604020202020204" pitchFamily="34" charset="0"/>
            <a:cs typeface="Arial" panose="020B0604020202020204" pitchFamily="34" charset="0"/>
          </a:endParaRPr>
        </a:p>
      </dgm:t>
    </dgm:pt>
    <dgm:pt modelId="{3CDA7656-0860-409E-86DC-9BDE76FAAA5B}" type="parTrans" cxnId="{432EF8A2-94B0-47A1-AA98-C6097E5C86B9}">
      <dgm:prSet/>
      <dgm:spPr/>
      <dgm:t>
        <a:bodyPr/>
        <a:lstStyle/>
        <a:p>
          <a:endParaRPr lang="en-ID"/>
        </a:p>
      </dgm:t>
    </dgm:pt>
    <dgm:pt modelId="{1DD9024C-64D8-46E1-B8E4-0C1A75EC1677}" type="sibTrans" cxnId="{432EF8A2-94B0-47A1-AA98-C6097E5C86B9}">
      <dgm:prSet/>
      <dgm:spPr/>
      <dgm:t>
        <a:bodyPr/>
        <a:lstStyle/>
        <a:p>
          <a:endParaRPr lang="en-ID"/>
        </a:p>
      </dgm:t>
    </dgm:pt>
    <dgm:pt modelId="{54D43323-D298-4A58-A7F9-83E328D91AC2}">
      <dgm:prSet/>
      <dgm:spPr/>
      <dgm:t>
        <a:bodyPr/>
        <a:lstStyle/>
        <a:p>
          <a:r>
            <a:rPr lang="en-ID" b="1">
              <a:latin typeface="Arial" panose="020B0604020202020204" pitchFamily="34" charset="0"/>
              <a:cs typeface="Arial" panose="020B0604020202020204" pitchFamily="34" charset="0"/>
            </a:rPr>
            <a:t>Wakil Ketua (Miswardi)</a:t>
          </a:r>
          <a:endParaRPr lang="en-ID">
            <a:latin typeface="Arial" panose="020B0604020202020204" pitchFamily="34" charset="0"/>
            <a:cs typeface="Arial" panose="020B0604020202020204" pitchFamily="34" charset="0"/>
          </a:endParaRPr>
        </a:p>
      </dgm:t>
    </dgm:pt>
    <dgm:pt modelId="{2A1589F6-4862-430F-A923-9A865186DC42}" type="sibTrans" cxnId="{E20BC7CC-3559-41D9-A27D-5B61626C1221}">
      <dgm:prSet/>
      <dgm:spPr/>
      <dgm:t>
        <a:bodyPr/>
        <a:lstStyle/>
        <a:p>
          <a:endParaRPr lang="en-ID"/>
        </a:p>
      </dgm:t>
    </dgm:pt>
    <dgm:pt modelId="{3C292ED2-7FA5-4B2F-9F2F-E39CF3B1F767}" type="parTrans" cxnId="{E20BC7CC-3559-41D9-A27D-5B61626C1221}">
      <dgm:prSet/>
      <dgm:spPr/>
      <dgm:t>
        <a:bodyPr/>
        <a:lstStyle/>
        <a:p>
          <a:endParaRPr lang="en-ID"/>
        </a:p>
      </dgm:t>
    </dgm:pt>
    <dgm:pt modelId="{944A00DB-499B-4E8C-9896-B345E5EAACEF}" type="pres">
      <dgm:prSet presAssocID="{E85F9C37-6E25-4143-AEB9-F4D75911058A}" presName="hierChild1" presStyleCnt="0">
        <dgm:presLayoutVars>
          <dgm:chPref val="1"/>
          <dgm:dir/>
          <dgm:animOne val="branch"/>
          <dgm:animLvl val="lvl"/>
          <dgm:resizeHandles/>
        </dgm:presLayoutVars>
      </dgm:prSet>
      <dgm:spPr/>
      <dgm:t>
        <a:bodyPr/>
        <a:lstStyle/>
        <a:p>
          <a:endParaRPr lang="en-US"/>
        </a:p>
      </dgm:t>
    </dgm:pt>
    <dgm:pt modelId="{5D6F5F9A-74E0-4E25-A30B-E3439F8F02CD}" type="pres">
      <dgm:prSet presAssocID="{4280D305-BDBE-43EA-AC32-5CAB6F3B0471}" presName="hierRoot1" presStyleCnt="0"/>
      <dgm:spPr/>
    </dgm:pt>
    <dgm:pt modelId="{BA9A6F40-E1A9-490B-82F2-79622F95F69A}" type="pres">
      <dgm:prSet presAssocID="{4280D305-BDBE-43EA-AC32-5CAB6F3B0471}" presName="composite" presStyleCnt="0"/>
      <dgm:spPr/>
    </dgm:pt>
    <dgm:pt modelId="{44993F36-2454-411E-9751-1313FE66B257}" type="pres">
      <dgm:prSet presAssocID="{4280D305-BDBE-43EA-AC32-5CAB6F3B0471}" presName="background" presStyleLbl="node0" presStyleIdx="0" presStyleCnt="1"/>
      <dgm:spPr/>
    </dgm:pt>
    <dgm:pt modelId="{6F7A04A7-B242-4554-862D-C45FF00BAB88}" type="pres">
      <dgm:prSet presAssocID="{4280D305-BDBE-43EA-AC32-5CAB6F3B0471}" presName="text" presStyleLbl="fgAcc0" presStyleIdx="0" presStyleCnt="1">
        <dgm:presLayoutVars>
          <dgm:chPref val="3"/>
        </dgm:presLayoutVars>
      </dgm:prSet>
      <dgm:spPr/>
      <dgm:t>
        <a:bodyPr/>
        <a:lstStyle/>
        <a:p>
          <a:endParaRPr lang="en-US"/>
        </a:p>
      </dgm:t>
    </dgm:pt>
    <dgm:pt modelId="{174434DB-C735-426E-8E7B-776AD8AD8026}" type="pres">
      <dgm:prSet presAssocID="{4280D305-BDBE-43EA-AC32-5CAB6F3B0471}" presName="hierChild2" presStyleCnt="0"/>
      <dgm:spPr/>
    </dgm:pt>
    <dgm:pt modelId="{C3F3D9AD-31FE-4990-B0A1-B9FDD8DFEE3F}" type="pres">
      <dgm:prSet presAssocID="{3C292ED2-7FA5-4B2F-9F2F-E39CF3B1F767}" presName="Name10" presStyleLbl="parChTrans1D2" presStyleIdx="0" presStyleCnt="1"/>
      <dgm:spPr/>
      <dgm:t>
        <a:bodyPr/>
        <a:lstStyle/>
        <a:p>
          <a:endParaRPr lang="en-US"/>
        </a:p>
      </dgm:t>
    </dgm:pt>
    <dgm:pt modelId="{E76413CE-FF92-4228-84FD-76F3C19D1629}" type="pres">
      <dgm:prSet presAssocID="{54D43323-D298-4A58-A7F9-83E328D91AC2}" presName="hierRoot2" presStyleCnt="0"/>
      <dgm:spPr/>
    </dgm:pt>
    <dgm:pt modelId="{6063475C-063F-49FD-A28F-4B737411C9AA}" type="pres">
      <dgm:prSet presAssocID="{54D43323-D298-4A58-A7F9-83E328D91AC2}" presName="composite2" presStyleCnt="0"/>
      <dgm:spPr/>
    </dgm:pt>
    <dgm:pt modelId="{496219DF-99F2-41EE-8059-735665EB663C}" type="pres">
      <dgm:prSet presAssocID="{54D43323-D298-4A58-A7F9-83E328D91AC2}" presName="background2" presStyleLbl="node2" presStyleIdx="0" presStyleCnt="1"/>
      <dgm:spPr/>
    </dgm:pt>
    <dgm:pt modelId="{416E0228-F8AC-4580-8C49-21CFF06BB664}" type="pres">
      <dgm:prSet presAssocID="{54D43323-D298-4A58-A7F9-83E328D91AC2}" presName="text2" presStyleLbl="fgAcc2" presStyleIdx="0" presStyleCnt="1">
        <dgm:presLayoutVars>
          <dgm:chPref val="3"/>
        </dgm:presLayoutVars>
      </dgm:prSet>
      <dgm:spPr/>
      <dgm:t>
        <a:bodyPr/>
        <a:lstStyle/>
        <a:p>
          <a:endParaRPr lang="en-US"/>
        </a:p>
      </dgm:t>
    </dgm:pt>
    <dgm:pt modelId="{7AB3E11B-993B-434B-9CD4-B91D00FA1819}" type="pres">
      <dgm:prSet presAssocID="{54D43323-D298-4A58-A7F9-83E328D91AC2}" presName="hierChild3" presStyleCnt="0"/>
      <dgm:spPr/>
    </dgm:pt>
    <dgm:pt modelId="{B029FD7C-8697-4460-B993-02FE3B4DFF0F}" type="pres">
      <dgm:prSet presAssocID="{5029A94C-1C96-4C6B-BF51-F64C8C05EA4F}" presName="Name17" presStyleLbl="parChTrans1D3" presStyleIdx="0" presStyleCnt="1"/>
      <dgm:spPr/>
      <dgm:t>
        <a:bodyPr/>
        <a:lstStyle/>
        <a:p>
          <a:endParaRPr lang="en-US"/>
        </a:p>
      </dgm:t>
    </dgm:pt>
    <dgm:pt modelId="{07DFEB84-67CA-47F7-95D9-F776C601E9DD}" type="pres">
      <dgm:prSet presAssocID="{81C3D6AB-563C-4A3C-89F7-7D0E2025E1FE}" presName="hierRoot3" presStyleCnt="0"/>
      <dgm:spPr/>
    </dgm:pt>
    <dgm:pt modelId="{A6989F25-821E-4C74-8CB5-C8DA3764ED1A}" type="pres">
      <dgm:prSet presAssocID="{81C3D6AB-563C-4A3C-89F7-7D0E2025E1FE}" presName="composite3" presStyleCnt="0"/>
      <dgm:spPr/>
    </dgm:pt>
    <dgm:pt modelId="{72917841-C7B4-48A4-ACD5-435D7EAAF2B0}" type="pres">
      <dgm:prSet presAssocID="{81C3D6AB-563C-4A3C-89F7-7D0E2025E1FE}" presName="background3" presStyleLbl="node3" presStyleIdx="0" presStyleCnt="1"/>
      <dgm:spPr/>
    </dgm:pt>
    <dgm:pt modelId="{4DBADA5E-EFB1-4F0E-AEC8-24C12152D027}" type="pres">
      <dgm:prSet presAssocID="{81C3D6AB-563C-4A3C-89F7-7D0E2025E1FE}" presName="text3" presStyleLbl="fgAcc3" presStyleIdx="0" presStyleCnt="1">
        <dgm:presLayoutVars>
          <dgm:chPref val="3"/>
        </dgm:presLayoutVars>
      </dgm:prSet>
      <dgm:spPr/>
      <dgm:t>
        <a:bodyPr/>
        <a:lstStyle/>
        <a:p>
          <a:endParaRPr lang="en-US"/>
        </a:p>
      </dgm:t>
    </dgm:pt>
    <dgm:pt modelId="{760C7687-B541-4670-A5F4-F824F75DCC10}" type="pres">
      <dgm:prSet presAssocID="{81C3D6AB-563C-4A3C-89F7-7D0E2025E1FE}" presName="hierChild4" presStyleCnt="0"/>
      <dgm:spPr/>
    </dgm:pt>
    <dgm:pt modelId="{5A00E7DA-7663-426C-BBA5-A3DC84E6ED25}" type="pres">
      <dgm:prSet presAssocID="{031AFAD9-1F30-4292-A1BD-61885632ABB4}" presName="Name23" presStyleLbl="parChTrans1D4" presStyleIdx="0" presStyleCnt="11"/>
      <dgm:spPr/>
      <dgm:t>
        <a:bodyPr/>
        <a:lstStyle/>
        <a:p>
          <a:endParaRPr lang="en-US"/>
        </a:p>
      </dgm:t>
    </dgm:pt>
    <dgm:pt modelId="{7F64C1B8-D2C2-48B0-B3E4-676119E9CC99}" type="pres">
      <dgm:prSet presAssocID="{79508F65-E7E0-41B2-A01F-4B718D10E8D2}" presName="hierRoot4" presStyleCnt="0"/>
      <dgm:spPr/>
    </dgm:pt>
    <dgm:pt modelId="{60B21385-F0CB-4CD6-B6EC-8AF67C7109D9}" type="pres">
      <dgm:prSet presAssocID="{79508F65-E7E0-41B2-A01F-4B718D10E8D2}" presName="composite4" presStyleCnt="0"/>
      <dgm:spPr/>
    </dgm:pt>
    <dgm:pt modelId="{62B894B0-1783-402B-8C87-11ECB7532603}" type="pres">
      <dgm:prSet presAssocID="{79508F65-E7E0-41B2-A01F-4B718D10E8D2}" presName="background4" presStyleLbl="node4" presStyleIdx="0" presStyleCnt="11"/>
      <dgm:spPr/>
    </dgm:pt>
    <dgm:pt modelId="{63D6BB65-EE94-47B4-B064-03B2D4386904}" type="pres">
      <dgm:prSet presAssocID="{79508F65-E7E0-41B2-A01F-4B718D10E8D2}" presName="text4" presStyleLbl="fgAcc4" presStyleIdx="0" presStyleCnt="11">
        <dgm:presLayoutVars>
          <dgm:chPref val="3"/>
        </dgm:presLayoutVars>
      </dgm:prSet>
      <dgm:spPr/>
      <dgm:t>
        <a:bodyPr/>
        <a:lstStyle/>
        <a:p>
          <a:endParaRPr lang="en-US"/>
        </a:p>
      </dgm:t>
    </dgm:pt>
    <dgm:pt modelId="{9FC36E0D-C560-4346-B33D-0D6A4382A4FF}" type="pres">
      <dgm:prSet presAssocID="{79508F65-E7E0-41B2-A01F-4B718D10E8D2}" presName="hierChild5" presStyleCnt="0"/>
      <dgm:spPr/>
    </dgm:pt>
    <dgm:pt modelId="{712DAF38-E6E1-4B3A-9B9F-A5232150C2A9}" type="pres">
      <dgm:prSet presAssocID="{3840AD0A-F07D-417A-84B5-6C872AECDAF6}" presName="Name23" presStyleLbl="parChTrans1D4" presStyleIdx="1" presStyleCnt="11"/>
      <dgm:spPr/>
      <dgm:t>
        <a:bodyPr/>
        <a:lstStyle/>
        <a:p>
          <a:endParaRPr lang="en-US"/>
        </a:p>
      </dgm:t>
    </dgm:pt>
    <dgm:pt modelId="{C1ED8A28-CC64-4495-A749-8DB8F061A15B}" type="pres">
      <dgm:prSet presAssocID="{E5E9C4F5-C77A-46CD-A620-5AD0ABEF95D8}" presName="hierRoot4" presStyleCnt="0"/>
      <dgm:spPr/>
    </dgm:pt>
    <dgm:pt modelId="{AD5FB872-0F57-4B38-9307-7F9EBF48EC75}" type="pres">
      <dgm:prSet presAssocID="{E5E9C4F5-C77A-46CD-A620-5AD0ABEF95D8}" presName="composite4" presStyleCnt="0"/>
      <dgm:spPr/>
    </dgm:pt>
    <dgm:pt modelId="{53BF96B5-7AE1-4A64-89B9-0E3BA61613FE}" type="pres">
      <dgm:prSet presAssocID="{E5E9C4F5-C77A-46CD-A620-5AD0ABEF95D8}" presName="background4" presStyleLbl="node4" presStyleIdx="1" presStyleCnt="11"/>
      <dgm:spPr/>
    </dgm:pt>
    <dgm:pt modelId="{3DFB79B4-0A19-4FC7-AA1A-A6FB66E33BFD}" type="pres">
      <dgm:prSet presAssocID="{E5E9C4F5-C77A-46CD-A620-5AD0ABEF95D8}" presName="text4" presStyleLbl="fgAcc4" presStyleIdx="1" presStyleCnt="11">
        <dgm:presLayoutVars>
          <dgm:chPref val="3"/>
        </dgm:presLayoutVars>
      </dgm:prSet>
      <dgm:spPr/>
      <dgm:t>
        <a:bodyPr/>
        <a:lstStyle/>
        <a:p>
          <a:endParaRPr lang="en-US"/>
        </a:p>
      </dgm:t>
    </dgm:pt>
    <dgm:pt modelId="{A58092ED-5EEB-40D4-9F84-85E8FD332676}" type="pres">
      <dgm:prSet presAssocID="{E5E9C4F5-C77A-46CD-A620-5AD0ABEF95D8}" presName="hierChild5" presStyleCnt="0"/>
      <dgm:spPr/>
    </dgm:pt>
    <dgm:pt modelId="{C5C86E13-6444-4B8F-B18A-B0D552E41E50}" type="pres">
      <dgm:prSet presAssocID="{498C3EF2-4E7C-4316-9D2B-7598E991FE24}" presName="Name23" presStyleLbl="parChTrans1D4" presStyleIdx="2" presStyleCnt="11"/>
      <dgm:spPr/>
      <dgm:t>
        <a:bodyPr/>
        <a:lstStyle/>
        <a:p>
          <a:endParaRPr lang="en-US"/>
        </a:p>
      </dgm:t>
    </dgm:pt>
    <dgm:pt modelId="{237EA931-1811-44E6-8930-54AA5E9BAAD0}" type="pres">
      <dgm:prSet presAssocID="{B8443FB7-AF75-4C0D-8461-7B13CC57732D}" presName="hierRoot4" presStyleCnt="0"/>
      <dgm:spPr/>
    </dgm:pt>
    <dgm:pt modelId="{22719D44-DBEC-49B8-9027-82775816022C}" type="pres">
      <dgm:prSet presAssocID="{B8443FB7-AF75-4C0D-8461-7B13CC57732D}" presName="composite4" presStyleCnt="0"/>
      <dgm:spPr/>
    </dgm:pt>
    <dgm:pt modelId="{F76D092D-3A57-4B2F-B4F1-108A24DDD6BA}" type="pres">
      <dgm:prSet presAssocID="{B8443FB7-AF75-4C0D-8461-7B13CC57732D}" presName="background4" presStyleLbl="node4" presStyleIdx="2" presStyleCnt="11"/>
      <dgm:spPr/>
    </dgm:pt>
    <dgm:pt modelId="{3B42536C-CCD6-403B-AA5E-E914DA4B7DCB}" type="pres">
      <dgm:prSet presAssocID="{B8443FB7-AF75-4C0D-8461-7B13CC57732D}" presName="text4" presStyleLbl="fgAcc4" presStyleIdx="2" presStyleCnt="11">
        <dgm:presLayoutVars>
          <dgm:chPref val="3"/>
        </dgm:presLayoutVars>
      </dgm:prSet>
      <dgm:spPr/>
      <dgm:t>
        <a:bodyPr/>
        <a:lstStyle/>
        <a:p>
          <a:endParaRPr lang="en-US"/>
        </a:p>
      </dgm:t>
    </dgm:pt>
    <dgm:pt modelId="{5E3B2246-CAE7-4199-B0F4-73E286619168}" type="pres">
      <dgm:prSet presAssocID="{B8443FB7-AF75-4C0D-8461-7B13CC57732D}" presName="hierChild5" presStyleCnt="0"/>
      <dgm:spPr/>
    </dgm:pt>
    <dgm:pt modelId="{2E5D0178-FF01-4B5D-9961-C23A51D47E17}" type="pres">
      <dgm:prSet presAssocID="{747F8A26-B558-4C03-8D8A-D85DD94ECC5B}" presName="Name23" presStyleLbl="parChTrans1D4" presStyleIdx="3" presStyleCnt="11"/>
      <dgm:spPr/>
      <dgm:t>
        <a:bodyPr/>
        <a:lstStyle/>
        <a:p>
          <a:endParaRPr lang="en-US"/>
        </a:p>
      </dgm:t>
    </dgm:pt>
    <dgm:pt modelId="{0D6AE8F1-C905-44DE-A5F4-3982579D91B5}" type="pres">
      <dgm:prSet presAssocID="{7A91D488-BB1E-45B1-BE93-D3C4622D6147}" presName="hierRoot4" presStyleCnt="0"/>
      <dgm:spPr/>
    </dgm:pt>
    <dgm:pt modelId="{1E204FF4-946A-437B-94C3-11051DA3CCBD}" type="pres">
      <dgm:prSet presAssocID="{7A91D488-BB1E-45B1-BE93-D3C4622D6147}" presName="composite4" presStyleCnt="0"/>
      <dgm:spPr/>
    </dgm:pt>
    <dgm:pt modelId="{2BF327EA-8CEB-4B27-BDA2-52D492BEB01E}" type="pres">
      <dgm:prSet presAssocID="{7A91D488-BB1E-45B1-BE93-D3C4622D6147}" presName="background4" presStyleLbl="node4" presStyleIdx="3" presStyleCnt="11"/>
      <dgm:spPr/>
    </dgm:pt>
    <dgm:pt modelId="{E6803E6E-806D-4998-8525-A55826559CFC}" type="pres">
      <dgm:prSet presAssocID="{7A91D488-BB1E-45B1-BE93-D3C4622D6147}" presName="text4" presStyleLbl="fgAcc4" presStyleIdx="3" presStyleCnt="11">
        <dgm:presLayoutVars>
          <dgm:chPref val="3"/>
        </dgm:presLayoutVars>
      </dgm:prSet>
      <dgm:spPr/>
      <dgm:t>
        <a:bodyPr/>
        <a:lstStyle/>
        <a:p>
          <a:endParaRPr lang="en-US"/>
        </a:p>
      </dgm:t>
    </dgm:pt>
    <dgm:pt modelId="{86CC5074-B501-4E54-9EAB-3525BAF94DC9}" type="pres">
      <dgm:prSet presAssocID="{7A91D488-BB1E-45B1-BE93-D3C4622D6147}" presName="hierChild5" presStyleCnt="0"/>
      <dgm:spPr/>
    </dgm:pt>
    <dgm:pt modelId="{A7F7A49D-3FD0-4EBE-94EC-6731BF992E69}" type="pres">
      <dgm:prSet presAssocID="{646148BB-B785-47EA-A1BA-3A7FBD4F1A98}" presName="Name23" presStyleLbl="parChTrans1D4" presStyleIdx="4" presStyleCnt="11"/>
      <dgm:spPr/>
      <dgm:t>
        <a:bodyPr/>
        <a:lstStyle/>
        <a:p>
          <a:endParaRPr lang="en-US"/>
        </a:p>
      </dgm:t>
    </dgm:pt>
    <dgm:pt modelId="{776EE3C3-52D1-41A7-9162-95F7BD92CCCA}" type="pres">
      <dgm:prSet presAssocID="{840749B5-4CC1-45CB-B12E-DCA015FD1089}" presName="hierRoot4" presStyleCnt="0"/>
      <dgm:spPr/>
    </dgm:pt>
    <dgm:pt modelId="{2ECB94BC-081B-499F-BAAE-E16072562252}" type="pres">
      <dgm:prSet presAssocID="{840749B5-4CC1-45CB-B12E-DCA015FD1089}" presName="composite4" presStyleCnt="0"/>
      <dgm:spPr/>
    </dgm:pt>
    <dgm:pt modelId="{E755571D-1A5C-4D40-9C9F-81257D9D40B8}" type="pres">
      <dgm:prSet presAssocID="{840749B5-4CC1-45CB-B12E-DCA015FD1089}" presName="background4" presStyleLbl="node4" presStyleIdx="4" presStyleCnt="11"/>
      <dgm:spPr/>
    </dgm:pt>
    <dgm:pt modelId="{0AD793D3-161C-4A86-90D6-D942C64375E6}" type="pres">
      <dgm:prSet presAssocID="{840749B5-4CC1-45CB-B12E-DCA015FD1089}" presName="text4" presStyleLbl="fgAcc4" presStyleIdx="4" presStyleCnt="11">
        <dgm:presLayoutVars>
          <dgm:chPref val="3"/>
        </dgm:presLayoutVars>
      </dgm:prSet>
      <dgm:spPr/>
      <dgm:t>
        <a:bodyPr/>
        <a:lstStyle/>
        <a:p>
          <a:endParaRPr lang="en-US"/>
        </a:p>
      </dgm:t>
    </dgm:pt>
    <dgm:pt modelId="{316B084F-E36A-4723-9739-CC2CFCE2713B}" type="pres">
      <dgm:prSet presAssocID="{840749B5-4CC1-45CB-B12E-DCA015FD1089}" presName="hierChild5" presStyleCnt="0"/>
      <dgm:spPr/>
    </dgm:pt>
    <dgm:pt modelId="{4E0817C3-4EE2-4E05-9666-B821A17A00DF}" type="pres">
      <dgm:prSet presAssocID="{1C9FD15F-115D-4463-A22F-DA41AC16ECC0}" presName="Name23" presStyleLbl="parChTrans1D4" presStyleIdx="5" presStyleCnt="11"/>
      <dgm:spPr/>
      <dgm:t>
        <a:bodyPr/>
        <a:lstStyle/>
        <a:p>
          <a:endParaRPr lang="en-US"/>
        </a:p>
      </dgm:t>
    </dgm:pt>
    <dgm:pt modelId="{3D68885F-18AB-4C48-9B6C-1F4230A943AF}" type="pres">
      <dgm:prSet presAssocID="{B47A1D2D-1D8E-420E-B125-B55FDCAE7E05}" presName="hierRoot4" presStyleCnt="0"/>
      <dgm:spPr/>
    </dgm:pt>
    <dgm:pt modelId="{CEEDADFC-B885-4798-9F3A-2D5FE2F3C2BA}" type="pres">
      <dgm:prSet presAssocID="{B47A1D2D-1D8E-420E-B125-B55FDCAE7E05}" presName="composite4" presStyleCnt="0"/>
      <dgm:spPr/>
    </dgm:pt>
    <dgm:pt modelId="{B2B4EACD-E476-4E96-971B-E5E547914143}" type="pres">
      <dgm:prSet presAssocID="{B47A1D2D-1D8E-420E-B125-B55FDCAE7E05}" presName="background4" presStyleLbl="node4" presStyleIdx="5" presStyleCnt="11"/>
      <dgm:spPr/>
    </dgm:pt>
    <dgm:pt modelId="{A91724A1-55D4-4C82-B351-3CD9E947CF8B}" type="pres">
      <dgm:prSet presAssocID="{B47A1D2D-1D8E-420E-B125-B55FDCAE7E05}" presName="text4" presStyleLbl="fgAcc4" presStyleIdx="5" presStyleCnt="11">
        <dgm:presLayoutVars>
          <dgm:chPref val="3"/>
        </dgm:presLayoutVars>
      </dgm:prSet>
      <dgm:spPr/>
      <dgm:t>
        <a:bodyPr/>
        <a:lstStyle/>
        <a:p>
          <a:endParaRPr lang="en-US"/>
        </a:p>
      </dgm:t>
    </dgm:pt>
    <dgm:pt modelId="{53F0E788-4705-49F4-9FE7-001D0A3D8623}" type="pres">
      <dgm:prSet presAssocID="{B47A1D2D-1D8E-420E-B125-B55FDCAE7E05}" presName="hierChild5" presStyleCnt="0"/>
      <dgm:spPr/>
    </dgm:pt>
    <dgm:pt modelId="{BAD8EFE8-ABA9-4DD7-8AC2-04AC1BFC15CA}" type="pres">
      <dgm:prSet presAssocID="{3FBF66EC-2D19-496E-B082-7E64E090B58E}" presName="Name23" presStyleLbl="parChTrans1D4" presStyleIdx="6" presStyleCnt="11"/>
      <dgm:spPr/>
      <dgm:t>
        <a:bodyPr/>
        <a:lstStyle/>
        <a:p>
          <a:endParaRPr lang="en-US"/>
        </a:p>
      </dgm:t>
    </dgm:pt>
    <dgm:pt modelId="{05D031C3-A676-4084-B3F6-99B374B8C5C0}" type="pres">
      <dgm:prSet presAssocID="{93D3431D-0733-421D-952B-53AB372F35C8}" presName="hierRoot4" presStyleCnt="0"/>
      <dgm:spPr/>
    </dgm:pt>
    <dgm:pt modelId="{3351253F-54F5-49A2-821C-F58BA44C80F3}" type="pres">
      <dgm:prSet presAssocID="{93D3431D-0733-421D-952B-53AB372F35C8}" presName="composite4" presStyleCnt="0"/>
      <dgm:spPr/>
    </dgm:pt>
    <dgm:pt modelId="{6689D62E-2434-4AB1-A902-6C2C834FBF70}" type="pres">
      <dgm:prSet presAssocID="{93D3431D-0733-421D-952B-53AB372F35C8}" presName="background4" presStyleLbl="node4" presStyleIdx="6" presStyleCnt="11"/>
      <dgm:spPr/>
    </dgm:pt>
    <dgm:pt modelId="{FF1E0CE7-2503-46C9-AAB1-A6BCDC5DF174}" type="pres">
      <dgm:prSet presAssocID="{93D3431D-0733-421D-952B-53AB372F35C8}" presName="text4" presStyleLbl="fgAcc4" presStyleIdx="6" presStyleCnt="11">
        <dgm:presLayoutVars>
          <dgm:chPref val="3"/>
        </dgm:presLayoutVars>
      </dgm:prSet>
      <dgm:spPr/>
      <dgm:t>
        <a:bodyPr/>
        <a:lstStyle/>
        <a:p>
          <a:endParaRPr lang="en-US"/>
        </a:p>
      </dgm:t>
    </dgm:pt>
    <dgm:pt modelId="{1734C076-ADAA-475B-9F32-C74EDF05809D}" type="pres">
      <dgm:prSet presAssocID="{93D3431D-0733-421D-952B-53AB372F35C8}" presName="hierChild5" presStyleCnt="0"/>
      <dgm:spPr/>
    </dgm:pt>
    <dgm:pt modelId="{2043F984-9E11-4375-8E97-F55BDD4FC5B4}" type="pres">
      <dgm:prSet presAssocID="{7B6CB1E4-6AE2-4753-9EE0-E23AA2BB620E}" presName="Name23" presStyleLbl="parChTrans1D4" presStyleIdx="7" presStyleCnt="11"/>
      <dgm:spPr/>
      <dgm:t>
        <a:bodyPr/>
        <a:lstStyle/>
        <a:p>
          <a:endParaRPr lang="en-US"/>
        </a:p>
      </dgm:t>
    </dgm:pt>
    <dgm:pt modelId="{592AFCF6-B401-4697-A139-25155884FC2F}" type="pres">
      <dgm:prSet presAssocID="{4A0459E5-9FA6-4022-BC97-F76F634B9CCA}" presName="hierRoot4" presStyleCnt="0"/>
      <dgm:spPr/>
    </dgm:pt>
    <dgm:pt modelId="{8D66F00D-8523-41EB-B912-BA330124ADEC}" type="pres">
      <dgm:prSet presAssocID="{4A0459E5-9FA6-4022-BC97-F76F634B9CCA}" presName="composite4" presStyleCnt="0"/>
      <dgm:spPr/>
    </dgm:pt>
    <dgm:pt modelId="{59566B85-DBC4-4203-898A-93CF363723F4}" type="pres">
      <dgm:prSet presAssocID="{4A0459E5-9FA6-4022-BC97-F76F634B9CCA}" presName="background4" presStyleLbl="node4" presStyleIdx="7" presStyleCnt="11"/>
      <dgm:spPr/>
    </dgm:pt>
    <dgm:pt modelId="{9F459CDE-88D5-4144-A457-0268FD58B76B}" type="pres">
      <dgm:prSet presAssocID="{4A0459E5-9FA6-4022-BC97-F76F634B9CCA}" presName="text4" presStyleLbl="fgAcc4" presStyleIdx="7" presStyleCnt="11">
        <dgm:presLayoutVars>
          <dgm:chPref val="3"/>
        </dgm:presLayoutVars>
      </dgm:prSet>
      <dgm:spPr/>
      <dgm:t>
        <a:bodyPr/>
        <a:lstStyle/>
        <a:p>
          <a:endParaRPr lang="en-US"/>
        </a:p>
      </dgm:t>
    </dgm:pt>
    <dgm:pt modelId="{BFF77CEC-C09B-4800-A9B4-7E6077433619}" type="pres">
      <dgm:prSet presAssocID="{4A0459E5-9FA6-4022-BC97-F76F634B9CCA}" presName="hierChild5" presStyleCnt="0"/>
      <dgm:spPr/>
    </dgm:pt>
    <dgm:pt modelId="{3EAE3B27-D253-44E2-8088-6041B1D67519}" type="pres">
      <dgm:prSet presAssocID="{7C1D3605-82C2-48C1-B65B-868DC0A63473}" presName="Name23" presStyleLbl="parChTrans1D4" presStyleIdx="8" presStyleCnt="11"/>
      <dgm:spPr/>
      <dgm:t>
        <a:bodyPr/>
        <a:lstStyle/>
        <a:p>
          <a:endParaRPr lang="en-US"/>
        </a:p>
      </dgm:t>
    </dgm:pt>
    <dgm:pt modelId="{558A2561-5732-421A-A47A-AC1BEDE40F6F}" type="pres">
      <dgm:prSet presAssocID="{DFB11377-18B2-4342-8F19-329CA6A90ED9}" presName="hierRoot4" presStyleCnt="0"/>
      <dgm:spPr/>
    </dgm:pt>
    <dgm:pt modelId="{B23F6D0F-6D33-46CE-9DE3-FE7C585DDD0D}" type="pres">
      <dgm:prSet presAssocID="{DFB11377-18B2-4342-8F19-329CA6A90ED9}" presName="composite4" presStyleCnt="0"/>
      <dgm:spPr/>
    </dgm:pt>
    <dgm:pt modelId="{0FB32A13-7C5A-488E-BF5F-88DC2575DE9B}" type="pres">
      <dgm:prSet presAssocID="{DFB11377-18B2-4342-8F19-329CA6A90ED9}" presName="background4" presStyleLbl="node4" presStyleIdx="8" presStyleCnt="11"/>
      <dgm:spPr/>
    </dgm:pt>
    <dgm:pt modelId="{7457EA00-B10F-4F80-8237-B0F84AA2CC4F}" type="pres">
      <dgm:prSet presAssocID="{DFB11377-18B2-4342-8F19-329CA6A90ED9}" presName="text4" presStyleLbl="fgAcc4" presStyleIdx="8" presStyleCnt="11">
        <dgm:presLayoutVars>
          <dgm:chPref val="3"/>
        </dgm:presLayoutVars>
      </dgm:prSet>
      <dgm:spPr/>
      <dgm:t>
        <a:bodyPr/>
        <a:lstStyle/>
        <a:p>
          <a:endParaRPr lang="en-US"/>
        </a:p>
      </dgm:t>
    </dgm:pt>
    <dgm:pt modelId="{1970CBF0-3F9F-4F63-9FF8-294492E2DBEB}" type="pres">
      <dgm:prSet presAssocID="{DFB11377-18B2-4342-8F19-329CA6A90ED9}" presName="hierChild5" presStyleCnt="0"/>
      <dgm:spPr/>
    </dgm:pt>
    <dgm:pt modelId="{2FF74163-8585-4643-BF25-7D01E9084773}" type="pres">
      <dgm:prSet presAssocID="{82ED1965-743B-40DC-894A-DA6C8922A719}" presName="Name23" presStyleLbl="parChTrans1D4" presStyleIdx="9" presStyleCnt="11"/>
      <dgm:spPr/>
      <dgm:t>
        <a:bodyPr/>
        <a:lstStyle/>
        <a:p>
          <a:endParaRPr lang="en-US"/>
        </a:p>
      </dgm:t>
    </dgm:pt>
    <dgm:pt modelId="{A32487A2-2108-4917-ABAE-9A7F916483A5}" type="pres">
      <dgm:prSet presAssocID="{0EF1C7D8-1F48-49AE-B4B7-479B833ACE28}" presName="hierRoot4" presStyleCnt="0"/>
      <dgm:spPr/>
    </dgm:pt>
    <dgm:pt modelId="{8E0EFC9D-1406-4478-9EE8-53FD8266EC1E}" type="pres">
      <dgm:prSet presAssocID="{0EF1C7D8-1F48-49AE-B4B7-479B833ACE28}" presName="composite4" presStyleCnt="0"/>
      <dgm:spPr/>
    </dgm:pt>
    <dgm:pt modelId="{914B356A-F03A-43B2-9AFA-9D31C7E6F3CC}" type="pres">
      <dgm:prSet presAssocID="{0EF1C7D8-1F48-49AE-B4B7-479B833ACE28}" presName="background4" presStyleLbl="node4" presStyleIdx="9" presStyleCnt="11"/>
      <dgm:spPr/>
    </dgm:pt>
    <dgm:pt modelId="{A4003F84-348E-437B-9BDD-5F3A5FACB004}" type="pres">
      <dgm:prSet presAssocID="{0EF1C7D8-1F48-49AE-B4B7-479B833ACE28}" presName="text4" presStyleLbl="fgAcc4" presStyleIdx="9" presStyleCnt="11">
        <dgm:presLayoutVars>
          <dgm:chPref val="3"/>
        </dgm:presLayoutVars>
      </dgm:prSet>
      <dgm:spPr/>
      <dgm:t>
        <a:bodyPr/>
        <a:lstStyle/>
        <a:p>
          <a:endParaRPr lang="en-US"/>
        </a:p>
      </dgm:t>
    </dgm:pt>
    <dgm:pt modelId="{6136AFFF-7987-47E5-AE16-0558169AC06D}" type="pres">
      <dgm:prSet presAssocID="{0EF1C7D8-1F48-49AE-B4B7-479B833ACE28}" presName="hierChild5" presStyleCnt="0"/>
      <dgm:spPr/>
    </dgm:pt>
    <dgm:pt modelId="{FE0EC784-6786-45DE-AEC0-D3498E727AB7}" type="pres">
      <dgm:prSet presAssocID="{3CDA7656-0860-409E-86DC-9BDE76FAAA5B}" presName="Name23" presStyleLbl="parChTrans1D4" presStyleIdx="10" presStyleCnt="11"/>
      <dgm:spPr/>
      <dgm:t>
        <a:bodyPr/>
        <a:lstStyle/>
        <a:p>
          <a:endParaRPr lang="en-US"/>
        </a:p>
      </dgm:t>
    </dgm:pt>
    <dgm:pt modelId="{846F2BDD-D802-4B53-AF5F-B5945D371DBF}" type="pres">
      <dgm:prSet presAssocID="{2FF74F71-A2AE-49D2-B175-EC4B5903B145}" presName="hierRoot4" presStyleCnt="0"/>
      <dgm:spPr/>
    </dgm:pt>
    <dgm:pt modelId="{5E7BF20C-7F6D-4715-887F-14E6F3B5D0D5}" type="pres">
      <dgm:prSet presAssocID="{2FF74F71-A2AE-49D2-B175-EC4B5903B145}" presName="composite4" presStyleCnt="0"/>
      <dgm:spPr/>
    </dgm:pt>
    <dgm:pt modelId="{B695C78B-FD7E-464F-ABD0-6653DBD80757}" type="pres">
      <dgm:prSet presAssocID="{2FF74F71-A2AE-49D2-B175-EC4B5903B145}" presName="background4" presStyleLbl="node4" presStyleIdx="10" presStyleCnt="11"/>
      <dgm:spPr/>
    </dgm:pt>
    <dgm:pt modelId="{7E7FA9A8-0CDA-4D90-85E2-4B66E316A33B}" type="pres">
      <dgm:prSet presAssocID="{2FF74F71-A2AE-49D2-B175-EC4B5903B145}" presName="text4" presStyleLbl="fgAcc4" presStyleIdx="10" presStyleCnt="11">
        <dgm:presLayoutVars>
          <dgm:chPref val="3"/>
        </dgm:presLayoutVars>
      </dgm:prSet>
      <dgm:spPr/>
      <dgm:t>
        <a:bodyPr/>
        <a:lstStyle/>
        <a:p>
          <a:endParaRPr lang="en-US"/>
        </a:p>
      </dgm:t>
    </dgm:pt>
    <dgm:pt modelId="{533827EF-2622-495E-AC3C-4CB846F3B63E}" type="pres">
      <dgm:prSet presAssocID="{2FF74F71-A2AE-49D2-B175-EC4B5903B145}" presName="hierChild5" presStyleCnt="0"/>
      <dgm:spPr/>
    </dgm:pt>
  </dgm:ptLst>
  <dgm:cxnLst>
    <dgm:cxn modelId="{653672E2-F274-4101-A1A5-01F1551F78F7}" type="presOf" srcId="{E85F9C37-6E25-4143-AEB9-F4D75911058A}" destId="{944A00DB-499B-4E8C-9896-B345E5EAACEF}" srcOrd="0" destOrd="0" presId="urn:microsoft.com/office/officeart/2005/8/layout/hierarchy1"/>
    <dgm:cxn modelId="{669D43C2-54FC-4770-8F4D-451479DDEAF6}" type="presOf" srcId="{B47A1D2D-1D8E-420E-B125-B55FDCAE7E05}" destId="{A91724A1-55D4-4C82-B351-3CD9E947CF8B}" srcOrd="0" destOrd="0" presId="urn:microsoft.com/office/officeart/2005/8/layout/hierarchy1"/>
    <dgm:cxn modelId="{440DA862-1EB2-4AE9-A1D3-7DA8B0317736}" type="presOf" srcId="{5029A94C-1C96-4C6B-BF51-F64C8C05EA4F}" destId="{B029FD7C-8697-4460-B993-02FE3B4DFF0F}" srcOrd="0" destOrd="0" presId="urn:microsoft.com/office/officeart/2005/8/layout/hierarchy1"/>
    <dgm:cxn modelId="{4A30CFA5-DBCA-4749-A433-C270C77F30AE}" type="presOf" srcId="{E5E9C4F5-C77A-46CD-A620-5AD0ABEF95D8}" destId="{3DFB79B4-0A19-4FC7-AA1A-A6FB66E33BFD}" srcOrd="0" destOrd="0" presId="urn:microsoft.com/office/officeart/2005/8/layout/hierarchy1"/>
    <dgm:cxn modelId="{4F00A49E-6AFA-448D-A5CA-070A6B78B762}" type="presOf" srcId="{1C9FD15F-115D-4463-A22F-DA41AC16ECC0}" destId="{4E0817C3-4EE2-4E05-9666-B821A17A00DF}" srcOrd="0" destOrd="0" presId="urn:microsoft.com/office/officeart/2005/8/layout/hierarchy1"/>
    <dgm:cxn modelId="{9FB0872D-A1B8-408C-AB24-6B72FA6D28E2}" srcId="{79508F65-E7E0-41B2-A01F-4B718D10E8D2}" destId="{E5E9C4F5-C77A-46CD-A620-5AD0ABEF95D8}" srcOrd="0" destOrd="0" parTransId="{3840AD0A-F07D-417A-84B5-6C872AECDAF6}" sibTransId="{5793A1DF-3CC7-47EF-A6B7-3BBA0F14234D}"/>
    <dgm:cxn modelId="{4F7BD695-3D70-4FBC-86A5-ABB046C9D6EB}" srcId="{79508F65-E7E0-41B2-A01F-4B718D10E8D2}" destId="{7A91D488-BB1E-45B1-BE93-D3C4622D6147}" srcOrd="2" destOrd="0" parTransId="{747F8A26-B558-4C03-8D8A-D85DD94ECC5B}" sibTransId="{8DDEDDCF-A9BD-40CE-8A8F-A1670AF4704E}"/>
    <dgm:cxn modelId="{4761D248-53E2-4CE6-BCFF-48C3C08DA1EE}" type="presOf" srcId="{646148BB-B785-47EA-A1BA-3A7FBD4F1A98}" destId="{A7F7A49D-3FD0-4EBE-94EC-6731BF992E69}" srcOrd="0" destOrd="0" presId="urn:microsoft.com/office/officeart/2005/8/layout/hierarchy1"/>
    <dgm:cxn modelId="{5D165073-DF2D-4458-8E61-84AFA6E31E09}" type="presOf" srcId="{B8443FB7-AF75-4C0D-8461-7B13CC57732D}" destId="{3B42536C-CCD6-403B-AA5E-E914DA4B7DCB}" srcOrd="0" destOrd="0" presId="urn:microsoft.com/office/officeart/2005/8/layout/hierarchy1"/>
    <dgm:cxn modelId="{F5C47A89-3309-4A4F-8A63-6C1E8B9653B4}" type="presOf" srcId="{2FF74F71-A2AE-49D2-B175-EC4B5903B145}" destId="{7E7FA9A8-0CDA-4D90-85E2-4B66E316A33B}" srcOrd="0" destOrd="0" presId="urn:microsoft.com/office/officeart/2005/8/layout/hierarchy1"/>
    <dgm:cxn modelId="{DD966DAC-9001-4BEB-9D93-8A607DD12123}" srcId="{79508F65-E7E0-41B2-A01F-4B718D10E8D2}" destId="{DFB11377-18B2-4342-8F19-329CA6A90ED9}" srcOrd="7" destOrd="0" parTransId="{7C1D3605-82C2-48C1-B65B-868DC0A63473}" sibTransId="{0A97D2B3-059D-4ACB-9FBD-A6925B5BC1AE}"/>
    <dgm:cxn modelId="{30AFDEBB-99BB-4915-BAFA-CA84BE881417}" type="presOf" srcId="{81C3D6AB-563C-4A3C-89F7-7D0E2025E1FE}" destId="{4DBADA5E-EFB1-4F0E-AEC8-24C12152D027}" srcOrd="0" destOrd="0" presId="urn:microsoft.com/office/officeart/2005/8/layout/hierarchy1"/>
    <dgm:cxn modelId="{CBD1BB70-F2D6-4AE3-A442-2D8D4FEF86AE}" type="presOf" srcId="{498C3EF2-4E7C-4316-9D2B-7598E991FE24}" destId="{C5C86E13-6444-4B8F-B18A-B0D552E41E50}" srcOrd="0" destOrd="0" presId="urn:microsoft.com/office/officeart/2005/8/layout/hierarchy1"/>
    <dgm:cxn modelId="{AF373AF3-93CC-4179-B6E4-E930E4F0F76A}" type="presOf" srcId="{7C1D3605-82C2-48C1-B65B-868DC0A63473}" destId="{3EAE3B27-D253-44E2-8088-6041B1D67519}" srcOrd="0" destOrd="0" presId="urn:microsoft.com/office/officeart/2005/8/layout/hierarchy1"/>
    <dgm:cxn modelId="{BA82D4D0-49DB-4F3F-9BE3-0937D65DE92F}" type="presOf" srcId="{840749B5-4CC1-45CB-B12E-DCA015FD1089}" destId="{0AD793D3-161C-4A86-90D6-D942C64375E6}" srcOrd="0" destOrd="0" presId="urn:microsoft.com/office/officeart/2005/8/layout/hierarchy1"/>
    <dgm:cxn modelId="{77229026-0849-453C-B05D-CD1ACBFACA9F}" type="presOf" srcId="{4A0459E5-9FA6-4022-BC97-F76F634B9CCA}" destId="{9F459CDE-88D5-4144-A457-0268FD58B76B}" srcOrd="0" destOrd="0" presId="urn:microsoft.com/office/officeart/2005/8/layout/hierarchy1"/>
    <dgm:cxn modelId="{53D7956E-D33C-4A3F-9307-B12BBAD174BA}" srcId="{79508F65-E7E0-41B2-A01F-4B718D10E8D2}" destId="{4A0459E5-9FA6-4022-BC97-F76F634B9CCA}" srcOrd="6" destOrd="0" parTransId="{7B6CB1E4-6AE2-4753-9EE0-E23AA2BB620E}" sibTransId="{9E4170C6-FBC7-4685-A4F7-7185E2590766}"/>
    <dgm:cxn modelId="{125972CB-D741-46BA-B2C9-A1800E69C860}" type="presOf" srcId="{3CDA7656-0860-409E-86DC-9BDE76FAAA5B}" destId="{FE0EC784-6786-45DE-AEC0-D3498E727AB7}" srcOrd="0" destOrd="0" presId="urn:microsoft.com/office/officeart/2005/8/layout/hierarchy1"/>
    <dgm:cxn modelId="{85E0F1E1-A8BC-447F-82D8-3CC7526EEF93}" srcId="{79508F65-E7E0-41B2-A01F-4B718D10E8D2}" destId="{B8443FB7-AF75-4C0D-8461-7B13CC57732D}" srcOrd="1" destOrd="0" parTransId="{498C3EF2-4E7C-4316-9D2B-7598E991FE24}" sibTransId="{ACA9D130-E538-44A0-8B0E-3624CC22DD3E}"/>
    <dgm:cxn modelId="{80EEC5BE-EC60-4846-9764-5ECF7DE33CC9}" type="presOf" srcId="{79508F65-E7E0-41B2-A01F-4B718D10E8D2}" destId="{63D6BB65-EE94-47B4-B064-03B2D4386904}" srcOrd="0" destOrd="0" presId="urn:microsoft.com/office/officeart/2005/8/layout/hierarchy1"/>
    <dgm:cxn modelId="{C16D92E3-311F-44FC-A162-BB7634399DA2}" type="presOf" srcId="{DFB11377-18B2-4342-8F19-329CA6A90ED9}" destId="{7457EA00-B10F-4F80-8237-B0F84AA2CC4F}" srcOrd="0" destOrd="0" presId="urn:microsoft.com/office/officeart/2005/8/layout/hierarchy1"/>
    <dgm:cxn modelId="{A9111201-F1A4-46C4-8397-DB646D17AAE3}" type="presOf" srcId="{54D43323-D298-4A58-A7F9-83E328D91AC2}" destId="{416E0228-F8AC-4580-8C49-21CFF06BB664}" srcOrd="0" destOrd="0" presId="urn:microsoft.com/office/officeart/2005/8/layout/hierarchy1"/>
    <dgm:cxn modelId="{E84C26FA-71F0-4903-877E-048F59C300E6}" srcId="{54D43323-D298-4A58-A7F9-83E328D91AC2}" destId="{81C3D6AB-563C-4A3C-89F7-7D0E2025E1FE}" srcOrd="0" destOrd="0" parTransId="{5029A94C-1C96-4C6B-BF51-F64C8C05EA4F}" sibTransId="{2F6D078A-BD14-43DA-BDA0-9367532E6676}"/>
    <dgm:cxn modelId="{1643E15B-4545-4760-85D8-2BC36EC0A665}" type="presOf" srcId="{3C292ED2-7FA5-4B2F-9F2F-E39CF3B1F767}" destId="{C3F3D9AD-31FE-4990-B0A1-B9FDD8DFEE3F}" srcOrd="0" destOrd="0" presId="urn:microsoft.com/office/officeart/2005/8/layout/hierarchy1"/>
    <dgm:cxn modelId="{C0B3198E-DB64-41AE-A937-85421D6DA71C}" type="presOf" srcId="{3840AD0A-F07D-417A-84B5-6C872AECDAF6}" destId="{712DAF38-E6E1-4B3A-9B9F-A5232150C2A9}" srcOrd="0" destOrd="0" presId="urn:microsoft.com/office/officeart/2005/8/layout/hierarchy1"/>
    <dgm:cxn modelId="{432EF8A2-94B0-47A1-AA98-C6097E5C86B9}" srcId="{79508F65-E7E0-41B2-A01F-4B718D10E8D2}" destId="{2FF74F71-A2AE-49D2-B175-EC4B5903B145}" srcOrd="9" destOrd="0" parTransId="{3CDA7656-0860-409E-86DC-9BDE76FAAA5B}" sibTransId="{1DD9024C-64D8-46E1-B8E4-0C1A75EC1677}"/>
    <dgm:cxn modelId="{7A196356-8C1B-408D-81D6-69681C22EC54}" srcId="{81C3D6AB-563C-4A3C-89F7-7D0E2025E1FE}" destId="{79508F65-E7E0-41B2-A01F-4B718D10E8D2}" srcOrd="0" destOrd="0" parTransId="{031AFAD9-1F30-4292-A1BD-61885632ABB4}" sibTransId="{959C2975-AD72-407B-8163-2AECB63A4D6A}"/>
    <dgm:cxn modelId="{AE4EB585-3526-4C6A-9A61-F2E151645F17}" type="presOf" srcId="{3FBF66EC-2D19-496E-B082-7E64E090B58E}" destId="{BAD8EFE8-ABA9-4DD7-8AC2-04AC1BFC15CA}" srcOrd="0" destOrd="0" presId="urn:microsoft.com/office/officeart/2005/8/layout/hierarchy1"/>
    <dgm:cxn modelId="{B351CA18-EC82-4D31-B61C-F670BBF5DA72}" type="presOf" srcId="{93D3431D-0733-421D-952B-53AB372F35C8}" destId="{FF1E0CE7-2503-46C9-AAB1-A6BCDC5DF174}" srcOrd="0" destOrd="0" presId="urn:microsoft.com/office/officeart/2005/8/layout/hierarchy1"/>
    <dgm:cxn modelId="{FEC323FA-8374-4850-9499-B06CF3D3E4BE}" srcId="{79508F65-E7E0-41B2-A01F-4B718D10E8D2}" destId="{840749B5-4CC1-45CB-B12E-DCA015FD1089}" srcOrd="3" destOrd="0" parTransId="{646148BB-B785-47EA-A1BA-3A7FBD4F1A98}" sibTransId="{40AD9CFA-4F64-46D2-9EB3-300E03C5ABBF}"/>
    <dgm:cxn modelId="{A85D4F3B-39A5-463F-B7C3-37FFB9F52F52}" type="presOf" srcId="{7B6CB1E4-6AE2-4753-9EE0-E23AA2BB620E}" destId="{2043F984-9E11-4375-8E97-F55BDD4FC5B4}" srcOrd="0" destOrd="0" presId="urn:microsoft.com/office/officeart/2005/8/layout/hierarchy1"/>
    <dgm:cxn modelId="{DC0FDF38-4D46-403F-BB3D-FDEDEEC7F32B}" srcId="{79508F65-E7E0-41B2-A01F-4B718D10E8D2}" destId="{93D3431D-0733-421D-952B-53AB372F35C8}" srcOrd="5" destOrd="0" parTransId="{3FBF66EC-2D19-496E-B082-7E64E090B58E}" sibTransId="{8945F7CA-BDD9-4F6D-928D-DA9EBCEF88DA}"/>
    <dgm:cxn modelId="{6535090C-F6AE-45E7-958D-7B0C3EC73133}" srcId="{E85F9C37-6E25-4143-AEB9-F4D75911058A}" destId="{4280D305-BDBE-43EA-AC32-5CAB6F3B0471}" srcOrd="0" destOrd="0" parTransId="{89A57DB1-7CFF-4A45-898D-B5E4935984C5}" sibTransId="{B8B77190-E5D7-4026-8ECF-887B522FBC8B}"/>
    <dgm:cxn modelId="{60808F5C-8D53-4978-9A20-140DDCA0F823}" type="presOf" srcId="{7A91D488-BB1E-45B1-BE93-D3C4622D6147}" destId="{E6803E6E-806D-4998-8525-A55826559CFC}" srcOrd="0" destOrd="0" presId="urn:microsoft.com/office/officeart/2005/8/layout/hierarchy1"/>
    <dgm:cxn modelId="{E94B55CD-10DB-41A4-A246-D26A8E52080D}" type="presOf" srcId="{747F8A26-B558-4C03-8D8A-D85DD94ECC5B}" destId="{2E5D0178-FF01-4B5D-9961-C23A51D47E17}" srcOrd="0" destOrd="0" presId="urn:microsoft.com/office/officeart/2005/8/layout/hierarchy1"/>
    <dgm:cxn modelId="{D626A7BE-2C25-4A7D-8719-CABBA935F0A2}" type="presOf" srcId="{82ED1965-743B-40DC-894A-DA6C8922A719}" destId="{2FF74163-8585-4643-BF25-7D01E9084773}" srcOrd="0" destOrd="0" presId="urn:microsoft.com/office/officeart/2005/8/layout/hierarchy1"/>
    <dgm:cxn modelId="{67906A8F-2D51-4052-A5EB-C68B0FCE85CE}" srcId="{79508F65-E7E0-41B2-A01F-4B718D10E8D2}" destId="{0EF1C7D8-1F48-49AE-B4B7-479B833ACE28}" srcOrd="8" destOrd="0" parTransId="{82ED1965-743B-40DC-894A-DA6C8922A719}" sibTransId="{6FF98859-AD0B-4CB7-90C9-9B889DA56642}"/>
    <dgm:cxn modelId="{2E7E8583-C9AD-459F-8376-BB4BFB6FC8B0}" type="presOf" srcId="{031AFAD9-1F30-4292-A1BD-61885632ABB4}" destId="{5A00E7DA-7663-426C-BBA5-A3DC84E6ED25}" srcOrd="0" destOrd="0" presId="urn:microsoft.com/office/officeart/2005/8/layout/hierarchy1"/>
    <dgm:cxn modelId="{33BBB519-79EE-4F18-A085-39AD647FEDF6}" srcId="{79508F65-E7E0-41B2-A01F-4B718D10E8D2}" destId="{B47A1D2D-1D8E-420E-B125-B55FDCAE7E05}" srcOrd="4" destOrd="0" parTransId="{1C9FD15F-115D-4463-A22F-DA41AC16ECC0}" sibTransId="{271871A7-76CA-45B9-B12C-643F5AE254BF}"/>
    <dgm:cxn modelId="{2D39080F-C3E3-4EBD-BB42-EAB68EC84DC3}" type="presOf" srcId="{0EF1C7D8-1F48-49AE-B4B7-479B833ACE28}" destId="{A4003F84-348E-437B-9BDD-5F3A5FACB004}" srcOrd="0" destOrd="0" presId="urn:microsoft.com/office/officeart/2005/8/layout/hierarchy1"/>
    <dgm:cxn modelId="{E20BC7CC-3559-41D9-A27D-5B61626C1221}" srcId="{4280D305-BDBE-43EA-AC32-5CAB6F3B0471}" destId="{54D43323-D298-4A58-A7F9-83E328D91AC2}" srcOrd="0" destOrd="0" parTransId="{3C292ED2-7FA5-4B2F-9F2F-E39CF3B1F767}" sibTransId="{2A1589F6-4862-430F-A923-9A865186DC42}"/>
    <dgm:cxn modelId="{D0669970-874A-4C33-8978-D267AE5B8F45}" type="presOf" srcId="{4280D305-BDBE-43EA-AC32-5CAB6F3B0471}" destId="{6F7A04A7-B242-4554-862D-C45FF00BAB88}" srcOrd="0" destOrd="0" presId="urn:microsoft.com/office/officeart/2005/8/layout/hierarchy1"/>
    <dgm:cxn modelId="{6F6694CB-5CBE-440D-9441-16FE1B0D2428}" type="presParOf" srcId="{944A00DB-499B-4E8C-9896-B345E5EAACEF}" destId="{5D6F5F9A-74E0-4E25-A30B-E3439F8F02CD}" srcOrd="0" destOrd="0" presId="urn:microsoft.com/office/officeart/2005/8/layout/hierarchy1"/>
    <dgm:cxn modelId="{898F078A-1097-4052-A681-36261AE3B9B3}" type="presParOf" srcId="{5D6F5F9A-74E0-4E25-A30B-E3439F8F02CD}" destId="{BA9A6F40-E1A9-490B-82F2-79622F95F69A}" srcOrd="0" destOrd="0" presId="urn:microsoft.com/office/officeart/2005/8/layout/hierarchy1"/>
    <dgm:cxn modelId="{03CBC407-BF71-46CF-984A-BB5C2F42296E}" type="presParOf" srcId="{BA9A6F40-E1A9-490B-82F2-79622F95F69A}" destId="{44993F36-2454-411E-9751-1313FE66B257}" srcOrd="0" destOrd="0" presId="urn:microsoft.com/office/officeart/2005/8/layout/hierarchy1"/>
    <dgm:cxn modelId="{FC4043B1-C3BC-4596-A152-AC840C37E003}" type="presParOf" srcId="{BA9A6F40-E1A9-490B-82F2-79622F95F69A}" destId="{6F7A04A7-B242-4554-862D-C45FF00BAB88}" srcOrd="1" destOrd="0" presId="urn:microsoft.com/office/officeart/2005/8/layout/hierarchy1"/>
    <dgm:cxn modelId="{6518B1B4-10EC-4E48-A4F6-5E001EBA932D}" type="presParOf" srcId="{5D6F5F9A-74E0-4E25-A30B-E3439F8F02CD}" destId="{174434DB-C735-426E-8E7B-776AD8AD8026}" srcOrd="1" destOrd="0" presId="urn:microsoft.com/office/officeart/2005/8/layout/hierarchy1"/>
    <dgm:cxn modelId="{588CF1ED-77B0-4CEE-BD00-BD0CEE9AFB6C}" type="presParOf" srcId="{174434DB-C735-426E-8E7B-776AD8AD8026}" destId="{C3F3D9AD-31FE-4990-B0A1-B9FDD8DFEE3F}" srcOrd="0" destOrd="0" presId="urn:microsoft.com/office/officeart/2005/8/layout/hierarchy1"/>
    <dgm:cxn modelId="{61568465-A979-4DB0-9E8A-AC6EEF02B1CF}" type="presParOf" srcId="{174434DB-C735-426E-8E7B-776AD8AD8026}" destId="{E76413CE-FF92-4228-84FD-76F3C19D1629}" srcOrd="1" destOrd="0" presId="urn:microsoft.com/office/officeart/2005/8/layout/hierarchy1"/>
    <dgm:cxn modelId="{539E03E0-29BE-4C58-9FCB-C23BA6FD50B4}" type="presParOf" srcId="{E76413CE-FF92-4228-84FD-76F3C19D1629}" destId="{6063475C-063F-49FD-A28F-4B737411C9AA}" srcOrd="0" destOrd="0" presId="urn:microsoft.com/office/officeart/2005/8/layout/hierarchy1"/>
    <dgm:cxn modelId="{C11DD75E-6B6B-42DE-878E-27424DD7D2F6}" type="presParOf" srcId="{6063475C-063F-49FD-A28F-4B737411C9AA}" destId="{496219DF-99F2-41EE-8059-735665EB663C}" srcOrd="0" destOrd="0" presId="urn:microsoft.com/office/officeart/2005/8/layout/hierarchy1"/>
    <dgm:cxn modelId="{51CC1633-E9F3-481E-9576-29B16E82AFCB}" type="presParOf" srcId="{6063475C-063F-49FD-A28F-4B737411C9AA}" destId="{416E0228-F8AC-4580-8C49-21CFF06BB664}" srcOrd="1" destOrd="0" presId="urn:microsoft.com/office/officeart/2005/8/layout/hierarchy1"/>
    <dgm:cxn modelId="{45146C22-32C3-449D-9FBE-1F6035E0E499}" type="presParOf" srcId="{E76413CE-FF92-4228-84FD-76F3C19D1629}" destId="{7AB3E11B-993B-434B-9CD4-B91D00FA1819}" srcOrd="1" destOrd="0" presId="urn:microsoft.com/office/officeart/2005/8/layout/hierarchy1"/>
    <dgm:cxn modelId="{7C141E9B-5698-47A9-8D25-C67966C8CED9}" type="presParOf" srcId="{7AB3E11B-993B-434B-9CD4-B91D00FA1819}" destId="{B029FD7C-8697-4460-B993-02FE3B4DFF0F}" srcOrd="0" destOrd="0" presId="urn:microsoft.com/office/officeart/2005/8/layout/hierarchy1"/>
    <dgm:cxn modelId="{2CCDE62B-A3D8-40DE-A5B7-1474F5E375BD}" type="presParOf" srcId="{7AB3E11B-993B-434B-9CD4-B91D00FA1819}" destId="{07DFEB84-67CA-47F7-95D9-F776C601E9DD}" srcOrd="1" destOrd="0" presId="urn:microsoft.com/office/officeart/2005/8/layout/hierarchy1"/>
    <dgm:cxn modelId="{4B0FEC04-FA56-4725-9E19-AF823EA6B799}" type="presParOf" srcId="{07DFEB84-67CA-47F7-95D9-F776C601E9DD}" destId="{A6989F25-821E-4C74-8CB5-C8DA3764ED1A}" srcOrd="0" destOrd="0" presId="urn:microsoft.com/office/officeart/2005/8/layout/hierarchy1"/>
    <dgm:cxn modelId="{B829E37C-17C3-4AB1-8B1A-4083E29BA7AE}" type="presParOf" srcId="{A6989F25-821E-4C74-8CB5-C8DA3764ED1A}" destId="{72917841-C7B4-48A4-ACD5-435D7EAAF2B0}" srcOrd="0" destOrd="0" presId="urn:microsoft.com/office/officeart/2005/8/layout/hierarchy1"/>
    <dgm:cxn modelId="{57EFA2EA-75B0-4BEB-835A-168D5655F126}" type="presParOf" srcId="{A6989F25-821E-4C74-8CB5-C8DA3764ED1A}" destId="{4DBADA5E-EFB1-4F0E-AEC8-24C12152D027}" srcOrd="1" destOrd="0" presId="urn:microsoft.com/office/officeart/2005/8/layout/hierarchy1"/>
    <dgm:cxn modelId="{170A2975-0B30-49D2-B709-C71D9F6F6F20}" type="presParOf" srcId="{07DFEB84-67CA-47F7-95D9-F776C601E9DD}" destId="{760C7687-B541-4670-A5F4-F824F75DCC10}" srcOrd="1" destOrd="0" presId="urn:microsoft.com/office/officeart/2005/8/layout/hierarchy1"/>
    <dgm:cxn modelId="{3D13BD90-611C-4736-87B7-ED87F72EE588}" type="presParOf" srcId="{760C7687-B541-4670-A5F4-F824F75DCC10}" destId="{5A00E7DA-7663-426C-BBA5-A3DC84E6ED25}" srcOrd="0" destOrd="0" presId="urn:microsoft.com/office/officeart/2005/8/layout/hierarchy1"/>
    <dgm:cxn modelId="{21B924FD-A285-4E6D-AB79-DFD84755B8B7}" type="presParOf" srcId="{760C7687-B541-4670-A5F4-F824F75DCC10}" destId="{7F64C1B8-D2C2-48B0-B3E4-676119E9CC99}" srcOrd="1" destOrd="0" presId="urn:microsoft.com/office/officeart/2005/8/layout/hierarchy1"/>
    <dgm:cxn modelId="{4DE9EF3B-F2E6-4791-9174-4A7023FDB276}" type="presParOf" srcId="{7F64C1B8-D2C2-48B0-B3E4-676119E9CC99}" destId="{60B21385-F0CB-4CD6-B6EC-8AF67C7109D9}" srcOrd="0" destOrd="0" presId="urn:microsoft.com/office/officeart/2005/8/layout/hierarchy1"/>
    <dgm:cxn modelId="{B7C37340-473F-403F-9BFF-DA2782AED565}" type="presParOf" srcId="{60B21385-F0CB-4CD6-B6EC-8AF67C7109D9}" destId="{62B894B0-1783-402B-8C87-11ECB7532603}" srcOrd="0" destOrd="0" presId="urn:microsoft.com/office/officeart/2005/8/layout/hierarchy1"/>
    <dgm:cxn modelId="{9C915D30-453F-4B22-A4D8-4423234C03FC}" type="presParOf" srcId="{60B21385-F0CB-4CD6-B6EC-8AF67C7109D9}" destId="{63D6BB65-EE94-47B4-B064-03B2D4386904}" srcOrd="1" destOrd="0" presId="urn:microsoft.com/office/officeart/2005/8/layout/hierarchy1"/>
    <dgm:cxn modelId="{290D75F9-7D22-4EDF-AB1A-0E1AFCA1F6BE}" type="presParOf" srcId="{7F64C1B8-D2C2-48B0-B3E4-676119E9CC99}" destId="{9FC36E0D-C560-4346-B33D-0D6A4382A4FF}" srcOrd="1" destOrd="0" presId="urn:microsoft.com/office/officeart/2005/8/layout/hierarchy1"/>
    <dgm:cxn modelId="{F7F07674-2004-4DB2-B903-320BFB34E6D3}" type="presParOf" srcId="{9FC36E0D-C560-4346-B33D-0D6A4382A4FF}" destId="{712DAF38-E6E1-4B3A-9B9F-A5232150C2A9}" srcOrd="0" destOrd="0" presId="urn:microsoft.com/office/officeart/2005/8/layout/hierarchy1"/>
    <dgm:cxn modelId="{0D00668B-8ACD-4869-A7F5-B744C8D27796}" type="presParOf" srcId="{9FC36E0D-C560-4346-B33D-0D6A4382A4FF}" destId="{C1ED8A28-CC64-4495-A749-8DB8F061A15B}" srcOrd="1" destOrd="0" presId="urn:microsoft.com/office/officeart/2005/8/layout/hierarchy1"/>
    <dgm:cxn modelId="{0B350346-40A5-4AFB-813B-E445BD1F1584}" type="presParOf" srcId="{C1ED8A28-CC64-4495-A749-8DB8F061A15B}" destId="{AD5FB872-0F57-4B38-9307-7F9EBF48EC75}" srcOrd="0" destOrd="0" presId="urn:microsoft.com/office/officeart/2005/8/layout/hierarchy1"/>
    <dgm:cxn modelId="{013E9608-803F-4F8B-9CEF-6AC0CA0E657E}" type="presParOf" srcId="{AD5FB872-0F57-4B38-9307-7F9EBF48EC75}" destId="{53BF96B5-7AE1-4A64-89B9-0E3BA61613FE}" srcOrd="0" destOrd="0" presId="urn:microsoft.com/office/officeart/2005/8/layout/hierarchy1"/>
    <dgm:cxn modelId="{77154DF3-A01D-42C0-B9B6-6539746CEF7D}" type="presParOf" srcId="{AD5FB872-0F57-4B38-9307-7F9EBF48EC75}" destId="{3DFB79B4-0A19-4FC7-AA1A-A6FB66E33BFD}" srcOrd="1" destOrd="0" presId="urn:microsoft.com/office/officeart/2005/8/layout/hierarchy1"/>
    <dgm:cxn modelId="{69091D25-3566-4048-9488-64B0A77B58EC}" type="presParOf" srcId="{C1ED8A28-CC64-4495-A749-8DB8F061A15B}" destId="{A58092ED-5EEB-40D4-9F84-85E8FD332676}" srcOrd="1" destOrd="0" presId="urn:microsoft.com/office/officeart/2005/8/layout/hierarchy1"/>
    <dgm:cxn modelId="{80AE3D0B-816B-4325-A574-8E28D101E66B}" type="presParOf" srcId="{9FC36E0D-C560-4346-B33D-0D6A4382A4FF}" destId="{C5C86E13-6444-4B8F-B18A-B0D552E41E50}" srcOrd="2" destOrd="0" presId="urn:microsoft.com/office/officeart/2005/8/layout/hierarchy1"/>
    <dgm:cxn modelId="{8DF544F2-11AE-47F5-A888-3CDAD208B9D3}" type="presParOf" srcId="{9FC36E0D-C560-4346-B33D-0D6A4382A4FF}" destId="{237EA931-1811-44E6-8930-54AA5E9BAAD0}" srcOrd="3" destOrd="0" presId="urn:microsoft.com/office/officeart/2005/8/layout/hierarchy1"/>
    <dgm:cxn modelId="{EAE28863-196C-4231-962C-10E270331194}" type="presParOf" srcId="{237EA931-1811-44E6-8930-54AA5E9BAAD0}" destId="{22719D44-DBEC-49B8-9027-82775816022C}" srcOrd="0" destOrd="0" presId="urn:microsoft.com/office/officeart/2005/8/layout/hierarchy1"/>
    <dgm:cxn modelId="{40D61977-94E8-4F72-87BC-DD013FCFA765}" type="presParOf" srcId="{22719D44-DBEC-49B8-9027-82775816022C}" destId="{F76D092D-3A57-4B2F-B4F1-108A24DDD6BA}" srcOrd="0" destOrd="0" presId="urn:microsoft.com/office/officeart/2005/8/layout/hierarchy1"/>
    <dgm:cxn modelId="{C99777C2-A8AF-4F3C-B168-83B7528B5A46}" type="presParOf" srcId="{22719D44-DBEC-49B8-9027-82775816022C}" destId="{3B42536C-CCD6-403B-AA5E-E914DA4B7DCB}" srcOrd="1" destOrd="0" presId="urn:microsoft.com/office/officeart/2005/8/layout/hierarchy1"/>
    <dgm:cxn modelId="{3F75407E-6A1B-4BD9-9400-09FF9309C645}" type="presParOf" srcId="{237EA931-1811-44E6-8930-54AA5E9BAAD0}" destId="{5E3B2246-CAE7-4199-B0F4-73E286619168}" srcOrd="1" destOrd="0" presId="urn:microsoft.com/office/officeart/2005/8/layout/hierarchy1"/>
    <dgm:cxn modelId="{ED66797E-CDD7-406E-A1BA-81F52512B94F}" type="presParOf" srcId="{9FC36E0D-C560-4346-B33D-0D6A4382A4FF}" destId="{2E5D0178-FF01-4B5D-9961-C23A51D47E17}" srcOrd="4" destOrd="0" presId="urn:microsoft.com/office/officeart/2005/8/layout/hierarchy1"/>
    <dgm:cxn modelId="{D1CCC31F-674C-4DCF-AEAE-ABA7978D4570}" type="presParOf" srcId="{9FC36E0D-C560-4346-B33D-0D6A4382A4FF}" destId="{0D6AE8F1-C905-44DE-A5F4-3982579D91B5}" srcOrd="5" destOrd="0" presId="urn:microsoft.com/office/officeart/2005/8/layout/hierarchy1"/>
    <dgm:cxn modelId="{C0C34286-886F-4B9D-B240-20BB5A45BD46}" type="presParOf" srcId="{0D6AE8F1-C905-44DE-A5F4-3982579D91B5}" destId="{1E204FF4-946A-437B-94C3-11051DA3CCBD}" srcOrd="0" destOrd="0" presId="urn:microsoft.com/office/officeart/2005/8/layout/hierarchy1"/>
    <dgm:cxn modelId="{0E6A7050-BB9F-4B4D-9942-395B999D2BA1}" type="presParOf" srcId="{1E204FF4-946A-437B-94C3-11051DA3CCBD}" destId="{2BF327EA-8CEB-4B27-BDA2-52D492BEB01E}" srcOrd="0" destOrd="0" presId="urn:microsoft.com/office/officeart/2005/8/layout/hierarchy1"/>
    <dgm:cxn modelId="{FEE413F5-4655-431D-9300-0CB7DF3A093D}" type="presParOf" srcId="{1E204FF4-946A-437B-94C3-11051DA3CCBD}" destId="{E6803E6E-806D-4998-8525-A55826559CFC}" srcOrd="1" destOrd="0" presId="urn:microsoft.com/office/officeart/2005/8/layout/hierarchy1"/>
    <dgm:cxn modelId="{436A766A-7E76-4C59-9BF9-42DE1AE413CF}" type="presParOf" srcId="{0D6AE8F1-C905-44DE-A5F4-3982579D91B5}" destId="{86CC5074-B501-4E54-9EAB-3525BAF94DC9}" srcOrd="1" destOrd="0" presId="urn:microsoft.com/office/officeart/2005/8/layout/hierarchy1"/>
    <dgm:cxn modelId="{F5525BC8-3DD5-48CE-9F4B-35E7AB631474}" type="presParOf" srcId="{9FC36E0D-C560-4346-B33D-0D6A4382A4FF}" destId="{A7F7A49D-3FD0-4EBE-94EC-6731BF992E69}" srcOrd="6" destOrd="0" presId="urn:microsoft.com/office/officeart/2005/8/layout/hierarchy1"/>
    <dgm:cxn modelId="{90E78F07-06A7-4CD2-ADF5-78FDBF6F73FD}" type="presParOf" srcId="{9FC36E0D-C560-4346-B33D-0D6A4382A4FF}" destId="{776EE3C3-52D1-41A7-9162-95F7BD92CCCA}" srcOrd="7" destOrd="0" presId="urn:microsoft.com/office/officeart/2005/8/layout/hierarchy1"/>
    <dgm:cxn modelId="{A2951096-AF27-480A-91D4-D3215C870299}" type="presParOf" srcId="{776EE3C3-52D1-41A7-9162-95F7BD92CCCA}" destId="{2ECB94BC-081B-499F-BAAE-E16072562252}" srcOrd="0" destOrd="0" presId="urn:microsoft.com/office/officeart/2005/8/layout/hierarchy1"/>
    <dgm:cxn modelId="{E0B86003-A589-4592-A51F-A0E854BC9D0C}" type="presParOf" srcId="{2ECB94BC-081B-499F-BAAE-E16072562252}" destId="{E755571D-1A5C-4D40-9C9F-81257D9D40B8}" srcOrd="0" destOrd="0" presId="urn:microsoft.com/office/officeart/2005/8/layout/hierarchy1"/>
    <dgm:cxn modelId="{809F1185-A9A4-494C-A379-681EAAAB4102}" type="presParOf" srcId="{2ECB94BC-081B-499F-BAAE-E16072562252}" destId="{0AD793D3-161C-4A86-90D6-D942C64375E6}" srcOrd="1" destOrd="0" presId="urn:microsoft.com/office/officeart/2005/8/layout/hierarchy1"/>
    <dgm:cxn modelId="{D54F9844-DF13-4B52-992C-7457427F273F}" type="presParOf" srcId="{776EE3C3-52D1-41A7-9162-95F7BD92CCCA}" destId="{316B084F-E36A-4723-9739-CC2CFCE2713B}" srcOrd="1" destOrd="0" presId="urn:microsoft.com/office/officeart/2005/8/layout/hierarchy1"/>
    <dgm:cxn modelId="{63850825-0125-429F-A6C2-9F82D73903BC}" type="presParOf" srcId="{9FC36E0D-C560-4346-B33D-0D6A4382A4FF}" destId="{4E0817C3-4EE2-4E05-9666-B821A17A00DF}" srcOrd="8" destOrd="0" presId="urn:microsoft.com/office/officeart/2005/8/layout/hierarchy1"/>
    <dgm:cxn modelId="{39BDBF48-BB51-484E-BC94-1395300305D7}" type="presParOf" srcId="{9FC36E0D-C560-4346-B33D-0D6A4382A4FF}" destId="{3D68885F-18AB-4C48-9B6C-1F4230A943AF}" srcOrd="9" destOrd="0" presId="urn:microsoft.com/office/officeart/2005/8/layout/hierarchy1"/>
    <dgm:cxn modelId="{1B53E353-2FCD-4202-98F2-6A8ACBCC56D7}" type="presParOf" srcId="{3D68885F-18AB-4C48-9B6C-1F4230A943AF}" destId="{CEEDADFC-B885-4798-9F3A-2D5FE2F3C2BA}" srcOrd="0" destOrd="0" presId="urn:microsoft.com/office/officeart/2005/8/layout/hierarchy1"/>
    <dgm:cxn modelId="{8D344912-CCF8-46C0-8786-866F6C52E0BE}" type="presParOf" srcId="{CEEDADFC-B885-4798-9F3A-2D5FE2F3C2BA}" destId="{B2B4EACD-E476-4E96-971B-E5E547914143}" srcOrd="0" destOrd="0" presId="urn:microsoft.com/office/officeart/2005/8/layout/hierarchy1"/>
    <dgm:cxn modelId="{B83D31DA-F524-434F-95B4-6349D86F0406}" type="presParOf" srcId="{CEEDADFC-B885-4798-9F3A-2D5FE2F3C2BA}" destId="{A91724A1-55D4-4C82-B351-3CD9E947CF8B}" srcOrd="1" destOrd="0" presId="urn:microsoft.com/office/officeart/2005/8/layout/hierarchy1"/>
    <dgm:cxn modelId="{DEB8269E-9ADD-431E-901E-AA6D1A30CB7B}" type="presParOf" srcId="{3D68885F-18AB-4C48-9B6C-1F4230A943AF}" destId="{53F0E788-4705-49F4-9FE7-001D0A3D8623}" srcOrd="1" destOrd="0" presId="urn:microsoft.com/office/officeart/2005/8/layout/hierarchy1"/>
    <dgm:cxn modelId="{BA0E51C7-5CCC-409E-A628-91B60E0C05E3}" type="presParOf" srcId="{9FC36E0D-C560-4346-B33D-0D6A4382A4FF}" destId="{BAD8EFE8-ABA9-4DD7-8AC2-04AC1BFC15CA}" srcOrd="10" destOrd="0" presId="urn:microsoft.com/office/officeart/2005/8/layout/hierarchy1"/>
    <dgm:cxn modelId="{C430E85F-3746-4865-9FCE-65EF59D77D36}" type="presParOf" srcId="{9FC36E0D-C560-4346-B33D-0D6A4382A4FF}" destId="{05D031C3-A676-4084-B3F6-99B374B8C5C0}" srcOrd="11" destOrd="0" presId="urn:microsoft.com/office/officeart/2005/8/layout/hierarchy1"/>
    <dgm:cxn modelId="{AA86F90E-3B95-404F-9361-D0606698FC4B}" type="presParOf" srcId="{05D031C3-A676-4084-B3F6-99B374B8C5C0}" destId="{3351253F-54F5-49A2-821C-F58BA44C80F3}" srcOrd="0" destOrd="0" presId="urn:microsoft.com/office/officeart/2005/8/layout/hierarchy1"/>
    <dgm:cxn modelId="{7E2B0CF1-C8C5-4130-9943-27A9BD934B14}" type="presParOf" srcId="{3351253F-54F5-49A2-821C-F58BA44C80F3}" destId="{6689D62E-2434-4AB1-A902-6C2C834FBF70}" srcOrd="0" destOrd="0" presId="urn:microsoft.com/office/officeart/2005/8/layout/hierarchy1"/>
    <dgm:cxn modelId="{188E1B90-3130-47D9-988C-444D5DE7B14C}" type="presParOf" srcId="{3351253F-54F5-49A2-821C-F58BA44C80F3}" destId="{FF1E0CE7-2503-46C9-AAB1-A6BCDC5DF174}" srcOrd="1" destOrd="0" presId="urn:microsoft.com/office/officeart/2005/8/layout/hierarchy1"/>
    <dgm:cxn modelId="{7F956DD9-9ADF-4651-B28B-C83D4A5C1BA9}" type="presParOf" srcId="{05D031C3-A676-4084-B3F6-99B374B8C5C0}" destId="{1734C076-ADAA-475B-9F32-C74EDF05809D}" srcOrd="1" destOrd="0" presId="urn:microsoft.com/office/officeart/2005/8/layout/hierarchy1"/>
    <dgm:cxn modelId="{187F2666-84A1-4552-A2F4-51D8C19EEC4D}" type="presParOf" srcId="{9FC36E0D-C560-4346-B33D-0D6A4382A4FF}" destId="{2043F984-9E11-4375-8E97-F55BDD4FC5B4}" srcOrd="12" destOrd="0" presId="urn:microsoft.com/office/officeart/2005/8/layout/hierarchy1"/>
    <dgm:cxn modelId="{77EAB4C1-8B50-499C-A242-58218A37E618}" type="presParOf" srcId="{9FC36E0D-C560-4346-B33D-0D6A4382A4FF}" destId="{592AFCF6-B401-4697-A139-25155884FC2F}" srcOrd="13" destOrd="0" presId="urn:microsoft.com/office/officeart/2005/8/layout/hierarchy1"/>
    <dgm:cxn modelId="{2BA107B0-F541-4986-944E-6CFF6DB0A73C}" type="presParOf" srcId="{592AFCF6-B401-4697-A139-25155884FC2F}" destId="{8D66F00D-8523-41EB-B912-BA330124ADEC}" srcOrd="0" destOrd="0" presId="urn:microsoft.com/office/officeart/2005/8/layout/hierarchy1"/>
    <dgm:cxn modelId="{8D5F520A-3F86-4F69-8A72-02B6B0667937}" type="presParOf" srcId="{8D66F00D-8523-41EB-B912-BA330124ADEC}" destId="{59566B85-DBC4-4203-898A-93CF363723F4}" srcOrd="0" destOrd="0" presId="urn:microsoft.com/office/officeart/2005/8/layout/hierarchy1"/>
    <dgm:cxn modelId="{B0A85C00-C1AE-4CB9-8308-20A1FF22005C}" type="presParOf" srcId="{8D66F00D-8523-41EB-B912-BA330124ADEC}" destId="{9F459CDE-88D5-4144-A457-0268FD58B76B}" srcOrd="1" destOrd="0" presId="urn:microsoft.com/office/officeart/2005/8/layout/hierarchy1"/>
    <dgm:cxn modelId="{F2FD4070-5D87-4D57-98B3-50FD48D39A92}" type="presParOf" srcId="{592AFCF6-B401-4697-A139-25155884FC2F}" destId="{BFF77CEC-C09B-4800-A9B4-7E6077433619}" srcOrd="1" destOrd="0" presId="urn:microsoft.com/office/officeart/2005/8/layout/hierarchy1"/>
    <dgm:cxn modelId="{1DD81919-DE00-4DE2-AD2A-065F3923609E}" type="presParOf" srcId="{9FC36E0D-C560-4346-B33D-0D6A4382A4FF}" destId="{3EAE3B27-D253-44E2-8088-6041B1D67519}" srcOrd="14" destOrd="0" presId="urn:microsoft.com/office/officeart/2005/8/layout/hierarchy1"/>
    <dgm:cxn modelId="{346EA9B4-FC9B-402B-9A8B-C02A79E3AAF0}" type="presParOf" srcId="{9FC36E0D-C560-4346-B33D-0D6A4382A4FF}" destId="{558A2561-5732-421A-A47A-AC1BEDE40F6F}" srcOrd="15" destOrd="0" presId="urn:microsoft.com/office/officeart/2005/8/layout/hierarchy1"/>
    <dgm:cxn modelId="{01916742-42EF-4BF5-8E79-304E016134E7}" type="presParOf" srcId="{558A2561-5732-421A-A47A-AC1BEDE40F6F}" destId="{B23F6D0F-6D33-46CE-9DE3-FE7C585DDD0D}" srcOrd="0" destOrd="0" presId="urn:microsoft.com/office/officeart/2005/8/layout/hierarchy1"/>
    <dgm:cxn modelId="{7D17C142-ACB5-479F-A913-EAB239FE5429}" type="presParOf" srcId="{B23F6D0F-6D33-46CE-9DE3-FE7C585DDD0D}" destId="{0FB32A13-7C5A-488E-BF5F-88DC2575DE9B}" srcOrd="0" destOrd="0" presId="urn:microsoft.com/office/officeart/2005/8/layout/hierarchy1"/>
    <dgm:cxn modelId="{8081D8A5-F002-4DFD-A9AE-4739E007077B}" type="presParOf" srcId="{B23F6D0F-6D33-46CE-9DE3-FE7C585DDD0D}" destId="{7457EA00-B10F-4F80-8237-B0F84AA2CC4F}" srcOrd="1" destOrd="0" presId="urn:microsoft.com/office/officeart/2005/8/layout/hierarchy1"/>
    <dgm:cxn modelId="{6A61BD67-2BD8-42C1-90A4-5ECD48544459}" type="presParOf" srcId="{558A2561-5732-421A-A47A-AC1BEDE40F6F}" destId="{1970CBF0-3F9F-4F63-9FF8-294492E2DBEB}" srcOrd="1" destOrd="0" presId="urn:microsoft.com/office/officeart/2005/8/layout/hierarchy1"/>
    <dgm:cxn modelId="{9A9C9305-0CA2-4119-84A8-24FEE4D9381A}" type="presParOf" srcId="{9FC36E0D-C560-4346-B33D-0D6A4382A4FF}" destId="{2FF74163-8585-4643-BF25-7D01E9084773}" srcOrd="16" destOrd="0" presId="urn:microsoft.com/office/officeart/2005/8/layout/hierarchy1"/>
    <dgm:cxn modelId="{6251995B-F120-4A22-958D-61B215E6E912}" type="presParOf" srcId="{9FC36E0D-C560-4346-B33D-0D6A4382A4FF}" destId="{A32487A2-2108-4917-ABAE-9A7F916483A5}" srcOrd="17" destOrd="0" presId="urn:microsoft.com/office/officeart/2005/8/layout/hierarchy1"/>
    <dgm:cxn modelId="{283AD084-5D3C-404B-A2ED-61EA955E5DDD}" type="presParOf" srcId="{A32487A2-2108-4917-ABAE-9A7F916483A5}" destId="{8E0EFC9D-1406-4478-9EE8-53FD8266EC1E}" srcOrd="0" destOrd="0" presId="urn:microsoft.com/office/officeart/2005/8/layout/hierarchy1"/>
    <dgm:cxn modelId="{AE7BFFC1-7F04-4F3F-9805-7800FF9F983F}" type="presParOf" srcId="{8E0EFC9D-1406-4478-9EE8-53FD8266EC1E}" destId="{914B356A-F03A-43B2-9AFA-9D31C7E6F3CC}" srcOrd="0" destOrd="0" presId="urn:microsoft.com/office/officeart/2005/8/layout/hierarchy1"/>
    <dgm:cxn modelId="{A5C906BC-229E-4A2B-B506-358BB30B0C2E}" type="presParOf" srcId="{8E0EFC9D-1406-4478-9EE8-53FD8266EC1E}" destId="{A4003F84-348E-437B-9BDD-5F3A5FACB004}" srcOrd="1" destOrd="0" presId="urn:microsoft.com/office/officeart/2005/8/layout/hierarchy1"/>
    <dgm:cxn modelId="{75445E1B-558F-4A6F-866F-22395E1A73D2}" type="presParOf" srcId="{A32487A2-2108-4917-ABAE-9A7F916483A5}" destId="{6136AFFF-7987-47E5-AE16-0558169AC06D}" srcOrd="1" destOrd="0" presId="urn:microsoft.com/office/officeart/2005/8/layout/hierarchy1"/>
    <dgm:cxn modelId="{BB26CB71-97E2-43FD-B4A6-4CDECA860441}" type="presParOf" srcId="{9FC36E0D-C560-4346-B33D-0D6A4382A4FF}" destId="{FE0EC784-6786-45DE-AEC0-D3498E727AB7}" srcOrd="18" destOrd="0" presId="urn:microsoft.com/office/officeart/2005/8/layout/hierarchy1"/>
    <dgm:cxn modelId="{695BDAFE-8A20-41E5-9F8E-65785AC9BE3C}" type="presParOf" srcId="{9FC36E0D-C560-4346-B33D-0D6A4382A4FF}" destId="{846F2BDD-D802-4B53-AF5F-B5945D371DBF}" srcOrd="19" destOrd="0" presId="urn:microsoft.com/office/officeart/2005/8/layout/hierarchy1"/>
    <dgm:cxn modelId="{297F8394-F847-406F-B6ED-B860DA3BF0A1}" type="presParOf" srcId="{846F2BDD-D802-4B53-AF5F-B5945D371DBF}" destId="{5E7BF20C-7F6D-4715-887F-14E6F3B5D0D5}" srcOrd="0" destOrd="0" presId="urn:microsoft.com/office/officeart/2005/8/layout/hierarchy1"/>
    <dgm:cxn modelId="{81C33E60-4E96-4B5E-A0F1-D9BBDAF140BF}" type="presParOf" srcId="{5E7BF20C-7F6D-4715-887F-14E6F3B5D0D5}" destId="{B695C78B-FD7E-464F-ABD0-6653DBD80757}" srcOrd="0" destOrd="0" presId="urn:microsoft.com/office/officeart/2005/8/layout/hierarchy1"/>
    <dgm:cxn modelId="{9F8B9F88-3C6D-4A63-82A7-DCD0925AA291}" type="presParOf" srcId="{5E7BF20C-7F6D-4715-887F-14E6F3B5D0D5}" destId="{7E7FA9A8-0CDA-4D90-85E2-4B66E316A33B}" srcOrd="1" destOrd="0" presId="urn:microsoft.com/office/officeart/2005/8/layout/hierarchy1"/>
    <dgm:cxn modelId="{36DC84FB-BB32-4CD4-B657-81EF4FA5AC68}" type="presParOf" srcId="{846F2BDD-D802-4B53-AF5F-B5945D371DBF}" destId="{533827EF-2622-495E-AC3C-4CB846F3B63E}"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EC784-6786-45DE-AEC0-D3498E727AB7}">
      <dsp:nvSpPr>
        <dsp:cNvPr id="0" name=""/>
        <dsp:cNvSpPr/>
      </dsp:nvSpPr>
      <dsp:spPr>
        <a:xfrm>
          <a:off x="4350770" y="2861319"/>
          <a:ext cx="3985208" cy="210733"/>
        </a:xfrm>
        <a:custGeom>
          <a:avLst/>
          <a:gdLst/>
          <a:ahLst/>
          <a:cxnLst/>
          <a:rect l="0" t="0" r="0" b="0"/>
          <a:pathLst>
            <a:path>
              <a:moveTo>
                <a:pt x="0" y="0"/>
              </a:moveTo>
              <a:lnTo>
                <a:pt x="0" y="143608"/>
              </a:lnTo>
              <a:lnTo>
                <a:pt x="3985208" y="143608"/>
              </a:lnTo>
              <a:lnTo>
                <a:pt x="3985208"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F74163-8585-4643-BF25-7D01E9084773}">
      <dsp:nvSpPr>
        <dsp:cNvPr id="0" name=""/>
        <dsp:cNvSpPr/>
      </dsp:nvSpPr>
      <dsp:spPr>
        <a:xfrm>
          <a:off x="4350770" y="2861319"/>
          <a:ext cx="3099606" cy="210733"/>
        </a:xfrm>
        <a:custGeom>
          <a:avLst/>
          <a:gdLst/>
          <a:ahLst/>
          <a:cxnLst/>
          <a:rect l="0" t="0" r="0" b="0"/>
          <a:pathLst>
            <a:path>
              <a:moveTo>
                <a:pt x="0" y="0"/>
              </a:moveTo>
              <a:lnTo>
                <a:pt x="0" y="143608"/>
              </a:lnTo>
              <a:lnTo>
                <a:pt x="3099606" y="143608"/>
              </a:lnTo>
              <a:lnTo>
                <a:pt x="3099606"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E3B27-D253-44E2-8088-6041B1D67519}">
      <dsp:nvSpPr>
        <dsp:cNvPr id="0" name=""/>
        <dsp:cNvSpPr/>
      </dsp:nvSpPr>
      <dsp:spPr>
        <a:xfrm>
          <a:off x="4350770" y="2861319"/>
          <a:ext cx="2214004" cy="210733"/>
        </a:xfrm>
        <a:custGeom>
          <a:avLst/>
          <a:gdLst/>
          <a:ahLst/>
          <a:cxnLst/>
          <a:rect l="0" t="0" r="0" b="0"/>
          <a:pathLst>
            <a:path>
              <a:moveTo>
                <a:pt x="0" y="0"/>
              </a:moveTo>
              <a:lnTo>
                <a:pt x="0" y="143608"/>
              </a:lnTo>
              <a:lnTo>
                <a:pt x="2214004" y="143608"/>
              </a:lnTo>
              <a:lnTo>
                <a:pt x="2214004"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3F984-9E11-4375-8E97-F55BDD4FC5B4}">
      <dsp:nvSpPr>
        <dsp:cNvPr id="0" name=""/>
        <dsp:cNvSpPr/>
      </dsp:nvSpPr>
      <dsp:spPr>
        <a:xfrm>
          <a:off x="4350770" y="2861319"/>
          <a:ext cx="1328402" cy="210733"/>
        </a:xfrm>
        <a:custGeom>
          <a:avLst/>
          <a:gdLst/>
          <a:ahLst/>
          <a:cxnLst/>
          <a:rect l="0" t="0" r="0" b="0"/>
          <a:pathLst>
            <a:path>
              <a:moveTo>
                <a:pt x="0" y="0"/>
              </a:moveTo>
              <a:lnTo>
                <a:pt x="0" y="143608"/>
              </a:lnTo>
              <a:lnTo>
                <a:pt x="1328402" y="143608"/>
              </a:lnTo>
              <a:lnTo>
                <a:pt x="1328402"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D8EFE8-ABA9-4DD7-8AC2-04AC1BFC15CA}">
      <dsp:nvSpPr>
        <dsp:cNvPr id="0" name=""/>
        <dsp:cNvSpPr/>
      </dsp:nvSpPr>
      <dsp:spPr>
        <a:xfrm>
          <a:off x="4350770" y="2861319"/>
          <a:ext cx="442800" cy="210733"/>
        </a:xfrm>
        <a:custGeom>
          <a:avLst/>
          <a:gdLst/>
          <a:ahLst/>
          <a:cxnLst/>
          <a:rect l="0" t="0" r="0" b="0"/>
          <a:pathLst>
            <a:path>
              <a:moveTo>
                <a:pt x="0" y="0"/>
              </a:moveTo>
              <a:lnTo>
                <a:pt x="0" y="143608"/>
              </a:lnTo>
              <a:lnTo>
                <a:pt x="442800" y="143608"/>
              </a:lnTo>
              <a:lnTo>
                <a:pt x="44280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817C3-4EE2-4E05-9666-B821A17A00DF}">
      <dsp:nvSpPr>
        <dsp:cNvPr id="0" name=""/>
        <dsp:cNvSpPr/>
      </dsp:nvSpPr>
      <dsp:spPr>
        <a:xfrm>
          <a:off x="3907969" y="2861319"/>
          <a:ext cx="442800" cy="210733"/>
        </a:xfrm>
        <a:custGeom>
          <a:avLst/>
          <a:gdLst/>
          <a:ahLst/>
          <a:cxnLst/>
          <a:rect l="0" t="0" r="0" b="0"/>
          <a:pathLst>
            <a:path>
              <a:moveTo>
                <a:pt x="442800" y="0"/>
              </a:moveTo>
              <a:lnTo>
                <a:pt x="442800" y="143608"/>
              </a:lnTo>
              <a:lnTo>
                <a:pt x="0" y="143608"/>
              </a:lnTo>
              <a:lnTo>
                <a:pt x="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F7A49D-3FD0-4EBE-94EC-6731BF992E69}">
      <dsp:nvSpPr>
        <dsp:cNvPr id="0" name=""/>
        <dsp:cNvSpPr/>
      </dsp:nvSpPr>
      <dsp:spPr>
        <a:xfrm>
          <a:off x="3022367" y="2861319"/>
          <a:ext cx="1328402" cy="210733"/>
        </a:xfrm>
        <a:custGeom>
          <a:avLst/>
          <a:gdLst/>
          <a:ahLst/>
          <a:cxnLst/>
          <a:rect l="0" t="0" r="0" b="0"/>
          <a:pathLst>
            <a:path>
              <a:moveTo>
                <a:pt x="1328402" y="0"/>
              </a:moveTo>
              <a:lnTo>
                <a:pt x="1328402" y="143608"/>
              </a:lnTo>
              <a:lnTo>
                <a:pt x="0" y="143608"/>
              </a:lnTo>
              <a:lnTo>
                <a:pt x="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5D0178-FF01-4B5D-9961-C23A51D47E17}">
      <dsp:nvSpPr>
        <dsp:cNvPr id="0" name=""/>
        <dsp:cNvSpPr/>
      </dsp:nvSpPr>
      <dsp:spPr>
        <a:xfrm>
          <a:off x="2136765" y="2861319"/>
          <a:ext cx="2214004" cy="210733"/>
        </a:xfrm>
        <a:custGeom>
          <a:avLst/>
          <a:gdLst/>
          <a:ahLst/>
          <a:cxnLst/>
          <a:rect l="0" t="0" r="0" b="0"/>
          <a:pathLst>
            <a:path>
              <a:moveTo>
                <a:pt x="2214004" y="0"/>
              </a:moveTo>
              <a:lnTo>
                <a:pt x="2214004" y="143608"/>
              </a:lnTo>
              <a:lnTo>
                <a:pt x="0" y="143608"/>
              </a:lnTo>
              <a:lnTo>
                <a:pt x="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C86E13-6444-4B8F-B18A-B0D552E41E50}">
      <dsp:nvSpPr>
        <dsp:cNvPr id="0" name=""/>
        <dsp:cNvSpPr/>
      </dsp:nvSpPr>
      <dsp:spPr>
        <a:xfrm>
          <a:off x="1251163" y="2861319"/>
          <a:ext cx="3099606" cy="210733"/>
        </a:xfrm>
        <a:custGeom>
          <a:avLst/>
          <a:gdLst/>
          <a:ahLst/>
          <a:cxnLst/>
          <a:rect l="0" t="0" r="0" b="0"/>
          <a:pathLst>
            <a:path>
              <a:moveTo>
                <a:pt x="3099606" y="0"/>
              </a:moveTo>
              <a:lnTo>
                <a:pt x="3099606" y="143608"/>
              </a:lnTo>
              <a:lnTo>
                <a:pt x="0" y="143608"/>
              </a:lnTo>
              <a:lnTo>
                <a:pt x="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DAF38-E6E1-4B3A-9B9F-A5232150C2A9}">
      <dsp:nvSpPr>
        <dsp:cNvPr id="0" name=""/>
        <dsp:cNvSpPr/>
      </dsp:nvSpPr>
      <dsp:spPr>
        <a:xfrm>
          <a:off x="365561" y="2861319"/>
          <a:ext cx="3985208" cy="210733"/>
        </a:xfrm>
        <a:custGeom>
          <a:avLst/>
          <a:gdLst/>
          <a:ahLst/>
          <a:cxnLst/>
          <a:rect l="0" t="0" r="0" b="0"/>
          <a:pathLst>
            <a:path>
              <a:moveTo>
                <a:pt x="3985208" y="0"/>
              </a:moveTo>
              <a:lnTo>
                <a:pt x="3985208" y="143608"/>
              </a:lnTo>
              <a:lnTo>
                <a:pt x="0" y="143608"/>
              </a:lnTo>
              <a:lnTo>
                <a:pt x="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0E7DA-7663-426C-BBA5-A3DC84E6ED25}">
      <dsp:nvSpPr>
        <dsp:cNvPr id="0" name=""/>
        <dsp:cNvSpPr/>
      </dsp:nvSpPr>
      <dsp:spPr>
        <a:xfrm>
          <a:off x="4305050" y="2190475"/>
          <a:ext cx="91440" cy="210733"/>
        </a:xfrm>
        <a:custGeom>
          <a:avLst/>
          <a:gdLst/>
          <a:ahLst/>
          <a:cxnLst/>
          <a:rect l="0" t="0" r="0" b="0"/>
          <a:pathLst>
            <a:path>
              <a:moveTo>
                <a:pt x="45720" y="0"/>
              </a:moveTo>
              <a:lnTo>
                <a:pt x="4572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29FD7C-8697-4460-B993-02FE3B4DFF0F}">
      <dsp:nvSpPr>
        <dsp:cNvPr id="0" name=""/>
        <dsp:cNvSpPr/>
      </dsp:nvSpPr>
      <dsp:spPr>
        <a:xfrm>
          <a:off x="4305050" y="1519632"/>
          <a:ext cx="91440" cy="210733"/>
        </a:xfrm>
        <a:custGeom>
          <a:avLst/>
          <a:gdLst/>
          <a:ahLst/>
          <a:cxnLst/>
          <a:rect l="0" t="0" r="0" b="0"/>
          <a:pathLst>
            <a:path>
              <a:moveTo>
                <a:pt x="45720" y="0"/>
              </a:moveTo>
              <a:lnTo>
                <a:pt x="45720" y="21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F3D9AD-31FE-4990-B0A1-B9FDD8DFEE3F}">
      <dsp:nvSpPr>
        <dsp:cNvPr id="0" name=""/>
        <dsp:cNvSpPr/>
      </dsp:nvSpPr>
      <dsp:spPr>
        <a:xfrm>
          <a:off x="4305050" y="848788"/>
          <a:ext cx="91440" cy="210733"/>
        </a:xfrm>
        <a:custGeom>
          <a:avLst/>
          <a:gdLst/>
          <a:ahLst/>
          <a:cxnLst/>
          <a:rect l="0" t="0" r="0" b="0"/>
          <a:pathLst>
            <a:path>
              <a:moveTo>
                <a:pt x="45720" y="0"/>
              </a:moveTo>
              <a:lnTo>
                <a:pt x="45720" y="210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993F36-2454-411E-9751-1313FE66B257}">
      <dsp:nvSpPr>
        <dsp:cNvPr id="0" name=""/>
        <dsp:cNvSpPr/>
      </dsp:nvSpPr>
      <dsp:spPr>
        <a:xfrm>
          <a:off x="3988478" y="388678"/>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A04A7-B242-4554-862D-C45FF00BAB88}">
      <dsp:nvSpPr>
        <dsp:cNvPr id="0" name=""/>
        <dsp:cNvSpPr/>
      </dsp:nvSpPr>
      <dsp:spPr>
        <a:xfrm>
          <a:off x="4068987" y="465162"/>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Ketua Umum (Margo Utomo)</a:t>
          </a:r>
          <a:endParaRPr lang="en-ID" sz="600" kern="1200"/>
        </a:p>
      </dsp:txBody>
      <dsp:txXfrm>
        <a:off x="4082463" y="478638"/>
        <a:ext cx="697631" cy="433158"/>
      </dsp:txXfrm>
    </dsp:sp>
    <dsp:sp modelId="{496219DF-99F2-41EE-8059-735665EB663C}">
      <dsp:nvSpPr>
        <dsp:cNvPr id="0" name=""/>
        <dsp:cNvSpPr/>
      </dsp:nvSpPr>
      <dsp:spPr>
        <a:xfrm>
          <a:off x="3988478" y="1059521"/>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6E0228-F8AC-4580-8C49-21CFF06BB664}">
      <dsp:nvSpPr>
        <dsp:cNvPr id="0" name=""/>
        <dsp:cNvSpPr/>
      </dsp:nvSpPr>
      <dsp:spPr>
        <a:xfrm>
          <a:off x="4068987" y="1136005"/>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Wakil Ketua (Miswardi)</a:t>
          </a:r>
          <a:endParaRPr lang="en-ID" sz="600" kern="1200">
            <a:latin typeface="Arial" panose="020B0604020202020204" pitchFamily="34" charset="0"/>
            <a:cs typeface="Arial" panose="020B0604020202020204" pitchFamily="34" charset="0"/>
          </a:endParaRPr>
        </a:p>
      </dsp:txBody>
      <dsp:txXfrm>
        <a:off x="4082463" y="1149481"/>
        <a:ext cx="697631" cy="433158"/>
      </dsp:txXfrm>
    </dsp:sp>
    <dsp:sp modelId="{72917841-C7B4-48A4-ACD5-435D7EAAF2B0}">
      <dsp:nvSpPr>
        <dsp:cNvPr id="0" name=""/>
        <dsp:cNvSpPr/>
      </dsp:nvSpPr>
      <dsp:spPr>
        <a:xfrm>
          <a:off x="3988478" y="1730365"/>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ADA5E-EFB1-4F0E-AEC8-24C12152D027}">
      <dsp:nvSpPr>
        <dsp:cNvPr id="0" name=""/>
        <dsp:cNvSpPr/>
      </dsp:nvSpPr>
      <dsp:spPr>
        <a:xfrm>
          <a:off x="4068987" y="1806849"/>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Sekretaris Umum (Hj. Mulyad)</a:t>
          </a:r>
          <a:endParaRPr lang="en-ID" sz="600" kern="1200">
            <a:latin typeface="Arial" panose="020B0604020202020204" pitchFamily="34" charset="0"/>
            <a:cs typeface="Arial" panose="020B0604020202020204" pitchFamily="34" charset="0"/>
          </a:endParaRPr>
        </a:p>
      </dsp:txBody>
      <dsp:txXfrm>
        <a:off x="4082463" y="1820325"/>
        <a:ext cx="697631" cy="433158"/>
      </dsp:txXfrm>
    </dsp:sp>
    <dsp:sp modelId="{62B894B0-1783-402B-8C87-11ECB7532603}">
      <dsp:nvSpPr>
        <dsp:cNvPr id="0" name=""/>
        <dsp:cNvSpPr/>
      </dsp:nvSpPr>
      <dsp:spPr>
        <a:xfrm>
          <a:off x="3988478" y="2401208"/>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D6BB65-EE94-47B4-B064-03B2D4386904}">
      <dsp:nvSpPr>
        <dsp:cNvPr id="0" name=""/>
        <dsp:cNvSpPr/>
      </dsp:nvSpPr>
      <dsp:spPr>
        <a:xfrm>
          <a:off x="4068987" y="2477692"/>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Seksi-Seksi</a:t>
          </a:r>
          <a:endParaRPr lang="en-ID" sz="600" kern="1200">
            <a:latin typeface="Arial" panose="020B0604020202020204" pitchFamily="34" charset="0"/>
            <a:cs typeface="Arial" panose="020B0604020202020204" pitchFamily="34" charset="0"/>
          </a:endParaRPr>
        </a:p>
      </dsp:txBody>
      <dsp:txXfrm>
        <a:off x="4082463" y="2491168"/>
        <a:ext cx="697631" cy="433158"/>
      </dsp:txXfrm>
    </dsp:sp>
    <dsp:sp modelId="{53BF96B5-7AE1-4A64-89B9-0E3BA61613FE}">
      <dsp:nvSpPr>
        <dsp:cNvPr id="0" name=""/>
        <dsp:cNvSpPr/>
      </dsp:nvSpPr>
      <dsp:spPr>
        <a:xfrm>
          <a:off x="3269"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FB79B4-0A19-4FC7-AA1A-A6FB66E33BFD}">
      <dsp:nvSpPr>
        <dsp:cNvPr id="0" name=""/>
        <dsp:cNvSpPr/>
      </dsp:nvSpPr>
      <dsp:spPr>
        <a:xfrm>
          <a:off x="83778"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Pelaksana </a:t>
          </a:r>
          <a:endParaRPr lang="en-ID" sz="600" kern="1200">
            <a:latin typeface="Arial" panose="020B0604020202020204" pitchFamily="34" charset="0"/>
            <a:cs typeface="Arial" panose="020B0604020202020204" pitchFamily="34" charset="0"/>
          </a:endParaRPr>
        </a:p>
      </dsp:txBody>
      <dsp:txXfrm>
        <a:off x="97254" y="3162012"/>
        <a:ext cx="697631" cy="433158"/>
      </dsp:txXfrm>
    </dsp:sp>
    <dsp:sp modelId="{F76D092D-3A57-4B2F-B4F1-108A24DDD6BA}">
      <dsp:nvSpPr>
        <dsp:cNvPr id="0" name=""/>
        <dsp:cNvSpPr/>
      </dsp:nvSpPr>
      <dsp:spPr>
        <a:xfrm>
          <a:off x="888871"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42536C-CCD6-403B-AA5E-E914DA4B7DCB}">
      <dsp:nvSpPr>
        <dsp:cNvPr id="0" name=""/>
        <dsp:cNvSpPr/>
      </dsp:nvSpPr>
      <dsp:spPr>
        <a:xfrm>
          <a:off x="969380"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Pembangunan (Aprizon)</a:t>
          </a:r>
          <a:endParaRPr lang="en-ID" sz="600" kern="1200">
            <a:latin typeface="Arial" panose="020B0604020202020204" pitchFamily="34" charset="0"/>
            <a:cs typeface="Arial" panose="020B0604020202020204" pitchFamily="34" charset="0"/>
          </a:endParaRPr>
        </a:p>
      </dsp:txBody>
      <dsp:txXfrm>
        <a:off x="982856" y="3162012"/>
        <a:ext cx="697631" cy="433158"/>
      </dsp:txXfrm>
    </dsp:sp>
    <dsp:sp modelId="{2BF327EA-8CEB-4B27-BDA2-52D492BEB01E}">
      <dsp:nvSpPr>
        <dsp:cNvPr id="0" name=""/>
        <dsp:cNvSpPr/>
      </dsp:nvSpPr>
      <dsp:spPr>
        <a:xfrm>
          <a:off x="1774473"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803E6E-806D-4998-8525-A55826559CFC}">
      <dsp:nvSpPr>
        <dsp:cNvPr id="0" name=""/>
        <dsp:cNvSpPr/>
      </dsp:nvSpPr>
      <dsp:spPr>
        <a:xfrm>
          <a:off x="1854982"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Dakwah (Edwin)</a:t>
          </a:r>
          <a:endParaRPr lang="en-ID" sz="600" kern="1200">
            <a:latin typeface="Arial" panose="020B0604020202020204" pitchFamily="34" charset="0"/>
            <a:cs typeface="Arial" panose="020B0604020202020204" pitchFamily="34" charset="0"/>
          </a:endParaRPr>
        </a:p>
      </dsp:txBody>
      <dsp:txXfrm>
        <a:off x="1868458" y="3162012"/>
        <a:ext cx="697631" cy="433158"/>
      </dsp:txXfrm>
    </dsp:sp>
    <dsp:sp modelId="{E755571D-1A5C-4D40-9C9F-81257D9D40B8}">
      <dsp:nvSpPr>
        <dsp:cNvPr id="0" name=""/>
        <dsp:cNvSpPr/>
      </dsp:nvSpPr>
      <dsp:spPr>
        <a:xfrm>
          <a:off x="2660075"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D793D3-161C-4A86-90D6-D942C64375E6}">
      <dsp:nvSpPr>
        <dsp:cNvPr id="0" name=""/>
        <dsp:cNvSpPr/>
      </dsp:nvSpPr>
      <dsp:spPr>
        <a:xfrm>
          <a:off x="2740584"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Fardhu Kifayah (Makinun Amin)</a:t>
          </a:r>
          <a:endParaRPr lang="en-ID" sz="600" kern="1200">
            <a:latin typeface="Arial" panose="020B0604020202020204" pitchFamily="34" charset="0"/>
            <a:cs typeface="Arial" panose="020B0604020202020204" pitchFamily="34" charset="0"/>
          </a:endParaRPr>
        </a:p>
      </dsp:txBody>
      <dsp:txXfrm>
        <a:off x="2754060" y="3162012"/>
        <a:ext cx="697631" cy="433158"/>
      </dsp:txXfrm>
    </dsp:sp>
    <dsp:sp modelId="{B2B4EACD-E476-4E96-971B-E5E547914143}">
      <dsp:nvSpPr>
        <dsp:cNvPr id="0" name=""/>
        <dsp:cNvSpPr/>
      </dsp:nvSpPr>
      <dsp:spPr>
        <a:xfrm>
          <a:off x="3545677"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1724A1-55D4-4C82-B351-3CD9E947CF8B}">
      <dsp:nvSpPr>
        <dsp:cNvPr id="0" name=""/>
        <dsp:cNvSpPr/>
      </dsp:nvSpPr>
      <dsp:spPr>
        <a:xfrm>
          <a:off x="3626186"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Humas/Dana (M. Nasir)</a:t>
          </a:r>
          <a:endParaRPr lang="en-ID" sz="600" kern="1200">
            <a:latin typeface="Arial" panose="020B0604020202020204" pitchFamily="34" charset="0"/>
            <a:cs typeface="Arial" panose="020B0604020202020204" pitchFamily="34" charset="0"/>
          </a:endParaRPr>
        </a:p>
      </dsp:txBody>
      <dsp:txXfrm>
        <a:off x="3639662" y="3162012"/>
        <a:ext cx="697631" cy="433158"/>
      </dsp:txXfrm>
    </dsp:sp>
    <dsp:sp modelId="{6689D62E-2434-4AB1-A902-6C2C834FBF70}">
      <dsp:nvSpPr>
        <dsp:cNvPr id="0" name=""/>
        <dsp:cNvSpPr/>
      </dsp:nvSpPr>
      <dsp:spPr>
        <a:xfrm>
          <a:off x="4431279"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1E0CE7-2503-46C9-AAB1-A6BCDC5DF174}">
      <dsp:nvSpPr>
        <dsp:cNvPr id="0" name=""/>
        <dsp:cNvSpPr/>
      </dsp:nvSpPr>
      <dsp:spPr>
        <a:xfrm>
          <a:off x="4511788"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Imam (Imam Tetap dan Cadangan) (Makinun Amin)</a:t>
          </a:r>
          <a:endParaRPr lang="en-ID" sz="600" kern="1200">
            <a:latin typeface="Arial" panose="020B0604020202020204" pitchFamily="34" charset="0"/>
            <a:cs typeface="Arial" panose="020B0604020202020204" pitchFamily="34" charset="0"/>
          </a:endParaRPr>
        </a:p>
      </dsp:txBody>
      <dsp:txXfrm>
        <a:off x="4525264" y="3162012"/>
        <a:ext cx="697631" cy="433158"/>
      </dsp:txXfrm>
    </dsp:sp>
    <dsp:sp modelId="{59566B85-DBC4-4203-898A-93CF363723F4}">
      <dsp:nvSpPr>
        <dsp:cNvPr id="0" name=""/>
        <dsp:cNvSpPr/>
      </dsp:nvSpPr>
      <dsp:spPr>
        <a:xfrm>
          <a:off x="5316881"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59CDE-88D5-4144-A457-0268FD58B76B}">
      <dsp:nvSpPr>
        <dsp:cNvPr id="0" name=""/>
        <dsp:cNvSpPr/>
      </dsp:nvSpPr>
      <dsp:spPr>
        <a:xfrm>
          <a:off x="5397390"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Qurban (Margo Utomo)</a:t>
          </a:r>
          <a:endParaRPr lang="en-ID" sz="600" kern="1200">
            <a:latin typeface="Arial" panose="020B0604020202020204" pitchFamily="34" charset="0"/>
            <a:cs typeface="Arial" panose="020B0604020202020204" pitchFamily="34" charset="0"/>
          </a:endParaRPr>
        </a:p>
      </dsp:txBody>
      <dsp:txXfrm>
        <a:off x="5410866" y="3162012"/>
        <a:ext cx="697631" cy="433158"/>
      </dsp:txXfrm>
    </dsp:sp>
    <dsp:sp modelId="{0FB32A13-7C5A-488E-BF5F-88DC2575DE9B}">
      <dsp:nvSpPr>
        <dsp:cNvPr id="0" name=""/>
        <dsp:cNvSpPr/>
      </dsp:nvSpPr>
      <dsp:spPr>
        <a:xfrm>
          <a:off x="6202483"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57EA00-B10F-4F80-8237-B0F84AA2CC4F}">
      <dsp:nvSpPr>
        <dsp:cNvPr id="0" name=""/>
        <dsp:cNvSpPr/>
      </dsp:nvSpPr>
      <dsp:spPr>
        <a:xfrm>
          <a:off x="6282992"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Wirid Ibu-Ibu (Ibu Suryani)</a:t>
          </a:r>
          <a:endParaRPr lang="en-ID" sz="600" kern="1200">
            <a:latin typeface="Arial" panose="020B0604020202020204" pitchFamily="34" charset="0"/>
            <a:cs typeface="Arial" panose="020B0604020202020204" pitchFamily="34" charset="0"/>
          </a:endParaRPr>
        </a:p>
      </dsp:txBody>
      <dsp:txXfrm>
        <a:off x="6296468" y="3162012"/>
        <a:ext cx="697631" cy="433158"/>
      </dsp:txXfrm>
    </dsp:sp>
    <dsp:sp modelId="{914B356A-F03A-43B2-9AFA-9D31C7E6F3CC}">
      <dsp:nvSpPr>
        <dsp:cNvPr id="0" name=""/>
        <dsp:cNvSpPr/>
      </dsp:nvSpPr>
      <dsp:spPr>
        <a:xfrm>
          <a:off x="7088085"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003F84-348E-437B-9BDD-5F3A5FACB004}">
      <dsp:nvSpPr>
        <dsp:cNvPr id="0" name=""/>
        <dsp:cNvSpPr/>
      </dsp:nvSpPr>
      <dsp:spPr>
        <a:xfrm>
          <a:off x="7168594"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Remaja Masjid (Meida Diwan)</a:t>
          </a:r>
          <a:endParaRPr lang="en-ID" sz="600" kern="1200">
            <a:latin typeface="Arial" panose="020B0604020202020204" pitchFamily="34" charset="0"/>
            <a:cs typeface="Arial" panose="020B0604020202020204" pitchFamily="34" charset="0"/>
          </a:endParaRPr>
        </a:p>
      </dsp:txBody>
      <dsp:txXfrm>
        <a:off x="7182070" y="3162012"/>
        <a:ext cx="697631" cy="433158"/>
      </dsp:txXfrm>
    </dsp:sp>
    <dsp:sp modelId="{B695C78B-FD7E-464F-ABD0-6653DBD80757}">
      <dsp:nvSpPr>
        <dsp:cNvPr id="0" name=""/>
        <dsp:cNvSpPr/>
      </dsp:nvSpPr>
      <dsp:spPr>
        <a:xfrm>
          <a:off x="7973687" y="3072052"/>
          <a:ext cx="724583" cy="4601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7FA9A8-0CDA-4D90-85E2-4B66E316A33B}">
      <dsp:nvSpPr>
        <dsp:cNvPr id="0" name=""/>
        <dsp:cNvSpPr/>
      </dsp:nvSpPr>
      <dsp:spPr>
        <a:xfrm>
          <a:off x="8054196" y="3148536"/>
          <a:ext cx="724583" cy="4601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ID" sz="600" b="1" kern="1200">
              <a:latin typeface="Arial" panose="020B0604020202020204" pitchFamily="34" charset="0"/>
              <a:cs typeface="Arial" panose="020B0604020202020204" pitchFamily="34" charset="0"/>
            </a:rPr>
            <a:t>Seksi Perlengkapan (Listrik dan Mesin) (Idris)</a:t>
          </a:r>
          <a:endParaRPr lang="en-ID" sz="600" kern="1200">
            <a:latin typeface="Arial" panose="020B0604020202020204" pitchFamily="34" charset="0"/>
            <a:cs typeface="Arial" panose="020B0604020202020204" pitchFamily="34" charset="0"/>
          </a:endParaRPr>
        </a:p>
      </dsp:txBody>
      <dsp:txXfrm>
        <a:off x="8067672" y="3162012"/>
        <a:ext cx="697631" cy="4331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6F566E-FE71-4D49-BA70-6A92231D75A3}">
  <we:reference id="wa104382081" version="1.55.1.0" store="en-GB" storeType="OMEX"/>
  <we:alternateReferences>
    <we:reference id="wa104382081" version="1.55.1.0" store="" storeType="OMEX"/>
  </we:alternateReferences>
  <we:properties>
    <we:property name="MENDELEY_CITATIONS" value="[{&quot;citationID&quot;:&quot;MENDELEY_CITATION_edaee807-ca74-4a40-b7f8-aa075dab5c2a&quot;,&quot;properties&quot;:{&quot;noteIndex&quot;:0,&quot;mode&quot;:&quot;composite&quot;},&quot;isEdited&quot;:false,&quot;manualOverride&quot;:{&quot;isManuallyOverridden&quot;:false,&quot;citeprocText&quot;:&quot;Durkheim (1911)&quot;,&quot;manualOverrideText&quot;:&quot;&quot;},&quot;citationTag&quot;:&quot;MENDELEY_CITATION_v3_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&quot;,&quot;citationItems&quot;:[{&quot;id&quot;:&quot;93ea28ca-99eb-32af-a36f-f5da7ef453a8&quot;,&quot;itemData&quot;:{&quot;type&quot;:&quot;book&quot;,&quot;id&quot;:&quot;93ea28ca-99eb-32af-a36f-f5da7ef453a8&quot;,&quot;title&quot;:&quot;The Division of Labor in Society&quot;,&quot;author&quot;:[{&quot;family&quot;:&quot;Durkheim&quot;,&quot;given&quot;:&quot;Émile&quot;,&quot;parse-names&quot;:false,&quot;dropping-particle&quot;:&quot;&quot;,&quot;non-dropping-particle&quot;:&quot;&quot;}],&quot;issued&quot;:{&quot;date-parts&quot;:[[1911]]},&quot;publisher&quot;:&quot;Free Press&quot;,&quot;container-title-short&quot;:&quot;&quot;},&quot;isTemporary&quot;:false,&quot;displayAs&quot;:&quot;composite&quot;,&quot;suppress-author&quot;:false,&quot;composite&quot;:true,&quot;author-only&quot;:false}]},{&quot;citationID&quot;:&quot;MENDELEY_CITATION_cd606d99-ed5a-40de-9b42-38ad6d9c2742&quot;,&quot;properties&quot;:{&quot;noteIndex&quot;:0},&quot;isEdited&quot;:false,&quot;manualOverride&quot;:{&quot;isManuallyOverridden&quot;:false,&quot;citeprocText&quot;:&quot;(Syarkawi, 2014)&quot;,&quot;manualOverrideText&quot;:&quot;&quot;},&quot;citationTag&quot;:&quot;MENDELEY_CITATION_v3_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&quot;,&quot;citationItems&quot;:[{&quot;id&quot;:&quot;b62e5e5c-6a3e-32cb-bee5-9e8b316f24ab&quot;,&quot;itemData&quot;:{&quot;type&quot;:&quot;article-journal&quot;,&quot;id&quot;:&quot;b62e5e5c-6a3e-32cb-bee5-9e8b316f24ab&quot;,&quot;title&quot;:&quot;EXISTENSI SOLIDARITAS DALAM ISLAM \&quot;SUATU KENISCAYAAN\&quot;&quot;,&quot;author&quot;:[{&quot;family&quot;:&quot;Syarkawi&quot;,&quot;given&quot;:&quot;&quot;,&quot;parse-names&quot;:false,&quot;dropping-particle&quot;:&quot;&quot;,&quot;non-dropping-particle&quot;:&quot;&quot;}],&quot;container-title&quot;:&quot;Lentera&quot;,&quot;issued&quot;:{&quot;date-parts&quot;:[[2014]]},&quot;page&quot;:&quot;63-69&quot;,&quot;issue&quot;:&quot;10&quot;,&quot;volume&quot;:&quot;14&quot;,&quot;container-title-short&quot;:&quot;&quot;},&quot;isTemporary&quot;:false,&quot;suppress-author&quot;:false,&quot;composite&quot;:false,&quot;author-only&quot;:false}]},{&quot;citationID&quot;:&quot;MENDELEY_CITATION_207fb4b5-d891-4f49-951c-41ed69516ac1&quot;,&quot;properties&quot;:{&quot;noteIndex&quot;:0},&quot;isEdited&quot;:false,&quot;manualOverride&quot;:{&quot;isManuallyOverridden&quot;:false,&quot;citeprocText&quot;:&quot;(Rafiqah, 2020)&quot;,&quot;manualOverrideText&quot;:&quot;&quot;},&quot;citationTag&quot;:&quot;MENDELEY_CITATION_v3_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&quot;,&quot;citationItems&quot;:[{&quot;id&quot;:&quot;8a89a626-b5a7-3d09-99bb-724e5169bb23&quot;,&quot;itemData&quot;:{&quot;type&quot;:&quot;article-journal&quot;,&quot;id&quot;:&quot;8a89a626-b5a7-3d09-99bb-724e5169bb23&quot;,&quot;title&quot;:&quot;Ukhuwah Islamiyah antara Konsep dan Realitas&quot;,&quot;author&quot;:[{&quot;family&quot;:&quot;Rafiqah&quot;,&quot;given&quot;:&quot;Lailan&quot;,&quot;parse-names&quot;:false,&quot;dropping-particle&quot;:&quot;&quot;,&quot;non-dropping-particle&quot;:&quot;&quot;}],&quot;container-title&quot;:&quot;Jurnal Dakwatul Islam&quot;,&quot;issued&quot;:{&quot;date-parts&quot;:[[2020]]},&quot;page&quot;:&quot;31-41&quot;,&quot;issue&quot;:&quot;1&quot;,&quot;volume&quot;:&quot;5&quot;,&quot;container-title-short&quot;:&quot;&quot;},&quot;isTemporary&quot;:false,&quot;suppress-author&quot;:false,&quot;composite&quot;:false,&quot;author-only&quot;:false}]},{&quot;citationID&quot;:&quot;MENDELEY_CITATION_1ec7e221-e271-498e-b7a8-e4b884a3d6c7&quot;,&quot;properties&quot;:{&quot;noteIndex&quot;:0},&quot;isEdited&quot;:false,&quot;manualOverride&quot;:{&quot;isManuallyOverridden&quot;:false,&quot;citeprocText&quot;:&quot;(Putri et al., 2023)&quot;,&quot;manualOverrideText&quot;:&quot;&quot;},&quot;citationTag&quot;:&quot;MENDELEY_CITATION_v3_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&quot;,&quot;citationItems&quot;:[{&quot;id&quot;:&quot;e522d3ea-6e55-32b8-a991-67741f6b6947&quot;,&quot;itemData&quot;:{&quot;type&quot;:&quot;article-journal&quot;,&quot;id&quot;:&quot;e522d3ea-6e55-32b8-a991-67741f6b6947&quot;,&quot;title&quot;:&quot;MEMUDARNYA NILAI-NILAI GOTONG ROYONG PADA ERA GLOBALISASI&quot;,&quot;author&quot;:[{&quot;family&quot;:&quot;Putri&quot;,&quot;given&quot;:&quot;Annida Kharisma&quot;,&quot;parse-names&quot;:false,&quot;dropping-particle&quot;:&quot;&quot;,&quot;non-dropping-particle&quot;:&quot;&quot;},{&quot;family&quot;:&quot;Salsabila&quot;,&quot;given&quot;:&quot;Atikah&quot;,&quot;parse-names&quot;:false,&quot;dropping-particle&quot;:&quot;&quot;,&quot;non-dropping-particle&quot;:&quot;&quot;},{&quot;family&quot;:&quot;Prabayunita&quot;,&quot;given&quot;:&quot;Aulia&quot;,&quot;parse-names&quot;:false,&quot;dropping-particle&quot;:&quot;&quot;,&quot;non-dropping-particle&quot;:&quot;&quot;}],&quot;container-title&quot;:&quot;INDIGENIOUS KNOWLEDGE&quot;,&quot;issued&quot;:{&quot;date-parts&quot;:[[2023]]},&quot;page&quot;:&quot;96-103&quot;,&quot;issue&quot;:&quot;3&quot;,&quot;volume&quot;:&quot;2&quot;,&quot;container-title-short&quot;:&quot;&quot;},&quot;isTemporary&quot;:false,&quot;suppress-author&quot;:false,&quot;composite&quot;:false,&quot;author-only&quot;:false}]},{&quot;citationID&quot;:&quot;MENDELEY_CITATION_e295ec96-e8f7-46f7-9326-ffc82e41c900&quot;,&quot;properties&quot;:{&quot;noteIndex&quot;:0},&quot;isEdited&quot;:false,&quot;manualOverride&quot;:{&quot;isManuallyOverridden&quot;:false,&quot;citeprocText&quot;:&quot;(Dewantara, 2017)&quot;,&quot;manualOverrideText&quot;:&quot;&quot;},&quot;citationTag&quot;:&quot;MENDELEY_CITATION_v3_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&quot;,&quot;citationItems&quot;:[{&quot;id&quot;:&quot;bdf0d561-b49d-3958-9463-586f797e4940&quot;,&quot;itemData&quot;:{&quot;type&quot;:&quot;book&quot;,&quot;id&quot;:&quot;bdf0d561-b49d-3958-9463-586f797e4940&quot;,&quot;title&quot;:&quot;Alangkah Hebatnya Negara Gotong Royong (Indonesia Dalam Kacamata Soekarno)&quot;,&quot;author&quot;:[{&quot;family&quot;:&quot;Dewantara&quot;,&quot;given&quot;:&quot;A. W&quot;,&quot;parse-names&quot;:false,&quot;dropping-particle&quot;:&quot;&quot;,&quot;non-dropping-particle&quot;:&quot;&quot;}],&quot;issued&quot;:{&quot;date-parts&quot;:[[2017]]},&quot;publisher-place&quot;:&quot;Yogyakarta&quot;,&quot;publisher&quot;:&quot;PT Kanisius&quot;,&quot;container-title-short&quot;:&quot;&quot;},&quot;isTemporary&quot;:false,&quot;suppress-author&quot;:false,&quot;composite&quot;:false,&quot;author-only&quot;:false}]},{&quot;citationID&quot;:&quot;MENDELEY_CITATION_175e9846-53d1-4528-b768-838897cfa912&quot;,&quot;properties&quot;:{&quot;noteIndex&quot;:0},&quot;isEdited&quot;:false,&quot;manualOverride&quot;:{&quot;isManuallyOverridden&quot;:false,&quot;citeprocText&quot;:&quot;(Nuraiman, 2019)&quot;,&quot;manualOverrideText&quot;:&quot;&quot;},&quot;citationTag&quot;:&quot;MENDELEY_CITATION_v3_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&quot;,&quot;citationItems&quot;:[{&quot;id&quot;:&quot;64835873-337b-32b4-8c15-42aa84d7c963&quot;,&quot;itemData&quot;:{&quot;type&quot;:&quot;article-journal&quot;,&quot;id&quot;:&quot;64835873-337b-32b4-8c15-42aa84d7c963&quot;,&quot;title&quot;:&quot;FAKTOR-FAKTOR YANG MEMICU PERUBAHAN SOLIDARITAS DALAM MASYARAKAT DI NAGARI SOLOK AMBAH KABUPATEN SIJUNJUNG&quot;,&quot;author&quot;:[{&quot;family&quot;:&quot;Nuraiman&quot;,&quot;given&quot;:&quot;&quot;,&quot;parse-names&quot;:false,&quot;dropping-particle&quot;:&quot;&quot;,&quot;non-dropping-particle&quot;:&quot;&quot;}],&quot;container-title&quot;:&quot;JURNAL ILMU PENDIDIKAN AHLUSSUNNAH&quot;,&quot;issued&quot;:{&quot;date-parts&quot;:[[2019]]},&quot;page&quot;:&quot;6-12&quot;,&quot;issue&quot;:&quot;2&quot;,&quot;volume&quot;:&quot;2&quot;,&quot;container-title-short&quot;:&quot;&quot;},&quot;isTemporary&quot;:false,&quot;suppress-author&quot;:false,&quot;composite&quot;:false,&quot;author-only&quot;:false}]},{&quot;citationID&quot;:&quot;MENDELEY_CITATION_fc638e79-8729-4d3d-8eac-2bc123017b77&quot;,&quot;properties&quot;:{&quot;noteIndex&quot;:0},&quot;isEdited&quot;:false,&quot;manualOverride&quot;:{&quot;isManuallyOverridden&quot;:false,&quot;citeprocText&quot;:&quot;(Hanifa et al., 2024)&quot;,&quot;manualOverrideText&quot;:&quot;&quot;},&quot;citationTag&quot;:&quot;MENDELEY_CITATION_v3_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&quot;,&quot;citationItems&quot;:[{&quot;id&quot;:&quot;78b97559-339f-32dd-8e4a-bafadeaa6982&quot;,&quot;itemData&quot;:{&quot;type&quot;:&quot;article-journal&quot;,&quot;id&quot;:&quot;78b97559-339f-32dd-8e4a-bafadeaa6982&quot;,&quot;title&quot;:&quot;ANALISIS FENOMENA DEGRADASI BUDAYA GOTONG ROYONG&quot;,&quot;author&quot;:[{&quot;family&quot;:&quot;Hanifa&quot;,&quot;given&quot;:&quot;Syakira&quot;,&quot;parse-names&quot;:false,&quot;dropping-particle&quot;:&quot;&quot;,&quot;non-dropping-particle&quot;:&quot;&quot;},{&quot;family&quot;:&quot;Dewi&quot;,&quot;given&quot;:&quot;Dinie Anggraeni&quot;,&quot;parse-names&quot;:false,&quot;dropping-particle&quot;:&quot;&quot;,&quot;non-dropping-particle&quot;:&quot;&quot;},{&quot;family&quot;:&quot;Hayat&quot;,&quot;given&quot;:&quot;Rizky Saeful&quot;,&quot;parse-names&quot;:false,&quot;dropping-particle&quot;:&quot;&quot;,&quot;non-dropping-particle&quot;:&quot;&quot;}],&quot;container-title&quot;:&quot;Indo-MathEdu Intellectuals Journal&quot;,&quot;issued&quot;:{&quot;date-parts&quot;:[[2024]]},&quot;page&quot;:&quot;820-829&quot;,&quot;issue&quot;:&quot;1&quot;,&quot;volume&quot;:&quot;5&quot;,&quot;container-title-short&quot;:&quot;&quot;},&quot;isTemporary&quot;:false,&quot;suppress-author&quot;:false,&quot;composite&quot;:false,&quot;author-only&quot;:false}]},{&quot;citationID&quot;:&quot;MENDELEY_CITATION_11531d51-cf5b-4030-9272-9fef23c161c6&quot;,&quot;properties&quot;:{&quot;noteIndex&quot;:0},&quot;isEdited&quot;:false,&quot;manualOverride&quot;:{&quot;isManuallyOverridden&quot;:false,&quot;citeprocText&quot;:&quot;(Qanita et al., 2025)&quot;,&quot;manualOverrideText&quot;:&quot;&quot;},&quot;citationTag&quot;:&quot;MENDELEY_CITATION_v3_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&quot;,&quot;citationItems&quot;:[{&quot;id&quot;:&quot;d4f49f93-d556-3e87-8432-0a84d13cc201&quot;,&quot;itemData&quot;:{&quot;type&quot;:&quot;article-journal&quot;,&quot;id&quot;:&quot;d4f49f93-d556-3e87-8432-0a84d13cc201&quot;,&quot;title&quot;:&quot;Peran Masjid sebagai Lembaga Kaderisasi Umat di Tengah Dinamika Sosial : Sebuah Tinjauan Historis dan Kontemporer&quot;,&quot;author&quot;:[{&quot;family&quot;:&quot;Qanita&quot;,&quot;given&quot;:&quot;Rafifah&quot;,&quot;parse-names&quot;:false,&quot;dropping-particle&quot;:&quot;&quot;,&quot;non-dropping-particle&quot;:&quot;&quot;},{&quot;family&quot;:&quot;Nursyafna&quot;,&quot;given&quot;:&quot;&quot;,&quot;parse-names&quot;:false,&quot;dropping-particle&quot;:&quot;&quot;,&quot;non-dropping-particle&quot;:&quot;&quot;},{&quot;family&quot;:&quot;Muhammad&quot;,&quot;given&quot;:&quot;Fadhly&quot;,&quot;parse-names&quot;:false,&quot;dropping-particle&quot;:&quot;&quot;,&quot;non-dropping-particle&quot;:&quot;&quot;},{&quot;family&quot;:&quot;Wismanto&quot;,&quot;given&quot;:&quot;&quot;,&quot;parse-names&quot;:false,&quot;dropping-particle&quot;:&quot;&quot;,&quot;non-dropping-particle&quot;:&quot;&quot;}],&quot;container-title&quot;:&quot;Ikhlas : Jurnal Ilmiah Pendidikan Islam&quot;,&quot;issued&quot;:{&quot;date-parts&quot;:[[2025]]},&quot;page&quot;:&quot;1-10&quot;,&quot;issue&quot;:&quot;1&quot;,&quot;volume&quot;:&quot;2&quot;,&quot;container-title-short&quot;:&quot;&quot;},&quot;isTemporary&quot;:false,&quot;suppress-author&quot;:false,&quot;composite&quot;:false,&quot;author-only&quot;:false}]},{&quot;citationID&quot;:&quot;MENDELEY_CITATION_e5ed3c59-9927-4c5c-8c96-60ff762dece7&quot;,&quot;properties&quot;:{&quot;noteIndex&quot;:0},&quot;isEdited&quot;:false,&quot;manualOverride&quot;:{&quot;isManuallyOverridden&quot;:false,&quot;citeprocText&quot;:&quot;(Qanita et al., 2025)&quot;,&quot;manualOverrideText&quot;:&quot;&quot;},&quot;citationTag&quot;:&quot;MENDELEY_CITATION_v3_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&quot;,&quot;citationItems&quot;:[{&quot;id&quot;:&quot;d4f49f93-d556-3e87-8432-0a84d13cc201&quot;,&quot;itemData&quot;:{&quot;type&quot;:&quot;article-journal&quot;,&quot;id&quot;:&quot;d4f49f93-d556-3e87-8432-0a84d13cc201&quot;,&quot;title&quot;:&quot;Peran Masjid sebagai Lembaga Kaderisasi Umat di Tengah Dinamika Sosial : Sebuah Tinjauan Historis dan Kontemporer&quot;,&quot;author&quot;:[{&quot;family&quot;:&quot;Qanita&quot;,&quot;given&quot;:&quot;Rafifah&quot;,&quot;parse-names&quot;:false,&quot;dropping-particle&quot;:&quot;&quot;,&quot;non-dropping-particle&quot;:&quot;&quot;},{&quot;family&quot;:&quot;Nursyafna&quot;,&quot;given&quot;:&quot;&quot;,&quot;parse-names&quot;:false,&quot;dropping-particle&quot;:&quot;&quot;,&quot;non-dropping-particle&quot;:&quot;&quot;},{&quot;family&quot;:&quot;Muhammad&quot;,&quot;given&quot;:&quot;Fadhly&quot;,&quot;parse-names&quot;:false,&quot;dropping-particle&quot;:&quot;&quot;,&quot;non-dropping-particle&quot;:&quot;&quot;},{&quot;family&quot;:&quot;Wismanto&quot;,&quot;given&quot;:&quot;&quot;,&quot;parse-names&quot;:false,&quot;dropping-particle&quot;:&quot;&quot;,&quot;non-dropping-particle&quot;:&quot;&quot;}],&quot;container-title&quot;:&quot;Ikhlas : Jurnal Ilmiah Pendidikan Islam&quot;,&quot;issued&quot;:{&quot;date-parts&quot;:[[2025]]},&quot;page&quot;:&quot;1-10&quot;,&quot;issue&quot;:&quot;1&quot;,&quot;volume&quot;:&quot;2&quot;,&quot;container-title-short&quot;:&quot;&quot;},&quot;isTemporary&quot;:false,&quot;suppress-author&quot;:false,&quot;composite&quot;:false,&quot;author-only&quot;:false}]},{&quot;citationID&quot;:&quot;MENDELEY_CITATION_3ca69522-745c-4cf5-964e-871fd5f41649&quot;,&quot;properties&quot;:{&quot;noteIndex&quot;:0},&quot;isEdited&quot;:false,&quot;manualOverride&quot;:{&quot;isManuallyOverridden&quot;:false,&quot;citeprocText&quot;:&quot;(Sudarsih, 2019)&quot;,&quot;manualOverrideText&quot;:&quot;&quot;},&quot;citationTag&quot;:&quot;MENDELEY_CITATION_v3_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&quot;,&quot;citationItems&quot;:[{&quot;id&quot;:&quot;38c43349-32d2-3845-b3f3-fed303f94db9&quot;,&quot;itemData&quot;:{&quot;type&quot;:&quot;article-journal&quot;,&quot;id&quot;:&quot;38c43349-32d2-3845-b3f3-fed303f94db9&quot;,&quot;title&quot;:&quot;Pentingnya Membangun Karakter Generasi Muda di Era Global. Harmoni: Jurnal Pengabdian Kepada Masyarakat, 3(2), 55-59.&quot;,&quot;author&quot;:[{&quot;family&quot;:&quot;Sudarsih&quot;,&quot;given&quot;:&quot;S&quot;,&quot;parse-names&quot;:false,&quot;dropping-particle&quot;:&quot;&quot;,&quot;non-dropping-particle&quot;:&quot;&quot;}],&quot;container-title&quot;:&quot;Harmoni: Jurnal Pengabdian Kepada Masyarakat&quot;,&quot;issued&quot;:{&quot;date-parts&quot;:[[2019]]},&quot;page&quot;:&quot;55-59&quot;,&quot;issue&quot;:&quot;2&quot;,&quot;volume&quot;:&quot;3&quot;,&quot;container-title-short&quot;:&quot;&quot;},&quot;isTemporary&quot;:false,&quot;suppress-author&quot;:false,&quot;composite&quot;:false,&quot;author-only&quot;:false}]},{&quot;citationID&quot;:&quot;MENDELEY_CITATION_8d6f650a-f087-4149-9387-54e88c6540fd&quot;,&quot;properties&quot;:{&quot;noteIndex&quot;:0},&quot;isEdited&quot;:false,&quot;manualOverride&quot;:{&quot;isManuallyOverridden&quot;:false,&quot;citeprocText&quot;:&quot;(Durkheim, 1911)&quot;,&quot;manualOverrideText&quot;:&quot;&quot;},&quot;citationTag&quot;:&quot;MENDELEY_CITATION_v3_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&quot;,&quot;citationItems&quot;:[{&quot;id&quot;:&quot;93ea28ca-99eb-32af-a36f-f5da7ef453a8&quot;,&quot;itemData&quot;:{&quot;type&quot;:&quot;book&quot;,&quot;id&quot;:&quot;93ea28ca-99eb-32af-a36f-f5da7ef453a8&quot;,&quot;title&quot;:&quot;The Division of Labor in Society&quot;,&quot;author&quot;:[{&quot;family&quot;:&quot;Durkheim&quot;,&quot;given&quot;:&quot;Émile&quot;,&quot;parse-names&quot;:false,&quot;dropping-particle&quot;:&quot;&quot;,&quot;non-dropping-particle&quot;:&quot;&quot;}],&quot;issued&quot;:{&quot;date-parts&quot;:[[1911]]},&quot;publisher&quot;:&quot;Free Press&quot;,&quot;container-title-short&quot;:&quot;&quot;},&quot;isTemporary&quot;:false,&quot;suppress-author&quot;:false,&quot;composite&quot;:false,&quot;author-only&quot;:false}]},{&quot;citationID&quot;:&quot;MENDELEY_CITATION_841f70ba-67f9-4a39-9e89-80c05c00bad2&quot;,&quot;properties&quot;:{&quot;noteIndex&quot;:0,&quot;mode&quot;:&quot;composite&quot;},&quot;isEdited&quot;:false,&quot;manualOverride&quot;:{&quot;isManuallyOverridden&quot;:false,&quot;citeprocText&quot;:&quot;Hidayat et al. (2024)&quot;,&quot;manualOverrideText&quot;:&quot;&quot;},&quot;citationTag&quot;:&quot;MENDELEY_CITATION_v3_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&quot;,&quot;citationItems&quot;:[{&quot;id&quot;:&quot;80c1fb3d-776d-3300-8f4c-760c3bcc4568&quot;,&quot;itemData&quot;:{&quot;type&quot;:&quot;article-journal&quot;,&quot;id&quot;:&quot;80c1fb3d-776d-3300-8f4c-760c3bcc4568&quot;,&quot;title&quot;:&quot;Masjid sebagai Sentral Komunikasi Sosial dalam Penyebaran Informasi untuk Mendukung Pembangunan Masyarakat Islam&quot;,&quot;author&quot;:[{&quot;family&quot;:&quot;Hidayat&quot;,&quot;given&quot;:&quot;Awaluddin&quot;,&quot;parse-names&quot;:false,&quot;dropping-particle&quot;:&quot;&quot;,&quot;non-dropping-particle&quot;:&quot;&quot;},{&quot;family&quot;:&quot;Al-Aziz&quot;,&quot;given&quot;:&quot;Muhammad Alif&quot;,&quot;parse-names&quot;:false,&quot;dropping-particle&quot;:&quot;&quot;,&quot;non-dropping-particle&quot;:&quot;&quot;},{&quot;family&quot;:&quot;Imyansah&quot;,&quot;given&quot;:&quot;Mega Utami&quot;,&quot;parse-names&quot;:false,&quot;dropping-particle&quot;:&quot;&quot;,&quot;non-dropping-particle&quot;:&quot;&quot;},{&quot;family&quot;:&quot;Marzila&quot;,&quot;given&quot;:&quot;Lili&quot;,&quot;parse-names&quot;:false,&quot;dropping-particle&quot;:&quot;&quot;,&quot;non-dropping-particle&quot;:&quot;&quot;},{&quot;family&quot;:&quot;Wismanto&quot;,&quot;given&quot;:&quot;&quot;,&quot;parse-names&quot;:false,&quot;dropping-particle&quot;:&quot;&quot;,&quot;non-dropping-particle&quot;:&quot;&quot;}],&quot;container-title&quot;:&quot;Moral : Jurnal kajian Pendidikan Islam&quot;,&quot;issued&quot;:{&quot;date-parts&quot;:[[2024]]},&quot;page&quot;:&quot;51-60&quot;,&quot;issue&quot;:&quot;4&quot;,&quot;volume&quot;:&quot;1&quot;,&quot;container-title-short&quot;:&quot;&quot;},&quot;isTemporary&quot;:false,&quot;displayAs&quot;:&quot;composite&quot;,&quot;suppress-author&quot;:false,&quot;composite&quot;:true,&quot;author-only&quot;:false}]},{&quot;citationID&quot;:&quot;MENDELEY_CITATION_21a346c8-67ac-4b59-bc19-1115c60f1e75&quot;,&quot;properties&quot;:{&quot;noteIndex&quot;:0,&quot;mode&quot;:&quot;composite&quot;},&quot;isEdited&quot;:false,&quot;manualOverride&quot;:{&quot;isManuallyOverridden&quot;:false,&quot;citeprocText&quot;:&quot;Hizbullah et al. (2022)&quot;,&quot;manualOverrideText&quot;:&quot;&quot;},&quot;citationTag&quot;:&quot;MENDELEY_CITATION_v3_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&quot;,&quot;citationItems&quot;:[{&quot;id&quot;:&quot;e47eb63f-fa4e-320a-8aad-6548a8c8bc25&quot;,&quot;itemData&quot;:{&quot;type&quot;:&quot;article-journal&quot;,&quot;id&quot;:&quot;e47eb63f-fa4e-320a-8aad-6548a8c8bc25&quot;,&quot;title&quot;:&quot;PERAN DEWAN KEMAKMURAN MASJID DALAM MEMBANGUN SOLIDARITAS UMAT &quot;,&quot;author&quot;:[{&quot;family&quot;:&quot;Hizbullah&quot;,&quot;given&quot;:&quot;Muhammad&quot;,&quot;parse-names&quot;:false,&quot;dropping-particle&quot;:&quot;&quot;,&quot;non-dropping-particle&quot;:&quot;&quot;},{&quot;family&quot;:&quot;Yeltriana&quot;,&quot;given&quot;:&quot;&quot;,&quot;parse-names&quot;:false,&quot;dropping-particle&quot;:&quot;&quot;,&quot;non-dropping-particle&quot;:&quot;&quot;},{&quot;family&quot;:&quot;Haidir&quot;,&quot;given&quot;:&quot;&quot;,&quot;parse-names&quot;:false,&quot;dropping-particle&quot;:&quot;&quot;,&quot;non-dropping-particle&quot;:&quot;&quot;},{&quot;family&quot;:&quot;Saragih&quot;,&quot;given&quot;:&quot;Alkausar&quot;,&quot;parse-names&quot;:false,&quot;dropping-particle&quot;:&quot;&quot;,&quot;non-dropping-particle&quot;:&quot;&quot;}],&quot;container-title&quot;:&quot;Titian: Jurnal Ilmu Humaniora&quot;,&quot;issued&quot;:{&quot;date-parts&quot;:[[2022]]},&quot;page&quot;:&quot;255-263&quot;,&quot;issue&quot;:&quot;2&quot;,&quot;volume&quot;:&quot;6&quot;,&quot;container-title-short&quot;:&quot;&quot;},&quot;isTemporary&quot;:false,&quot;displayAs&quot;:&quot;composite&quot;,&quot;suppress-author&quot;:false,&quot;composite&quot;:true,&quot;author-only&quot;:false}]},{&quot;citationID&quot;:&quot;MENDELEY_CITATION_a3dc4085-de6b-4899-9862-ac2145913b46&quot;,&quot;properties&quot;:{&quot;noteIndex&quot;:0,&quot;mode&quot;:&quot;composite&quot;},&quot;isEdited&quot;:false,&quot;manualOverride&quot;:{&quot;isManuallyOverridden&quot;:false,&quot;citeprocText&quot;:&quot;Amanda et al. (2024)&quot;,&quot;manualOverrideText&quot;:&quot;&quot;},&quot;citationTag&quot;:&quot;MENDELEY_CITATION_v3_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&quot;,&quot;citationItems&quot;:[{&quot;id&quot;:&quot;78269264-d538-3be5-a306-e1dbf79287db&quot;,&quot;itemData&quot;:{&quot;type&quot;:&quot;article-journal&quot;,&quot;id&quot;:&quot;78269264-d538-3be5-a306-e1dbf79287db&quot;,&quot;title&quot;:&quot;Upaya Masjid dalam Meningkatkan Kepedulian Sosial di Masyarakat&quot;,&quot;author&quot;:[{&quot;family&quot;:&quot;Amanda&quot;,&quot;given&quot;:&quot;Restu Rizki&quot;,&quot;parse-names&quot;:false,&quot;dropping-particle&quot;:&quot;&quot;,&quot;non-dropping-particle&quot;:&quot;&quot;},{&quot;family&quot;:&quot;Fakhruddin&quot;,&quot;given&quot;:&quot;Agus&quot;,&quot;parse-names&quot;:false,&quot;dropping-particle&quot;:&quot;&quot;,&quot;non-dropping-particle&quot;:&quot;&quot;},{&quot;family&quot;:&quot;Kosasih&quot;,&quot;given&quot;:&quot;Aceng&quot;,&quot;parse-names&quot;:false,&quot;dropping-particle&quot;:&quot;&quot;,&quot;non-dropping-particle&quot;:&quot;&quot;}],&quot;container-title&quot;:&quot;Journal of Education Research&quot;,&quot;issued&quot;:{&quot;date-parts&quot;:[[2024]]},&quot;page&quot;:&quot;4221-4231&quot;,&quot;issue&quot;:&quot;3&quot;,&quot;volume&quot;:&quot;5&quot;,&quot;container-title-short&quot;:&quot;&quot;},&quot;isTemporary&quot;:false,&quot;displayAs&quot;:&quot;composite&quot;,&quot;suppress-author&quot;:false,&quot;composite&quot;:true,&quot;author-only&quot;:false}]},{&quot;citationID&quot;:&quot;MENDELEY_CITATION_e60a571d-23e1-4310-b4c3-2cf453817d2f&quot;,&quot;properties&quot;:{&quot;noteIndex&quot;:0,&quot;mode&quot;:&quot;composite&quot;},&quot;isEdited&quot;:false,&quot;manualOverride&quot;:{&quot;isManuallyOverridden&quot;:false,&quot;citeprocText&quot;:&quot;Ningsih (2017)&quot;,&quot;manualOverrideText&quot;:&quot;&quot;},&quot;citationTag&quot;:&quot;MENDELEY_CITATION_v3_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&quot;,&quot;citationItems&quot;:[{&quot;id&quot;:&quot;d8326c12-c653-35b0-a303-5b3d6d67b2d9&quot;,&quot;itemData&quot;:{&quot;type&quot;:&quot;thesis&quot;,&quot;id&quot;:&quot;d8326c12-c653-35b0-a303-5b3d6d67b2d9&quot;,&quot;title&quot;:&quot;Peran Ta’mir Masjid dalam Meningkatkan Solidaritas Masyarakat di Masjid Besar Syuhada Lamgugob, Kecamatan Syiah Kuala Banda Aceh&quot;,&quot;author&quot;:[{&quot;family&quot;:&quot;Ningsih&quot;,&quot;given&quot;:&quot;Tuti Haryati&quot;,&quot;parse-names&quot;:false,&quot;dropping-particle&quot;:&quot;&quot;,&quot;non-dropping-particle&quot;:&quot;&quot;}],&quot;issued&quot;:{&quot;date-parts&quot;:[[2017]]},&quot;publisher-place&quot;:&quot;BANDA ACEH&quot;,&quot;publisher&quot;:&quot;UNIVERSITAS ISLAM NEGERI AR-RANIRY&quot;,&quot;container-title-short&quot;:&quot;&quot;},&quot;isTemporary&quot;:false,&quot;displayAs&quot;:&quot;composite&quot;,&quot;suppress-author&quot;:false,&quot;composite&quot;:true,&quot;author-only&quot;:false}]},{&quot;citationID&quot;:&quot;MENDELEY_CITATION_63c724b7-3d1d-4fe1-ad7c-00650a80cc22&quot;,&quot;properties&quot;:{&quot;noteIndex&quot;:0,&quot;mode&quot;:&quot;composite&quot;},&quot;isEdited&quot;:false,&quot;manualOverride&quot;:{&quot;isManuallyOverridden&quot;:false,&quot;citeprocText&quot;:&quot;Suratman &amp;#38; Wardana (2019)&quot;,&quot;manualOverrideText&quot;:&quot;&quot;},&quot;citationTag&quot;:&quot;MENDELEY_CITATION_v3_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&quot;,&quot;citationItems&quot;:[{&quot;id&quot;:&quot;f34fa7d1-aa31-3cfd-8f9e-42098fbd5533&quot;,&quot;itemData&quot;:{&quot;type&quot;:&quot;article-journal&quot;,&quot;id&quot;:&quot;f34fa7d1-aa31-3cfd-8f9e-42098fbd5533&quot;,&quot;title&quot;:&quot;PERAN GERAKAN LOVE MASJID TERHADAP SOLIDARITAS MASYARAKAT DALAM MEMAKMURKAN MASJID DI D.I. YOGYAKARTA&quot;,&quot;author&quot;:[{&quot;family&quot;:&quot;Suratman&quot;,&quot;given&quot;:&quot;&quot;,&quot;parse-names&quot;:false,&quot;dropping-particle&quot;:&quot;&quot;,&quot;non-dropping-particle&quot;:&quot;&quot;},{&quot;family&quot;:&quot;Wardana&quot;,&quot;given&quot;:&quot;Amika&quot;,&quot;parse-names&quot;:false,&quot;dropping-particle&quot;:&quot;&quot;,&quot;non-dropping-particle&quot;:&quot;&quot;}],&quot;container-title&quot;:&quot;Jurnal Pendidikan Sosiologi&quot;,&quot;issued&quot;:{&quot;date-parts&quot;:[[2019]]},&quot;page&quot;:&quot;1-20&quot;,&quot;issue&quot;:&quot;4&quot;,&quot;volume&quot;:&quot;8&quot;,&quot;container-title-short&quot;:&quot;&quot;},&quot;isTemporary&quot;:false,&quot;displayAs&quot;:&quot;composite&quot;,&quot;suppress-author&quot;:false,&quot;composite&quot;:true,&quot;author-only&quot;:false}]},{&quot;citationID&quot;:&quot;MENDELEY_CITATION_3b38a1ca-53ec-4af3-91d5-856dcac2d14f&quot;,&quot;properties&quot;:{&quot;noteIndex&quot;:0,&quot;mode&quot;:&quot;composite&quot;},&quot;isEdited&quot;:false,&quot;manualOverride&quot;:{&quot;isManuallyOverridden&quot;:false,&quot;citeprocText&quot;:&quot;Nurmansyah &amp;#38; Burhan (2023)&quot;,&quot;manualOverrideText&quot;:&quot;&quot;},&quot;citationTag&quot;:&quot;MENDELEY_CITATION_v3_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&quot;,&quot;citationItems&quot;:[{&quot;id&quot;:&quot;65a293a8-15f3-3ee4-94f0-9ffba5762356&quot;,&quot;itemData&quot;:{&quot;type&quot;:&quot;book&quot;,&quot;id&quot;:&quot;65a293a8-15f3-3ee4-94f0-9ffba5762356&quot;,&quot;title&quot;:&quot;MANAJEMEN STRATEGIK&quot;,&quot;author&quot;:[{&quot;family&quot;:&quot;Nurmansyah&quot;,&quot;given&quot;:&quot;&quot;,&quot;parse-names&quot;:false,&quot;dropping-particle&quot;:&quot;&quot;,&quot;non-dropping-particle&quot;:&quot;&quot;},{&quot;family&quot;:&quot;Burhan&quot;,&quot;given&quot;:&quot;&quot;,&quot;parse-names&quot;:false,&quot;dropping-particle&quot;:&quot;&quot;,&quot;non-dropping-particle&quot;:&quot;&quot;}],&quot;issued&quot;:{&quot;date-parts&quot;:[[2023]]},&quot;publisher-place&quot;:&quot;Purbalingga&quot;,&quot;publisher&quot;:&quot;EUREKA MEDIA AKSARA&quot;,&quot;container-title-short&quot;:&quot;&quot;},&quot;isTemporary&quot;:false,&quot;displayAs&quot;:&quot;composite&quot;,&quot;suppress-author&quot;:false,&quot;composite&quot;:true,&quot;author-only&quot;:false}]},{&quot;citationID&quot;:&quot;MENDELEY_CITATION_58e7897e-9521-40c7-b10c-df4f4dd93b78&quot;,&quot;properties&quot;:{&quot;noteIndex&quot;:0,&quot;mode&quot;:&quot;composite&quot;},&quot;isEdited&quot;:false,&quot;manualOverride&quot;:{&quot;isManuallyOverridden&quot;:false,&quot;citeprocText&quot;:&quot;Fred (2014)&quot;,&quot;manualOverrideText&quot;:&quot;&quot;},&quot;citationTag&quot;:&quot;MENDELEY_CITATION_v3_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&quot;,&quot;citationItems&quot;:[{&quot;id&quot;:&quot;5a263633-0de5-3fe9-b02e-466ed1b8a75e&quot;,&quot;itemData&quot;:{&quot;type&quot;:&quot;book&quot;,&quot;id&quot;:&quot;5a263633-0de5-3fe9-b02e-466ed1b8a75e&quot;,&quot;title&quot;:&quot;Strategic management: Concepts and cases&quot;,&quot;author&quot;:[{&quot;family&quot;:&quot;Fred&quot;,&quot;given&quot;:&quot;R. David&quot;,&quot;parse-names&quot;:false,&quot;dropping-particle&quot;:&quot;&quot;,&quot;non-dropping-particle&quot;:&quot;&quot;}],&quot;issued&quot;:{&quot;date-parts&quot;:[[2014]]},&quot;publisher&quot;:&quot;Pearson Education&quot;,&quot;container-title-short&quot;:&quot;&quot;},&quot;isTemporary&quot;:false,&quot;displayAs&quot;:&quot;composite&quot;,&quot;suppress-author&quot;:false,&quot;composite&quot;:true,&quot;author-only&quot;:false}]},{&quot;citationID&quot;:&quot;MENDELEY_CITATION_48a6b175-5119-44a5-a2c6-ccb6e0c8b9a7&quot;,&quot;properties&quot;:{&quot;noteIndex&quot;:0,&quot;mode&quot;:&quot;composite&quot;},&quot;isEdited&quot;:false,&quot;manualOverride&quot;:{&quot;isManuallyOverridden&quot;:false,&quot;citeprocText&quot;:&quot;Kaplan (1996)&quot;,&quot;manualOverrideText&quot;:&quot;&quot;},&quot;citationTag&quot;:&quot;MENDELEY_CITATION_v3_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&quot;,&quot;citationItems&quot;:[{&quot;id&quot;:&quot;fa9887a5-93b9-39f5-b86a-939af588f275&quot;,&quot;itemData&quot;:{&quot;type&quot;:&quot;book&quot;,&quot;id&quot;:&quot;fa9887a5-93b9-39f5-b86a-939af588f275&quot;,&quot;title&quot;:&quot;The Balanced Scorecard: Translating strategy into action&quot;,&quot;author&quot;:[{&quot;family&quot;:&quot;Kaplan&quot;,&quot;given&quot;:&quot;R. S.&quot;,&quot;parse-names&quot;:false,&quot;dropping-particle&quot;:&quot;&quot;,&quot;non-dropping-particle&quot;:&quot;&quot;}],&quot;issued&quot;:{&quot;date-parts&quot;:[[1996]]},&quot;publisher&quot;:&quot;Harvard Business School Press.&quot;,&quot;container-title-short&quot;:&quot;&quot;},&quot;isTemporary&quot;:false,&quot;displayAs&quot;:&quot;composite&quot;,&quot;suppress-author&quot;:false,&quot;composite&quot;:true,&quot;author-only&quot;:false}]},{&quot;citationID&quot;:&quot;MENDELEY_CITATION_2d9ca5e4-5496-44a3-a978-eef917af2b3c&quot;,&quot;properties&quot;:{&quot;noteIndex&quot;:0,&quot;mode&quot;:&quot;composite&quot;},&quot;isEdited&quot;:false,&quot;manualOverride&quot;:{&quot;isManuallyOverridden&quot;:false,&quot;citeprocText&quot;:&quot;Qanita et al. (2025)&quot;,&quot;manualOverrideText&quot;:&quot;&quot;},&quot;citationTag&quot;:&quot;MENDELEY_CITATION_v3_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&quot;,&quot;citationItems&quot;:[{&quot;id&quot;:&quot;d4f49f93-d556-3e87-8432-0a84d13cc201&quot;,&quot;itemData&quot;:{&quot;type&quot;:&quot;article-journal&quot;,&quot;id&quot;:&quot;d4f49f93-d556-3e87-8432-0a84d13cc201&quot;,&quot;title&quot;:&quot;Peran Masjid sebagai Lembaga Kaderisasi Umat di Tengah Dinamika Sosial : Sebuah Tinjauan Historis dan Kontemporer&quot;,&quot;author&quot;:[{&quot;family&quot;:&quot;Qanita&quot;,&quot;given&quot;:&quot;Rafifah&quot;,&quot;parse-names&quot;:false,&quot;dropping-particle&quot;:&quot;&quot;,&quot;non-dropping-particle&quot;:&quot;&quot;},{&quot;family&quot;:&quot;Nursyafna&quot;,&quot;given&quot;:&quot;&quot;,&quot;parse-names&quot;:false,&quot;dropping-particle&quot;:&quot;&quot;,&quot;non-dropping-particle&quot;:&quot;&quot;},{&quot;family&quot;:&quot;Muhammad&quot;,&quot;given&quot;:&quot;Fadhly&quot;,&quot;parse-names&quot;:false,&quot;dropping-particle&quot;:&quot;&quot;,&quot;non-dropping-particle&quot;:&quot;&quot;},{&quot;family&quot;:&quot;Wismanto&quot;,&quot;given&quot;:&quot;&quot;,&quot;parse-names&quot;:false,&quot;dropping-particle&quot;:&quot;&quot;,&quot;non-dropping-particle&quot;:&quot;&quot;}],&quot;container-title&quot;:&quot;Ikhlas : Jurnal Ilmiah Pendidikan Islam&quot;,&quot;issued&quot;:{&quot;date-parts&quot;:[[2025]]},&quot;page&quot;:&quot;1-10&quot;,&quot;issue&quot;:&quot;1&quot;,&quot;volume&quot;:&quot;2&quot;,&quot;container-title-short&quot;:&quot;&quot;},&quot;isTemporary&quot;:false,&quot;displayAs&quot;:&quot;composite&quot;,&quot;suppress-author&quot;:false,&quot;composite&quot;:true,&quot;author-only&quot;:false}]},{&quot;citationID&quot;:&quot;MENDELEY_CITATION_79ae3a6a-d098-4ec9-8fb2-7c887dac7380&quot;,&quot;properties&quot;:{&quot;noteIndex&quot;:0,&quot;mode&quot;:&quot;composite&quot;},&quot;isEdited&quot;:false,&quot;manualOverride&quot;:{&quot;isManuallyOverridden&quot;:false,&quot;citeprocText&quot;:&quot;Daradjat (2004)&quot;,&quot;manualOverrideText&quot;:&quot;&quot;},&quot;citationTag&quot;:&quot;MENDELEY_CITATION_v3_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&quot;,&quot;citationItems&quot;:[{&quot;id&quot;:&quot;60d57e0d-a8d5-3d5e-b1b8-382d2136c543&quot;,&quot;itemData&quot;:{&quot;type&quot;:&quot;book&quot;,&quot;id&quot;:&quot;60d57e0d-a8d5-3d5e-b1b8-382d2136c543&quot;,&quot;title&quot;:&quot;Ilmu Pendidikan Islam,&quot;,&quot;author&quot;:[{&quot;family&quot;:&quot;Daradjat&quot;,&quot;given&quot;:&quot;et all&quot;,&quot;parse-names&quot;:false,&quot;dropping-particle&quot;:&quot;&quot;,&quot;non-dropping-particle&quot;:&quot;&quot;}],&quot;issued&quot;:{&quot;date-parts&quot;:[[2004]]},&quot;publisher-place&quot;:&quot;Jakarta&quot;,&quot;publisher&quot;:&quot;Bumi Aksara,&quot;,&quot;container-title-short&quot;:&quot;&quot;},&quot;isTemporary&quot;:false,&quot;displayAs&quot;:&quot;composite&quot;,&quot;suppress-author&quot;:false,&quot;composite&quot;:true,&quot;author-only&quot;:false}]},{&quot;citationID&quot;:&quot;MENDELEY_CITATION_9bc7b7c6-79b7-4ab3-8cbf-21ab59599ac3&quot;,&quot;properties&quot;:{&quot;noteIndex&quot;:0,&quot;mode&quot;:&quot;composite&quot;},&quot;isEdited&quot;:false,&quot;manualOverride&quot;:{&quot;isManuallyOverridden&quot;:false,&quot;citeprocText&quot;:&quot;Nurmalisa (2017)&quot;,&quot;manualOverrideText&quot;:&quot;&quot;},&quot;citationTag&quot;:&quot;MENDELEY_CITATION_v3_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&quot;,&quot;citationItems&quot;:[{&quot;id&quot;:&quot;8a42020c-b1d3-3692-b96e-da168bb2b472&quot;,&quot;itemData&quot;:{&quot;type&quot;:&quot;book&quot;,&quot;id&quot;:&quot;8a42020c-b1d3-3692-b96e-da168bb2b472&quot;,&quot;title&quot;:&quot;PENDIDIKAN GENERASI MUDA&quot;,&quot;author&quot;:[{&quot;family&quot;:&quot;Nurmalisa&quot;,&quot;given&quot;:&quot;Yunisca&quot;,&quot;parse-names&quot;:false,&quot;dropping-particle&quot;:&quot;&quot;,&quot;non-dropping-particle&quot;:&quot;&quot;}],&quot;issued&quot;:{&quot;date-parts&quot;:[[2017]]},&quot;publisher-place&quot;:&quot;Yogyakarta&quot;,&quot;publisher&quot;:&quot;Media Akademi&quot;,&quot;container-title-short&quot;:&quot;&quot;},&quot;isTemporary&quot;:false,&quot;displayAs&quot;:&quot;composite&quot;,&quot;suppress-author&quot;:false,&quot;composite&quot;:true,&quot;author-only&quot;:false}]},{&quot;citationID&quot;:&quot;MENDELEY_CITATION_e6170e26-e58d-4f35-9232-8bd7d87ba539&quot;,&quot;properties&quot;:{&quot;noteIndex&quot;:0,&quot;mode&quot;:&quot;composite&quot;},&quot;isEdited&quot;:false,&quot;manualOverride&quot;:{&quot;isManuallyOverridden&quot;:false,&quot;citeprocText&quot;:&quot;Johnson (1986)&quot;,&quot;manualOverrideText&quot;:&quot;&quot;},&quot;citationTag&quot;:&quot;MENDELEY_CITATION_v3_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&quot;,&quot;citationItems&quot;:[{&quot;id&quot;:&quot;6c1608f6-d59e-304c-a06a-6a4f635ac4b7&quot;,&quot;itemData&quot;:{&quot;type&quot;:&quot;book&quot;,&quot;id&quot;:&quot;6c1608f6-d59e-304c-a06a-6a4f635ac4b7&quot;,&quot;title&quot;:&quot; Teori Sosiologi Klasik &amp; Modern Jilid I&quot;,&quot;author&quot;:[{&quot;family&quot;:&quot;Johnson&quot;,&quot;given&quot;:&quot;Doyle Paul&quot;,&quot;parse-names&quot;:false,&quot;dropping-particle&quot;:&quot;&quot;,&quot;non-dropping-particle&quot;:&quot;&quot;}],&quot;issued&quot;:{&quot;date-parts&quot;:[[1986]]},&quot;publisher-place&quot;:&quot;Jakarta&quot;,&quot;publisher&quot;:&quot;Gramedia&quot;,&quot;container-title-short&quot;:&quot;&quot;},&quot;isTemporary&quot;:false,&quot;displayAs&quot;:&quot;composite&quot;,&quot;suppress-author&quot;:false,&quot;composite&quot;:true,&quot;author-only&quot;:false}]},{&quot;citationID&quot;:&quot;MENDELEY_CITATION_0ef8b34c-72b4-4a20-b5ba-e3c82346d5b5&quot;,&quot;properties&quot;:{&quot;noteIndex&quot;:0,&quot;mode&quot;:&quot;composite&quot;},&quot;isEdited&quot;:false,&quot;manualOverride&quot;:{&quot;isManuallyOverridden&quot;:false,&quot;citeprocText&quot;:&quot;Durkheim (1911)&quot;,&quot;manualOverrideText&quot;:&quot;&quot;},&quot;citationTag&quot;:&quot;MENDELEY_CITATION_v3_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&quot;,&quot;citationItems&quot;:[{&quot;id&quot;:&quot;93ea28ca-99eb-32af-a36f-f5da7ef453a8&quot;,&quot;itemData&quot;:{&quot;type&quot;:&quot;book&quot;,&quot;id&quot;:&quot;93ea28ca-99eb-32af-a36f-f5da7ef453a8&quot;,&quot;title&quot;:&quot;The Division of Labor in Society&quot;,&quot;author&quot;:[{&quot;family&quot;:&quot;Durkheim&quot;,&quot;given&quot;:&quot;Émile&quot;,&quot;parse-names&quot;:false,&quot;dropping-particle&quot;:&quot;&quot;,&quot;non-dropping-particle&quot;:&quot;&quot;}],&quot;issued&quot;:{&quot;date-parts&quot;:[[1911]]},&quot;publisher&quot;:&quot;Free Press&quot;,&quot;container-title-short&quot;:&quot;&quot;},&quot;isTemporary&quot;:false,&quot;displayAs&quot;:&quot;composite&quot;,&quot;suppress-author&quot;:false,&quot;composite&quot;:true,&quot;author-only&quot;:false}]},{&quot;citationID&quot;:&quot;MENDELEY_CITATION_010d5f90-9fdc-4efe-bf9d-44f1603bc860&quot;,&quot;properties&quot;:{&quot;noteIndex&quot;:0,&quot;mode&quot;:&quot;composite&quot;},&quot;isEdited&quot;:false,&quot;manualOverride&quot;:{&quot;isManuallyOverridden&quot;:false,&quot;citeprocText&quot;:&quot;Durkheim (1911)&quot;,&quot;manualOverrideText&quot;:&quot;&quot;},&quot;citationTag&quot;:&quot;MENDELEY_CITATION_v3_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&quot;,&quot;citationItems&quot;:[{&quot;id&quot;:&quot;93ea28ca-99eb-32af-a36f-f5da7ef453a8&quot;,&quot;itemData&quot;:{&quot;type&quot;:&quot;book&quot;,&quot;id&quot;:&quot;93ea28ca-99eb-32af-a36f-f5da7ef453a8&quot;,&quot;title&quot;:&quot;The Division of Labor in Society&quot;,&quot;author&quot;:[{&quot;family&quot;:&quot;Durkheim&quot;,&quot;given&quot;:&quot;Émile&quot;,&quot;parse-names&quot;:false,&quot;dropping-particle&quot;:&quot;&quot;,&quot;non-dropping-particle&quot;:&quot;&quot;}],&quot;issued&quot;:{&quot;date-parts&quot;:[[1911]]},&quot;publisher&quot;:&quot;Free Press&quot;,&quot;container-title-short&quot;:&quot;&quot;},&quot;isTemporary&quot;:false,&quot;displayAs&quot;:&quot;composite&quot;,&quot;suppress-author&quot;:false,&quot;composite&quot;:true,&quot;author-only&quot;:false}]},{&quot;citationID&quot;:&quot;MENDELEY_CITATION_7d1bc9ea-3529-4a55-9019-d8b941726ae0&quot;,&quot;properties&quot;:{&quot;noteIndex&quot;:0,&quot;mode&quot;:&quot;composite&quot;},&quot;isEdited&quot;:false,&quot;manualOverride&quot;:{&quot;isManuallyOverridden&quot;:false,&quot;citeprocText&quot;:&quot;Nurmalisa (2017)&quot;,&quot;manualOverrideText&quot;:&quot;&quot;},&quot;citationTag&quot;:&quot;MENDELEY_CITATION_v3_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&quot;,&quot;citationItems&quot;:[{&quot;id&quot;:&quot;8a42020c-b1d3-3692-b96e-da168bb2b472&quot;,&quot;itemData&quot;:{&quot;type&quot;:&quot;book&quot;,&quot;id&quot;:&quot;8a42020c-b1d3-3692-b96e-da168bb2b472&quot;,&quot;title&quot;:&quot;PENDIDIKAN GENERASI MUDA&quot;,&quot;author&quot;:[{&quot;family&quot;:&quot;Nurmalisa&quot;,&quot;given&quot;:&quot;Yunisca&quot;,&quot;parse-names&quot;:false,&quot;dropping-particle&quot;:&quot;&quot;,&quot;non-dropping-particle&quot;:&quot;&quot;}],&quot;issued&quot;:{&quot;date-parts&quot;:[[2017]]},&quot;publisher-place&quot;:&quot;Yogyakarta&quot;,&quot;publisher&quot;:&quot;Media Akademi&quot;,&quot;container-title-short&quot;:&quot;&quot;},&quot;isTemporary&quot;:false,&quot;displayAs&quot;:&quot;composite&quot;,&quot;suppress-author&quot;:false,&quot;composite&quot;:true,&quot;author-only&quot;:false}]},{&quot;citationID&quot;:&quot;MENDELEY_CITATION_84f2d0d6-55ab-4c79-90d7-abba0a4cf621&quot;,&quot;properties&quot;:{&quot;noteIndex&quot;:0},&quot;isEdited&quot;:false,&quot;manualOverride&quot;:{&quot;isManuallyOverridden&quot;:false,&quot;citeprocText&quot;:&quot;(Nurmalisa, 2017)&quot;,&quot;manualOverrideText&quot;:&quot;&quot;},&quot;citationTag&quot;:&quot;MENDELEY_CITATION_v3_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&quot;,&quot;citationItems&quot;:[{&quot;id&quot;:&quot;8a42020c-b1d3-3692-b96e-da168bb2b472&quot;,&quot;itemData&quot;:{&quot;type&quot;:&quot;book&quot;,&quot;id&quot;:&quot;8a42020c-b1d3-3692-b96e-da168bb2b472&quot;,&quot;title&quot;:&quot;PENDIDIKAN GENERASI MUDA&quot;,&quot;author&quot;:[{&quot;family&quot;:&quot;Nurmalisa&quot;,&quot;given&quot;:&quot;Yunisca&quot;,&quot;parse-names&quot;:false,&quot;dropping-particle&quot;:&quot;&quot;,&quot;non-dropping-particle&quot;:&quot;&quot;}],&quot;issued&quot;:{&quot;date-parts&quot;:[[2017]]},&quot;publisher-place&quot;:&quot;Yogyakarta&quot;,&quot;publisher&quot;:&quot;Media Akademi&quot;,&quot;container-title-short&quot;:&quot;&quot;},&quot;isTemporary&quot;:false,&quot;suppress-author&quot;:false,&quot;composite&quot;:false,&quot;author-only&quot;:false}]},{&quot;citationID&quot;:&quot;MENDELEY_CITATION_a508a577-0eb8-4042-bfab-c4ada9ecc7bc&quot;,&quot;properties&quot;:{&quot;noteIndex&quot;:0,&quot;mode&quot;:&quot;composite&quot;},&quot;isEdited&quot;:false,&quot;manualOverride&quot;:{&quot;isManuallyOverridden&quot;:false,&quot;citeprocText&quot;:&quot;Nurmalisa (2017)&quot;,&quot;manualOverrideText&quot;:&quot;&quot;},&quot;citationTag&quot;:&quot;MENDELEY_CITATION_v3_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&quot;,&quot;citationItems&quot;:[{&quot;id&quot;:&quot;8a42020c-b1d3-3692-b96e-da168bb2b472&quot;,&quot;itemData&quot;:{&quot;type&quot;:&quot;book&quot;,&quot;id&quot;:&quot;8a42020c-b1d3-3692-b96e-da168bb2b472&quot;,&quot;title&quot;:&quot;PENDIDIKAN GENERASI MUDA&quot;,&quot;author&quot;:[{&quot;family&quot;:&quot;Nurmalisa&quot;,&quot;given&quot;:&quot;Yunisca&quot;,&quot;parse-names&quot;:false,&quot;dropping-particle&quot;:&quot;&quot;,&quot;non-dropping-particle&quot;:&quot;&quot;}],&quot;issued&quot;:{&quot;date-parts&quot;:[[2017]]},&quot;publisher-place&quot;:&quot;Yogyakarta&quot;,&quot;publisher&quot;:&quot;Media Akademi&quot;,&quot;container-title-short&quot;:&quot;&quot;},&quot;isTemporary&quot;:false,&quot;displayAs&quot;:&quot;composite&quot;,&quot;suppress-author&quot;:false,&quot;composite&quot;:true,&quot;author-only&quot;:false}]},{&quot;citationID&quot;:&quot;MENDELEY_CITATION_a647f3a5-a0b4-4c60-8e8b-cd8b7b0dee82&quot;,&quot;properties&quot;:{&quot;noteIndex&quot;:0,&quot;mode&quot;:&quot;composite&quot;},&quot;isEdited&quot;:false,&quot;manualOverride&quot;:{&quot;isManuallyOverridden&quot;:false,&quot;citeprocText&quot;:&quot;Nurmalisa (2017)&quot;,&quot;manualOverrideText&quot;:&quot;&quot;},&quot;citationTag&quot;:&quot;MENDELEY_CITATION_v3_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&quot;,&quot;citationItems&quot;:[{&quot;id&quot;:&quot;8a42020c-b1d3-3692-b96e-da168bb2b472&quot;,&quot;itemData&quot;:{&quot;type&quot;:&quot;book&quot;,&quot;id&quot;:&quot;8a42020c-b1d3-3692-b96e-da168bb2b472&quot;,&quot;title&quot;:&quot;PENDIDIKAN GENERASI MUDA&quot;,&quot;author&quot;:[{&quot;family&quot;:&quot;Nurmalisa&quot;,&quot;given&quot;:&quot;Yunisca&quot;,&quot;parse-names&quot;:false,&quot;dropping-particle&quot;:&quot;&quot;,&quot;non-dropping-particle&quot;:&quot;&quot;}],&quot;issued&quot;:{&quot;date-parts&quot;:[[2017]]},&quot;publisher-place&quot;:&quot;Yogyakarta&quot;,&quot;publisher&quot;:&quot;Media Akademi&quot;,&quot;container-title-short&quot;:&quot;&quot;},&quot;isTemporary&quot;:false,&quot;displayAs&quot;:&quot;composite&quot;,&quot;suppress-author&quot;:false,&quot;composite&quot;:true,&quot;author-only&quot;:false}]},{&quot;citationID&quot;:&quot;MENDELEY_CITATION_e6697ebb-15af-4132-90bb-07c4de2ff034&quot;,&quot;properties&quot;:{&quot;noteIndex&quot;:0,&quot;mode&quot;:&quot;composite&quot;},&quot;isEdited&quot;:false,&quot;manualOverride&quot;:{&quot;isManuallyOverridden&quot;:false,&quot;citeprocText&quot;:&quot;Sugiyono (2018)&quot;,&quot;manualOverrideText&quot;:&quot;&quot;},&quot;citationTag&quot;:&quot;MENDELEY_CITATION_v3_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&quot;,&quot;citationItems&quot;:[{&quot;id&quot;:&quot;900a8803-64cb-3f93-9156-a39145570b66&quot;,&quot;itemData&quot;:{&quot;type&quot;:&quot;book&quot;,&quot;id&quot;:&quot;900a8803-64cb-3f93-9156-a39145570b66&quot;,&quot;title&quot;:&quot;METODE PENELITIAN KUANTITATIF, KUALITATIF DAN R &amp;. D. &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displayAs&quot;:&quot;composite&quot;,&quot;suppress-author&quot;:false,&quot;composite&quot;:true,&quot;author-only&quot;:false}]},{&quot;citationID&quot;:&quot;MENDELEY_CITATION_1d5d5181-7500-42e0-b5b6-cd1fba5a2202&quot;,&quot;properties&quot;:{&quot;noteIndex&quot;:0,&quot;mode&quot;:&quot;composite&quot;},&quot;isEdited&quot;:false,&quot;manualOverride&quot;:{&quot;isManuallyOverridden&quot;:false,&quot;citeprocText&quot;:&quot;Sugiyono (2018)&quot;,&quot;manualOverrideText&quot;:&quot;&quot;},&quot;citationTag&quot;:&quot;MENDELEY_CITATION_v3_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&quot;,&quot;citationItems&quot;:[{&quot;id&quot;:&quot;900a8803-64cb-3f93-9156-a39145570b66&quot;,&quot;itemData&quot;:{&quot;type&quot;:&quot;book&quot;,&quot;id&quot;:&quot;900a8803-64cb-3f93-9156-a39145570b66&quot;,&quot;title&quot;:&quot;METODE PENELITIAN KUANTITATIF, KUALITATIF DAN R &amp;. D. &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displayAs&quot;:&quot;composite&quot;,&quot;suppress-author&quot;:false,&quot;composite&quot;:true,&quot;author-only&quot;:false}]},{&quot;citationID&quot;:&quot;MENDELEY_CITATION_be11b25a-3dbd-445a-b0fb-d6238640f483&quot;,&quot;properties&quot;:{&quot;noteIndex&quot;:0,&quot;mode&quot;:&quot;composite&quot;},&quot;isEdited&quot;:false,&quot;manualOverride&quot;:{&quot;isManuallyOverridden&quot;:false,&quot;citeprocText&quot;:&quot;Sugiyono (2018)&quot;,&quot;manualOverrideText&quot;:&quot;&quot;},&quot;citationTag&quot;:&quot;MENDELEY_CITATION_v3_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&quot;,&quot;citationItems&quot;:[{&quot;id&quot;:&quot;900a8803-64cb-3f93-9156-a39145570b66&quot;,&quot;itemData&quot;:{&quot;type&quot;:&quot;book&quot;,&quot;id&quot;:&quot;900a8803-64cb-3f93-9156-a39145570b66&quot;,&quot;title&quot;:&quot;METODE PENELITIAN KUANTITATIF, KUALITATIF DAN R &amp;. D. &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displayAs&quot;:&quot;composite&quot;,&quot;suppress-author&quot;:false,&quot;composite&quot;:true,&quot;author-only&quot;:false}]},{&quot;citationID&quot;:&quot;MENDELEY_CITATION_15823557-f7ee-4183-8647-1139cbe416a7&quot;,&quot;properties&quot;:{&quot;noteIndex&quot;:0,&quot;mode&quot;:&quot;composite&quot;},&quot;isEdited&quot;:false,&quot;manualOverride&quot;:{&quot;isManuallyOverridden&quot;:false,&quot;citeprocText&quot;:&quot;Sugiyono (2018)&quot;,&quot;manualOverrideText&quot;:&quot;&quot;},&quot;citationTag&quot;:&quot;MENDELEY_CITATION_v3_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&quot;,&quot;citationItems&quot;:[{&quot;id&quot;:&quot;900a8803-64cb-3f93-9156-a39145570b66&quot;,&quot;itemData&quot;:{&quot;type&quot;:&quot;book&quot;,&quot;id&quot;:&quot;900a8803-64cb-3f93-9156-a39145570b66&quot;,&quot;title&quot;:&quot;METODE PENELITIAN KUANTITATIF, KUALITATIF DAN R &amp;. D. &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displayAs&quot;:&quot;composite&quot;,&quot;suppress-author&quot;:false,&quot;composite&quot;:true,&quot;author-only&quot;:false}]},{&quot;citationID&quot;:&quot;MENDELEY_CITATION_f3c03aef-73c9-4dee-8f8d-bbf81a08a0e9&quot;,&quot;properties&quot;:{&quot;noteIndex&quot;:0},&quot;isEdited&quot;:false,&quot;manualOverride&quot;:{&quot;isManuallyOverridden&quot;:false,&quot;citeprocText&quot;:&quot;(Harahap, 2020)&quot;,&quot;manualOverrideText&quot;:&quot;&quot;},&quot;citationTag&quot;:&quot;MENDELEY_CITATION_v3_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&quot;,&quot;citationItems&quot;:[{&quot;id&quot;:&quot;5681fc7c-ecbc-3f3d-95de-b0160c3119c9&quot;,&quot;itemData&quot;:{&quot;type&quot;:&quot;book&quot;,&quot;id&quot;:&quot;5681fc7c-ecbc-3f3d-95de-b0160c3119c9&quot;,&quot;title&quot;:&quot; Penelitian kualitatif&quot;,&quot;author&quot;:[{&quot;family&quot;:&quot;Harahap&quot;,&quot;given&quot;:&quot;N.&quot;,&quot;parse-names&quot;:false,&quot;dropping-particle&quot;:&quot;&quot;,&quot;non-dropping-particle&quot;:&quot;&quot;}],&quot;issued&quot;:{&quot;date-parts&quot;:[[2020]]},&quot;publisher-place&quot;:&quot;Medan&quot;,&quot;publisher&quot;:&quot;Wal Ashri Publishing.&quot;,&quot;container-title-short&quot;:&quot;&quot;},&quot;isTemporary&quot;:false,&quot;suppress-author&quot;:false,&quot;composite&quot;:false,&quot;author-only&quot;:false}]},{&quot;citationID&quot;:&quot;MENDELEY_CITATION_d6a98180-4954-4a4a-9053-b711b71ad4ca&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&quot;,&quot;citationItems&quot;:[{&quot;id&quot;:&quot;0a7cb45c-40a9-3030-93d3-7325666e1d9b&quot;,&quot;itemData&quot;:{&quot;type&quot;:&quot;book&quot;,&quot;id&quot;:&quot;0a7cb45c-40a9-3030-93d3-7325666e1d9b&quot;,&quot;title&quot;:&quot;Metode Penelitian Kualitatif&quot;,&quot;author&quot;:[{&quot;family&quot;:&quot;Abdussamad&quot;,&quot;given&quot;:&quot;Z.&quot;,&quot;parse-names&quot;:false,&quot;dropping-particle&quot;:&quot;&quot;,&quot;non-dropping-particle&quot;:&quot;&quot;}],&quot;issued&quot;:{&quot;date-parts&quot;:[[2021]]},&quot;publisher-place&quot;:&quot;Makassar&quot;,&quot;publisher&quot;:&quot; Syakir Media Press.&quot;,&quot;container-title-short&quot;:&quot;&quot;},&quot;isTemporary&quot;:false,&quot;suppress-author&quot;:false,&quot;composite&quot;:false,&quot;author-only&quot;:false}]},{&quot;citationID&quot;:&quot;MENDELEY_CITATION_267e5799-e75c-4061-9cdd-0d3a005c90a3&quot;,&quot;properties&quot;:{&quot;noteIndex&quot;:0},&quot;isEdited&quot;:false,&quot;manualOverride&quot;:{&quot;isManuallyOverridden&quot;:false,&quot;citeprocText&quot;:&quot;(Harahap, 2020)&quot;,&quot;manualOverrideText&quot;:&quot;&quot;},&quot;citationTag&quot;:&quot;MENDELEY_CITATION_v3_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&quot;,&quot;citationItems&quot;:[{&quot;id&quot;:&quot;5681fc7c-ecbc-3f3d-95de-b0160c3119c9&quot;,&quot;itemData&quot;:{&quot;type&quot;:&quot;book&quot;,&quot;id&quot;:&quot;5681fc7c-ecbc-3f3d-95de-b0160c3119c9&quot;,&quot;title&quot;:&quot; Penelitian kualitatif&quot;,&quot;author&quot;:[{&quot;family&quot;:&quot;Harahap&quot;,&quot;given&quot;:&quot;N.&quot;,&quot;parse-names&quot;:false,&quot;dropping-particle&quot;:&quot;&quot;,&quot;non-dropping-particle&quot;:&quot;&quot;}],&quot;issued&quot;:{&quot;date-parts&quot;:[[2020]]},&quot;publisher-place&quot;:&quot;Medan&quot;,&quot;publisher&quot;:&quot;Wal Ashri Publishing.&quot;,&quot;container-title-short&quot;:&quot;&quot;},&quot;isTemporary&quot;:false,&quot;suppress-author&quot;:false,&quot;composite&quot;:false,&quot;author-only&quot;:false}]},{&quot;citationID&quot;:&quot;MENDELEY_CITATION_e049b8a6-3319-4f7b-8ae7-66ad6d4413d2&quot;,&quot;properties&quot;:{&quot;noteIndex&quot;:0,&quot;mode&quot;:&quot;composite&quot;},&quot;isEdited&quot;:false,&quot;manualOverride&quot;:{&quot;isManuallyOverridden&quot;:false,&quot;citeprocText&quot;:&quot;Abdussamad (2021)&quot;,&quot;manualOverrideText&quot;:&quot;&quot;},&quot;citationTag&quot;:&quot;MENDELEY_CITATION_v3_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&quot;,&quot;citationItems&quot;:[{&quot;id&quot;:&quot;0a7cb45c-40a9-3030-93d3-7325666e1d9b&quot;,&quot;itemData&quot;:{&quot;type&quot;:&quot;book&quot;,&quot;id&quot;:&quot;0a7cb45c-40a9-3030-93d3-7325666e1d9b&quot;,&quot;title&quot;:&quot;Metode Penelitian Kualitatif&quot;,&quot;author&quot;:[{&quot;family&quot;:&quot;Abdussamad&quot;,&quot;given&quot;:&quot;Z.&quot;,&quot;parse-names&quot;:false,&quot;dropping-particle&quot;:&quot;&quot;,&quot;non-dropping-particle&quot;:&quot;&quot;}],&quot;issued&quot;:{&quot;date-parts&quot;:[[2021]]},&quot;publisher-place&quot;:&quot;Makassar&quot;,&quot;publisher&quot;:&quot; Syakir Media Press.&quot;,&quot;container-title-short&quot;:&quot;&quot;},&quot;isTemporary&quot;:false,&quot;displayAs&quot;:&quot;composite&quot;,&quot;suppress-author&quot;:false,&quot;composite&quot;:true,&quot;author-only&quot;:false}]},{&quot;citationID&quot;:&quot;MENDELEY_CITATION_bbc1c8bd-a9e0-4523-bf35-db2eb754e188&quot;,&quot;properties&quot;:{&quot;noteIndex&quot;:0,&quot;mode&quot;:&quot;composite&quot;},&quot;isEdited&quot;:false,&quot;manualOverride&quot;:{&quot;isManuallyOverridden&quot;:false,&quot;citeprocText&quot;:&quot;Harahap (2020)&quot;,&quot;manualOverrideText&quot;:&quot;&quot;},&quot;citationTag&quot;:&quot;MENDELEY_CITATION_v3_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&quot;,&quot;citationItems&quot;:[{&quot;id&quot;:&quot;5681fc7c-ecbc-3f3d-95de-b0160c3119c9&quot;,&quot;itemData&quot;:{&quot;type&quot;:&quot;book&quot;,&quot;id&quot;:&quot;5681fc7c-ecbc-3f3d-95de-b0160c3119c9&quot;,&quot;title&quot;:&quot; Penelitian kualitatif&quot;,&quot;author&quot;:[{&quot;family&quot;:&quot;Harahap&quot;,&quot;given&quot;:&quot;N.&quot;,&quot;parse-names&quot;:false,&quot;dropping-particle&quot;:&quot;&quot;,&quot;non-dropping-particle&quot;:&quot;&quot;}],&quot;issued&quot;:{&quot;date-parts&quot;:[[2020]]},&quot;publisher-place&quot;:&quot;Medan&quot;,&quot;publisher&quot;:&quot;Wal Ashri Publishing.&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95473-0C57-44DB-B0C9-F1B303EC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32127</Words>
  <Characters>183125</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Adhi Saputra</dc:creator>
  <cp:lastModifiedBy>Windows User</cp:lastModifiedBy>
  <cp:revision>2</cp:revision>
  <cp:lastPrinted>2025-12-06T14:35:00Z</cp:lastPrinted>
  <dcterms:created xsi:type="dcterms:W3CDTF">2025-12-14T10:52:00Z</dcterms:created>
  <dcterms:modified xsi:type="dcterms:W3CDTF">2025-12-14T10:52:00Z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65a122d4-a914-34a8-95d8-ac573f5a1311</vt:lpwstr>
  </property>
  <property fmtid="{D5CDD505-2E9C-101B-9397-08002B2CF9AE}" pid="24" name="Mendeley Citation Style_1">
    <vt:lpwstr>http://www.zotero.org/styles/apa</vt:lpwstr>
  </property>
</Properties>
</file>